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1F" w:rsidRPr="003F3CDA" w:rsidRDefault="00A46F1F" w:rsidP="00A46F1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3F3CDA">
        <w:rPr>
          <w:rFonts w:ascii="Arial" w:hAnsi="Arial" w:cs="Arial"/>
          <w:color w:val="000000"/>
          <w:sz w:val="20"/>
          <w:szCs w:val="20"/>
        </w:rPr>
        <w:t>Приложение №</w:t>
      </w:r>
      <w:r>
        <w:rPr>
          <w:rFonts w:ascii="Arial" w:hAnsi="Arial" w:cs="Arial"/>
          <w:color w:val="000000"/>
          <w:sz w:val="20"/>
          <w:szCs w:val="20"/>
        </w:rPr>
        <w:t>8.4</w:t>
      </w:r>
    </w:p>
    <w:p w:rsidR="00A46F1F" w:rsidRPr="003F3CDA" w:rsidRDefault="00A46F1F" w:rsidP="00A46F1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color w:val="000000"/>
          <w:sz w:val="28"/>
          <w:szCs w:val="20"/>
        </w:rPr>
      </w:pPr>
      <w:r w:rsidRPr="003F3CDA">
        <w:rPr>
          <w:rFonts w:ascii="Arial" w:hAnsi="Arial" w:cs="Arial"/>
          <w:b/>
          <w:color w:val="000000"/>
          <w:sz w:val="28"/>
          <w:szCs w:val="20"/>
        </w:rPr>
        <w:t>ИНФОРМАЦИЯ,</w:t>
      </w:r>
    </w:p>
    <w:p w:rsidR="00A46F1F" w:rsidRDefault="00A46F1F" w:rsidP="00A46F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0"/>
        </w:rPr>
      </w:pPr>
      <w:r w:rsidRPr="00933061">
        <w:rPr>
          <w:rFonts w:ascii="Arial" w:hAnsi="Arial" w:cs="Arial"/>
          <w:b/>
          <w:color w:val="000000"/>
          <w:sz w:val="24"/>
          <w:szCs w:val="20"/>
        </w:rPr>
        <w:t>передаваемая Банком</w:t>
      </w:r>
      <w:r>
        <w:rPr>
          <w:rFonts w:ascii="Arial" w:hAnsi="Arial" w:cs="Arial"/>
          <w:b/>
          <w:color w:val="000000"/>
          <w:sz w:val="24"/>
          <w:szCs w:val="20"/>
        </w:rPr>
        <w:t xml:space="preserve"> в Федеральную налоговую службу</w:t>
      </w:r>
    </w:p>
    <w:p w:rsidR="00A46F1F" w:rsidRDefault="00A46F1F" w:rsidP="00A46F1F">
      <w:pPr>
        <w:pStyle w:val="a7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Cs w:val="20"/>
        </w:rPr>
      </w:pPr>
      <w:r w:rsidRPr="00933061">
        <w:rPr>
          <w:rFonts w:ascii="Arial" w:hAnsi="Arial" w:cs="Arial"/>
          <w:b/>
          <w:color w:val="000000"/>
          <w:szCs w:val="20"/>
        </w:rPr>
        <w:t xml:space="preserve">при </w:t>
      </w:r>
      <w:r>
        <w:rPr>
          <w:rFonts w:ascii="Arial" w:hAnsi="Arial" w:cs="Arial"/>
          <w:b/>
          <w:color w:val="000000"/>
          <w:szCs w:val="20"/>
        </w:rPr>
        <w:t xml:space="preserve">направлении информации </w:t>
      </w:r>
    </w:p>
    <w:p w:rsidR="00A46F1F" w:rsidRDefault="00A46F1F" w:rsidP="00A46F1F">
      <w:pPr>
        <w:pStyle w:val="a7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Cs w:val="20"/>
        </w:rPr>
      </w:pPr>
      <w:r>
        <w:rPr>
          <w:rFonts w:ascii="Arial" w:hAnsi="Arial" w:cs="Arial"/>
          <w:b/>
          <w:color w:val="000000"/>
          <w:szCs w:val="20"/>
        </w:rPr>
        <w:t>о Клиентах – иностранных налогоплательщиках в</w:t>
      </w:r>
      <w:r w:rsidRPr="00933061">
        <w:rPr>
          <w:rFonts w:ascii="Arial" w:hAnsi="Arial" w:cs="Arial"/>
          <w:b/>
          <w:color w:val="000000"/>
          <w:szCs w:val="20"/>
        </w:rPr>
        <w:t xml:space="preserve"> иностранн</w:t>
      </w:r>
      <w:r>
        <w:rPr>
          <w:rFonts w:ascii="Arial" w:hAnsi="Arial" w:cs="Arial"/>
          <w:b/>
          <w:color w:val="000000"/>
          <w:szCs w:val="20"/>
        </w:rPr>
        <w:t xml:space="preserve">ый </w:t>
      </w:r>
      <w:r w:rsidRPr="00933061">
        <w:rPr>
          <w:rFonts w:ascii="Arial" w:hAnsi="Arial" w:cs="Arial"/>
          <w:b/>
          <w:color w:val="000000"/>
          <w:szCs w:val="20"/>
        </w:rPr>
        <w:t>налогов</w:t>
      </w:r>
      <w:r>
        <w:rPr>
          <w:rFonts w:ascii="Arial" w:hAnsi="Arial" w:cs="Arial"/>
          <w:b/>
          <w:color w:val="000000"/>
          <w:szCs w:val="20"/>
        </w:rPr>
        <w:t>ый</w:t>
      </w:r>
      <w:r w:rsidRPr="00933061">
        <w:rPr>
          <w:rFonts w:ascii="Arial" w:hAnsi="Arial" w:cs="Arial"/>
          <w:b/>
          <w:color w:val="000000"/>
          <w:szCs w:val="20"/>
        </w:rPr>
        <w:t xml:space="preserve"> орган</w:t>
      </w:r>
    </w:p>
    <w:p w:rsidR="00A46F1F" w:rsidRDefault="00A46F1F" w:rsidP="00A46F1F">
      <w:pPr>
        <w:pStyle w:val="a7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Cs w:val="20"/>
        </w:rPr>
      </w:pPr>
    </w:p>
    <w:p w:rsidR="00A46F1F" w:rsidRPr="00A46F1F" w:rsidRDefault="00A46F1F" w:rsidP="00A46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46F1F" w:rsidRPr="00A46F1F" w:rsidRDefault="00A46F1F" w:rsidP="00B17BDA">
      <w:pPr>
        <w:pStyle w:val="a7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Сведения об организации финансового рынка (далее - заявитель): </w:t>
      </w:r>
    </w:p>
    <w:p w:rsidR="00A46F1F" w:rsidRPr="00A46F1F" w:rsidRDefault="00A46F1F" w:rsidP="006A25D7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наименование заявителя; </w:t>
      </w:r>
    </w:p>
    <w:p w:rsidR="00A46F1F" w:rsidRPr="00A46F1F" w:rsidRDefault="00A46F1F" w:rsidP="006A25D7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вид заявителя; </w:t>
      </w:r>
    </w:p>
    <w:p w:rsidR="00A46F1F" w:rsidRPr="00A46F1F" w:rsidRDefault="00A46F1F" w:rsidP="006A25D7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номер лицензии; </w:t>
      </w:r>
    </w:p>
    <w:p w:rsidR="00A46F1F" w:rsidRPr="00A46F1F" w:rsidRDefault="00A46F1F" w:rsidP="006A25D7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дата выдачи лицензии; </w:t>
      </w:r>
    </w:p>
    <w:p w:rsidR="00A46F1F" w:rsidRPr="00A46F1F" w:rsidRDefault="00A46F1F" w:rsidP="006A25D7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идентификационный номер налогоплательщика и (или) код причины постановки на учет заявителя (ИНН заявителя и (или) КПП заявителя); </w:t>
      </w:r>
    </w:p>
    <w:p w:rsidR="00A46F1F" w:rsidRPr="00A46F1F" w:rsidRDefault="00A46F1F" w:rsidP="006A25D7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основной государственный регистрационный номер заявителя (ОГРН заявителя); </w:t>
      </w:r>
    </w:p>
    <w:p w:rsidR="00A46F1F" w:rsidRPr="00A46F1F" w:rsidRDefault="00A46F1F" w:rsidP="006A25D7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уникальный идентификационный код заявителя в международной межбанковской системе обмена информацией SWIFT (СВИФТ код); </w:t>
      </w:r>
    </w:p>
    <w:p w:rsidR="00A46F1F" w:rsidRPr="00A46F1F" w:rsidRDefault="00A46F1F" w:rsidP="006A25D7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национальный банковский идентификационный код; </w:t>
      </w:r>
    </w:p>
    <w:p w:rsidR="00A46F1F" w:rsidRPr="00A46F1F" w:rsidRDefault="00A46F1F" w:rsidP="006A25D7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номер регистрации (идентификатор) в иностранном налоговом органе; </w:t>
      </w:r>
    </w:p>
    <w:p w:rsidR="00A46F1F" w:rsidRPr="00A46F1F" w:rsidRDefault="00A46F1F" w:rsidP="006A25D7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электронный адрес заявителя; </w:t>
      </w:r>
    </w:p>
    <w:p w:rsidR="00A46F1F" w:rsidRPr="00A46F1F" w:rsidRDefault="00A46F1F" w:rsidP="006A25D7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почтовый адрес заявителя; </w:t>
      </w:r>
    </w:p>
    <w:p w:rsidR="00A46F1F" w:rsidRPr="00A46F1F" w:rsidRDefault="00A46F1F" w:rsidP="006A25D7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уполномоченный представитель заявителя, имеющий право электронной подписи; </w:t>
      </w:r>
    </w:p>
    <w:p w:rsidR="00A46F1F" w:rsidRPr="00A46F1F" w:rsidRDefault="00A46F1F" w:rsidP="006A25D7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контактное лицо заявителя; </w:t>
      </w:r>
    </w:p>
    <w:p w:rsidR="00A46F1F" w:rsidRPr="00A46F1F" w:rsidRDefault="00A46F1F" w:rsidP="006A25D7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техническая информация. </w:t>
      </w:r>
    </w:p>
    <w:p w:rsidR="00A46F1F" w:rsidRPr="00A46F1F" w:rsidRDefault="00A46F1F" w:rsidP="00B17BDA">
      <w:pPr>
        <w:pStyle w:val="a7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Тип сообщения: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информация направляется в связи с требованием законодательства иностранного государства о налогообложении иностранных счетов по ежегодной отчетности (персонифицированные сведения о клиентах, не персонифицированные сведения о клиентах, нулевая отчетность);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информация направляется в связи с запросом иностранного налогового органа. </w:t>
      </w:r>
    </w:p>
    <w:p w:rsidR="00A46F1F" w:rsidRPr="00A46F1F" w:rsidRDefault="00A46F1F" w:rsidP="00B17BDA">
      <w:pPr>
        <w:pStyle w:val="a7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Информация о запросе, поступившем из иностранного налогового органа: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страна, из которой поступил запрос;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сведения об иностранном налоговом органе, направившем запрос;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номер и дата запроса;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срок направления в иностранный налоговый орган информации о клиенте - иностранном налогоплательщике;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наименование иностранного закона, в соответствии с которым направлен запрос. </w:t>
      </w:r>
    </w:p>
    <w:p w:rsidR="00A46F1F" w:rsidRPr="00A46F1F" w:rsidRDefault="00A46F1F" w:rsidP="00B17BDA">
      <w:pPr>
        <w:pStyle w:val="a7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Информация об отсутствии физического (юридического) лица, в отношении которого поступил запрос из иностранного налогового органа заявителю. </w:t>
      </w:r>
    </w:p>
    <w:p w:rsidR="00A46F1F" w:rsidRPr="00A46F1F" w:rsidRDefault="00A46F1F" w:rsidP="00B17BDA">
      <w:pPr>
        <w:pStyle w:val="a7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Сведения о клиенте - иностранном налогоплательщике (физическом лице):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фамилия, имя, отчество;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данные документа, удостоверяющего личность;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дата и место рождения;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гражданство;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номер социального обеспечения в иностранном государстве;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адрес места регистрации (жительства);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страна налогового резидентства;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иностранный идентификационный номер налогоплательщика и дата постановки на учет;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идентификационный номер налогоплательщика (ИНН);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вид и количественное выражение имущества, принадлежащего клиенту;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основания идентификации физического лица в качестве клиента - иностранного налогоплательщика;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наличие согласия (отказа) физического лица о передаче информации в иностранный налоговый орган и дата получения согласия (отказа);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сведения о договоре обслуживания физического лица с заявителем. </w:t>
      </w:r>
    </w:p>
    <w:p w:rsidR="00A46F1F" w:rsidRPr="00A46F1F" w:rsidRDefault="00A46F1F" w:rsidP="00B17BDA">
      <w:pPr>
        <w:pStyle w:val="a7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Сведения о счетах (вкладах) клиента - иностранного налогоплательщика (физического лица):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номер счета;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вид (тип) счета;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валюта счета;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остаток денежных средств на счете (вкладе);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дата открытия (закрытия) счета (вклада). </w:t>
      </w:r>
    </w:p>
    <w:p w:rsidR="00A46F1F" w:rsidRPr="00A46F1F" w:rsidRDefault="00A46F1F" w:rsidP="00B17BDA">
      <w:pPr>
        <w:pStyle w:val="a7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Сведения о клиенте - иностранном налогоплательщике (юридическом лице):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наименование юридического лица;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адрес в стране регистрации;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юрисдикция регистрации юридического лица и дата регистрации;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страна налогового резидентства;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номер регистрации (идентификатор) в иностранном налоговом органе и дата регистрации;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lastRenderedPageBreak/>
        <w:t xml:space="preserve">иностранный идентификационный номер налогоплательщика и дата постановки на учет;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идентификационный номер налогоплательщика (ИНН);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основной государственный регистрационный номер юридического лица (ОГРН);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адрес представительства на территории Российской Федерации;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вид и количественное выражение имущества, принадлежащего клиенту - иностранному налогоплательщику (юридическому лицу);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основания идентификации юридического лица в качестве клиента - иностранного налогоплательщика;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наличие согласия (отказа) юридического лица о передаче информации в иностранный налоговый орган и дата получения согласия (отказа);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сведения о договоре обслуживания юридического лица с заявителем. </w:t>
      </w:r>
    </w:p>
    <w:p w:rsidR="00A46F1F" w:rsidRPr="00A46F1F" w:rsidRDefault="00A46F1F" w:rsidP="00B17BDA">
      <w:pPr>
        <w:pStyle w:val="a7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Сведения о счетах клиента - иностранного налогоплательщика (юридического лица):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номер счета;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вид (тип) счета;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валюта счета;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остаток денежных средств на счете (депозите);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дата открытия (закрытия) счета (депозита). </w:t>
      </w:r>
    </w:p>
    <w:p w:rsidR="00A46F1F" w:rsidRPr="00A46F1F" w:rsidRDefault="00A46F1F" w:rsidP="00B17BDA">
      <w:pPr>
        <w:pStyle w:val="a7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Сведения об иностранных физических лицах, являющихся учредителями (акционерами) российских организаций, владельцах счетов. </w:t>
      </w:r>
    </w:p>
    <w:p w:rsidR="00A46F1F" w:rsidRPr="00A46F1F" w:rsidRDefault="00A46F1F" w:rsidP="00B17BDA">
      <w:pPr>
        <w:pStyle w:val="a7"/>
        <w:numPr>
          <w:ilvl w:val="1"/>
          <w:numId w:val="8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Сведения о российской организации: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наименование российской организации;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адрес в стране регистрации;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номер регистрации (идентификатор) в иностранном налоговом органе;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страна налогового резидентства;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идентификационный номер налогоплательщика (ИНН);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основной государственный регистрационный номер (ОГРН);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вид и количественное выражение имущества, принадлежащего российской организации. </w:t>
      </w:r>
    </w:p>
    <w:p w:rsidR="00A46F1F" w:rsidRPr="00A46F1F" w:rsidRDefault="00A46F1F" w:rsidP="00B17BDA">
      <w:pPr>
        <w:pStyle w:val="a7"/>
        <w:numPr>
          <w:ilvl w:val="1"/>
          <w:numId w:val="8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Сведения о счетах российской организации: </w:t>
      </w:r>
    </w:p>
    <w:p w:rsidR="00A46F1F" w:rsidRPr="00A46F1F" w:rsidRDefault="00A46F1F" w:rsidP="00B17B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номер счета; </w:t>
      </w:r>
    </w:p>
    <w:p w:rsidR="00A46F1F" w:rsidRPr="00A46F1F" w:rsidRDefault="00A46F1F" w:rsidP="00B17B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вид (тип) счета; </w:t>
      </w:r>
    </w:p>
    <w:p w:rsidR="00A46F1F" w:rsidRPr="00A46F1F" w:rsidRDefault="00A46F1F" w:rsidP="00B17B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валюта счета; </w:t>
      </w:r>
    </w:p>
    <w:p w:rsidR="00A46F1F" w:rsidRPr="00A46F1F" w:rsidRDefault="00A46F1F" w:rsidP="00B17B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остаток денежных средств на счете (депозите); </w:t>
      </w:r>
    </w:p>
    <w:p w:rsidR="00A46F1F" w:rsidRPr="00A46F1F" w:rsidRDefault="00A46F1F" w:rsidP="00B17B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дата открытия (закрытия) счета (депозита). </w:t>
      </w:r>
    </w:p>
    <w:p w:rsidR="00A46F1F" w:rsidRPr="00A46F1F" w:rsidRDefault="00A46F1F" w:rsidP="00B17BDA">
      <w:pPr>
        <w:pStyle w:val="a7"/>
        <w:numPr>
          <w:ilvl w:val="1"/>
          <w:numId w:val="8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Сведения об иностранных физических лицах: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фамилия, имя, отчество;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данные документа, удостоверяющего личность;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дата и место рождения;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гражданство;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номер социального обеспечения в иностранном государстве;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адрес на территории иностранного государства;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иностранный идентификационный номер налогоплательщика и дата постановки на учет;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идентификационный номер налогоплательщика (ИНН);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адрес места жительства (регистрации) в Российской Федерации;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страна налогового резидентства;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доля владения организацией иностранным физическим лицом; </w:t>
      </w:r>
    </w:p>
    <w:p w:rsidR="00A46F1F" w:rsidRPr="00A46F1F" w:rsidRDefault="00A46F1F" w:rsidP="00AD3E40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вид и количественное выражение имущества, принадлежащего физическому лицу. </w:t>
      </w:r>
    </w:p>
    <w:p w:rsidR="00A46F1F" w:rsidRPr="00A46F1F" w:rsidRDefault="00A46F1F" w:rsidP="00B17BDA">
      <w:pPr>
        <w:pStyle w:val="a7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Иная информация, представляемая в иностранный налоговый орган в связи с требованиями иностранного законодательства о налогообложении иностранных счетов. </w:t>
      </w:r>
    </w:p>
    <w:p w:rsidR="00A46F1F" w:rsidRPr="00A46F1F" w:rsidRDefault="00A46F1F" w:rsidP="00B17BDA">
      <w:pPr>
        <w:pStyle w:val="a7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Информация не требуется к заполнению и не предоставляется в иностранный налоговый орган и в Федеральную налоговую службу, если она не может быть получена заявителем в рамках законодательства Российской Федерации. </w:t>
      </w:r>
    </w:p>
    <w:p w:rsidR="00A46F1F" w:rsidRPr="00A46F1F" w:rsidRDefault="00A46F1F" w:rsidP="00B17BDA">
      <w:pPr>
        <w:pStyle w:val="a7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A46F1F">
        <w:rPr>
          <w:rFonts w:ascii="Arial" w:hAnsi="Arial" w:cs="Arial"/>
          <w:color w:val="000000"/>
          <w:sz w:val="20"/>
          <w:szCs w:val="20"/>
        </w:rPr>
        <w:t xml:space="preserve">Информация, которая предполагается к предоставлению заявителем в иностранный налоговый орган, и информация, предоставляемая в Федеральную налоговую службу, должны быть одинаковы. </w:t>
      </w:r>
    </w:p>
    <w:p w:rsidR="00A46F1F" w:rsidRPr="006A25D7" w:rsidRDefault="00A46F1F" w:rsidP="00A46F1F">
      <w:pPr>
        <w:pStyle w:val="a7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A46F1F" w:rsidRPr="006A25D7" w:rsidSect="00A46F1F">
      <w:pgSz w:w="11906" w:h="16838"/>
      <w:pgMar w:top="284" w:right="567" w:bottom="284" w:left="70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267" w:rsidRDefault="00297267" w:rsidP="00C9796D">
      <w:pPr>
        <w:spacing w:after="0" w:line="240" w:lineRule="auto"/>
      </w:pPr>
      <w:r>
        <w:separator/>
      </w:r>
    </w:p>
  </w:endnote>
  <w:endnote w:type="continuationSeparator" w:id="0">
    <w:p w:rsidR="00297267" w:rsidRDefault="00297267" w:rsidP="00C9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267" w:rsidRDefault="00297267" w:rsidP="00C9796D">
      <w:pPr>
        <w:spacing w:after="0" w:line="240" w:lineRule="auto"/>
      </w:pPr>
      <w:r>
        <w:separator/>
      </w:r>
    </w:p>
  </w:footnote>
  <w:footnote w:type="continuationSeparator" w:id="0">
    <w:p w:rsidR="00297267" w:rsidRDefault="00297267" w:rsidP="00C97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10ACE"/>
    <w:multiLevelType w:val="hybridMultilevel"/>
    <w:tmpl w:val="7B4C9D1A"/>
    <w:lvl w:ilvl="0" w:tplc="706A1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610EA"/>
    <w:multiLevelType w:val="multilevel"/>
    <w:tmpl w:val="53067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9A2C38"/>
    <w:multiLevelType w:val="hybridMultilevel"/>
    <w:tmpl w:val="42A05B84"/>
    <w:lvl w:ilvl="0" w:tplc="AEEAB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91E51"/>
    <w:multiLevelType w:val="hybridMultilevel"/>
    <w:tmpl w:val="E2125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80971"/>
    <w:multiLevelType w:val="hybridMultilevel"/>
    <w:tmpl w:val="C3485804"/>
    <w:lvl w:ilvl="0" w:tplc="197CE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939A7"/>
    <w:multiLevelType w:val="multilevel"/>
    <w:tmpl w:val="0FAE0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2571B70"/>
    <w:multiLevelType w:val="hybridMultilevel"/>
    <w:tmpl w:val="C1E87538"/>
    <w:lvl w:ilvl="0" w:tplc="AEEAB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941C0"/>
    <w:multiLevelType w:val="hybridMultilevel"/>
    <w:tmpl w:val="1DA472B2"/>
    <w:lvl w:ilvl="0" w:tplc="AEEAB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59"/>
    <w:rsid w:val="00280810"/>
    <w:rsid w:val="00297267"/>
    <w:rsid w:val="003420C4"/>
    <w:rsid w:val="003E2A05"/>
    <w:rsid w:val="003F3CDA"/>
    <w:rsid w:val="004073D1"/>
    <w:rsid w:val="00490A47"/>
    <w:rsid w:val="004B2D78"/>
    <w:rsid w:val="00595E74"/>
    <w:rsid w:val="006A25D7"/>
    <w:rsid w:val="0075369F"/>
    <w:rsid w:val="0087295A"/>
    <w:rsid w:val="00933061"/>
    <w:rsid w:val="009B3C78"/>
    <w:rsid w:val="009D3C59"/>
    <w:rsid w:val="00A46F1F"/>
    <w:rsid w:val="00AD3E40"/>
    <w:rsid w:val="00B17BDA"/>
    <w:rsid w:val="00B25CDA"/>
    <w:rsid w:val="00C247F1"/>
    <w:rsid w:val="00C27131"/>
    <w:rsid w:val="00C51E79"/>
    <w:rsid w:val="00C9796D"/>
    <w:rsid w:val="00D46C17"/>
    <w:rsid w:val="00E8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25C2"/>
  <w15:chartTrackingRefBased/>
  <w15:docId w15:val="{EC72C8CE-F2C9-4046-B6FB-28AA1049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7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C97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C979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9796D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C979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E2A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Intense Emphasis"/>
    <w:basedOn w:val="a0"/>
    <w:uiPriority w:val="21"/>
    <w:qFormat/>
    <w:rsid w:val="00933061"/>
    <w:rPr>
      <w:i/>
      <w:iCs/>
      <w:color w:val="5B9BD5" w:themeColor="accent1"/>
    </w:rPr>
  </w:style>
  <w:style w:type="paragraph" w:styleId="a9">
    <w:name w:val="header"/>
    <w:basedOn w:val="a"/>
    <w:link w:val="aa"/>
    <w:uiPriority w:val="99"/>
    <w:unhideWhenUsed/>
    <w:rsid w:val="00933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3061"/>
  </w:style>
  <w:style w:type="paragraph" w:styleId="ab">
    <w:name w:val="footer"/>
    <w:basedOn w:val="a"/>
    <w:link w:val="ac"/>
    <w:uiPriority w:val="99"/>
    <w:unhideWhenUsed/>
    <w:rsid w:val="00933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3061"/>
  </w:style>
  <w:style w:type="paragraph" w:styleId="ad">
    <w:name w:val="Balloon Text"/>
    <w:basedOn w:val="a"/>
    <w:link w:val="ae"/>
    <w:uiPriority w:val="99"/>
    <w:semiHidden/>
    <w:unhideWhenUsed/>
    <w:rsid w:val="003F3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F3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1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Павловский Михаил Сергеевич</dc:creator>
  <cp:keywords/>
  <dc:description/>
  <cp:lastModifiedBy>Миронов Илья Алексеевич</cp:lastModifiedBy>
  <cp:revision>7</cp:revision>
  <dcterms:created xsi:type="dcterms:W3CDTF">2023-11-13T14:48:00Z</dcterms:created>
  <dcterms:modified xsi:type="dcterms:W3CDTF">2024-01-29T05:34:00Z</dcterms:modified>
</cp:coreProperties>
</file>