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F" w:rsidRPr="000E5B08" w:rsidRDefault="00A46F1F" w:rsidP="00A46F1F">
      <w:pPr>
        <w:pStyle w:val="Default"/>
        <w:jc w:val="right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>Приложение №</w:t>
      </w:r>
      <w:r>
        <w:rPr>
          <w:rFonts w:ascii="Arial" w:hAnsi="Arial" w:cs="Arial"/>
          <w:sz w:val="20"/>
          <w:szCs w:val="23"/>
        </w:rPr>
        <w:t>8.1</w:t>
      </w:r>
    </w:p>
    <w:p w:rsidR="00A46F1F" w:rsidRPr="000E5B08" w:rsidRDefault="00A46F1F" w:rsidP="00A46F1F">
      <w:pPr>
        <w:pStyle w:val="Default"/>
        <w:spacing w:before="240"/>
        <w:jc w:val="center"/>
        <w:rPr>
          <w:rFonts w:ascii="Arial" w:hAnsi="Arial" w:cs="Arial"/>
          <w:b/>
          <w:sz w:val="28"/>
          <w:szCs w:val="23"/>
        </w:rPr>
      </w:pPr>
      <w:r w:rsidRPr="000E5B08">
        <w:rPr>
          <w:rFonts w:ascii="Arial" w:hAnsi="Arial" w:cs="Arial"/>
          <w:b/>
          <w:sz w:val="28"/>
          <w:szCs w:val="23"/>
        </w:rPr>
        <w:t>ИНФОРМАЦИЯ,</w:t>
      </w:r>
    </w:p>
    <w:p w:rsidR="00A46F1F" w:rsidRDefault="00A46F1F" w:rsidP="00A46F1F">
      <w:pPr>
        <w:pStyle w:val="Default"/>
        <w:jc w:val="center"/>
        <w:rPr>
          <w:rFonts w:ascii="Arial" w:hAnsi="Arial" w:cs="Arial"/>
          <w:b/>
          <w:szCs w:val="23"/>
        </w:rPr>
      </w:pPr>
      <w:r w:rsidRPr="00CD4EFE">
        <w:rPr>
          <w:rFonts w:ascii="Arial" w:hAnsi="Arial" w:cs="Arial"/>
          <w:b/>
          <w:szCs w:val="23"/>
        </w:rPr>
        <w:t>передаваемая Банком в Ф</w:t>
      </w:r>
      <w:r>
        <w:rPr>
          <w:rFonts w:ascii="Arial" w:hAnsi="Arial" w:cs="Arial"/>
          <w:b/>
          <w:szCs w:val="23"/>
        </w:rPr>
        <w:t>едеральную налоговую службу</w:t>
      </w:r>
    </w:p>
    <w:p w:rsidR="00A46F1F" w:rsidRPr="000E5B08" w:rsidRDefault="00A46F1F" w:rsidP="00A46F1F">
      <w:pPr>
        <w:pStyle w:val="Default"/>
        <w:spacing w:after="200"/>
        <w:jc w:val="center"/>
        <w:rPr>
          <w:rFonts w:ascii="Arial" w:hAnsi="Arial" w:cs="Arial"/>
          <w:b/>
          <w:szCs w:val="23"/>
        </w:rPr>
      </w:pPr>
      <w:r w:rsidRPr="00CD4EFE">
        <w:rPr>
          <w:rFonts w:ascii="Arial" w:hAnsi="Arial" w:cs="Arial"/>
          <w:b/>
          <w:szCs w:val="23"/>
        </w:rPr>
        <w:t>при уведомлении о регистрации в иностранном налоговом органе</w:t>
      </w:r>
    </w:p>
    <w:p w:rsidR="00A46F1F" w:rsidRPr="000E5B08" w:rsidRDefault="00A46F1F" w:rsidP="00A46F1F">
      <w:pPr>
        <w:pStyle w:val="Default"/>
        <w:numPr>
          <w:ilvl w:val="0"/>
          <w:numId w:val="4"/>
        </w:numPr>
        <w:ind w:hanging="720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Сведения об организации финансового рынка (далее - заявитель):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наименование заявителя;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вид заявителя;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номер лицензии;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дата выдачи лицензии;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идентификационный номер налогоплательщика и (или) код причины постановки на учет - </w:t>
      </w:r>
      <w:r>
        <w:rPr>
          <w:rFonts w:ascii="Arial" w:hAnsi="Arial" w:cs="Arial"/>
          <w:sz w:val="20"/>
          <w:szCs w:val="23"/>
        </w:rPr>
        <w:t>заявителя (ИНН заявителя и/или</w:t>
      </w:r>
      <w:r w:rsidRPr="000E5B08">
        <w:rPr>
          <w:rFonts w:ascii="Arial" w:hAnsi="Arial" w:cs="Arial"/>
          <w:sz w:val="20"/>
          <w:szCs w:val="23"/>
        </w:rPr>
        <w:t xml:space="preserve"> КПП заявителя);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основной государственный регистрационный номер заявителя (ОГРН заявителя);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уникальный идентификационный код заявителя в международной межбанковской системе обмена информацией SWIFT (СВИФТ код);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национальный банковский идентификационный код;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электронный адрес заявителя;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почтовый адрес заявителя;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spacing w:after="9"/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уполномоченный представитель заявителя, имеющий право электронной подписи;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техническая информация. </w:t>
      </w:r>
    </w:p>
    <w:p w:rsidR="00A46F1F" w:rsidRPr="000E5B08" w:rsidRDefault="00A46F1F" w:rsidP="00A46F1F">
      <w:pPr>
        <w:pStyle w:val="Default"/>
        <w:numPr>
          <w:ilvl w:val="0"/>
          <w:numId w:val="4"/>
        </w:numPr>
        <w:ind w:hanging="720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Регистрационные данные заявителя в иностранном налоговом органе: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данные иностранного налогового органа, в котором произведена регистрация; </w:t>
      </w:r>
    </w:p>
    <w:p w:rsidR="00A46F1F" w:rsidRPr="009D14B9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9D14B9">
        <w:rPr>
          <w:rFonts w:ascii="Arial" w:hAnsi="Arial" w:cs="Arial"/>
          <w:sz w:val="20"/>
          <w:szCs w:val="23"/>
        </w:rPr>
        <w:t xml:space="preserve">наименование иностранного закона, в соответствии с которым производится регистрация;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наименование заявителя при регистрации;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статус регистрации в иностранном налоговом органе;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классификация заявителя;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номер регистрации (идентификатор) в иностранном налоговом органе;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дата регистрации;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дата отмены регистрационной записи; </w:t>
      </w:r>
    </w:p>
    <w:p w:rsidR="00A46F1F" w:rsidRPr="009D14B9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9D14B9">
        <w:rPr>
          <w:rFonts w:ascii="Arial" w:hAnsi="Arial" w:cs="Arial"/>
          <w:sz w:val="20"/>
          <w:szCs w:val="23"/>
        </w:rPr>
        <w:t xml:space="preserve">дата изменения статуса зарегистрированной организации с указанием прежнего и нового статуса;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контактное лицо заявителя. </w:t>
      </w:r>
    </w:p>
    <w:p w:rsidR="00A46F1F" w:rsidRPr="000E5B08" w:rsidRDefault="00A46F1F" w:rsidP="00A46F1F">
      <w:pPr>
        <w:pStyle w:val="Default"/>
        <w:numPr>
          <w:ilvl w:val="0"/>
          <w:numId w:val="4"/>
        </w:numPr>
        <w:ind w:hanging="720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Сведения о постоянных представительствах (филиалах) заявителя, находящихся в стране, отличающейся от страны заявителя: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юрисдикция местонахождения постоянного представительства (филиала); </w:t>
      </w:r>
    </w:p>
    <w:p w:rsidR="00A46F1F" w:rsidRPr="000E5B08" w:rsidRDefault="00A46F1F" w:rsidP="00A46F1F">
      <w:pPr>
        <w:pStyle w:val="Default"/>
        <w:numPr>
          <w:ilvl w:val="0"/>
          <w:numId w:val="5"/>
        </w:numPr>
        <w:ind w:left="1134" w:hanging="425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адрес постоянного представительства (филиала) в стране его местонахождения. </w:t>
      </w:r>
    </w:p>
    <w:p w:rsidR="00A46F1F" w:rsidRDefault="00A46F1F" w:rsidP="00A46F1F">
      <w:pPr>
        <w:pStyle w:val="Default"/>
        <w:numPr>
          <w:ilvl w:val="0"/>
          <w:numId w:val="4"/>
        </w:numPr>
        <w:ind w:hanging="720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Иные сведения, предоставляемые при регистрации заявителя в соответствии с требованиями законодательства иностранного государства о налогообложении иностранных счетов. </w:t>
      </w:r>
    </w:p>
    <w:p w:rsidR="00A46F1F" w:rsidRDefault="00A46F1F" w:rsidP="00A46F1F">
      <w:pPr>
        <w:pStyle w:val="Default"/>
        <w:numPr>
          <w:ilvl w:val="0"/>
          <w:numId w:val="4"/>
        </w:numPr>
        <w:ind w:hanging="720"/>
        <w:jc w:val="both"/>
        <w:rPr>
          <w:rFonts w:ascii="Arial" w:hAnsi="Arial" w:cs="Arial"/>
          <w:sz w:val="20"/>
          <w:szCs w:val="23"/>
        </w:rPr>
      </w:pPr>
      <w:r w:rsidRPr="000E5B08">
        <w:rPr>
          <w:rFonts w:ascii="Arial" w:hAnsi="Arial" w:cs="Arial"/>
          <w:sz w:val="20"/>
          <w:szCs w:val="23"/>
        </w:rPr>
        <w:t xml:space="preserve">Информация не требуется к заполнению и не предоставляется в иностранный налоговый орган и в Федеральную налоговую службу, если она не может быть получена заявителем в рамках законодательства Российской Федерации. </w:t>
      </w:r>
    </w:p>
    <w:p w:rsidR="00A46F1F" w:rsidRPr="000E5B08" w:rsidRDefault="00A46F1F" w:rsidP="00A46F1F">
      <w:pPr>
        <w:pStyle w:val="Default"/>
        <w:numPr>
          <w:ilvl w:val="0"/>
          <w:numId w:val="4"/>
        </w:numPr>
        <w:ind w:hanging="720"/>
        <w:jc w:val="both"/>
        <w:rPr>
          <w:rFonts w:ascii="Arial" w:hAnsi="Arial" w:cs="Arial"/>
          <w:sz w:val="18"/>
        </w:rPr>
      </w:pPr>
      <w:r w:rsidRPr="000E5B08">
        <w:rPr>
          <w:rFonts w:ascii="Arial" w:hAnsi="Arial" w:cs="Arial"/>
          <w:sz w:val="20"/>
          <w:szCs w:val="23"/>
        </w:rPr>
        <w:t>Информация, которая предполагается к предоставлению заявителем в иностранный налоговый орган, и информация, предоставляемая в Федеральную налоговую службу, должны быть одинаковы.</w:t>
      </w:r>
    </w:p>
    <w:p w:rsidR="00A46F1F" w:rsidRDefault="00A46F1F">
      <w:pPr>
        <w:rPr>
          <w:rFonts w:ascii="Arial" w:hAnsi="Arial" w:cs="Arial"/>
          <w:color w:val="000000"/>
          <w:sz w:val="20"/>
          <w:szCs w:val="20"/>
        </w:rPr>
      </w:pPr>
    </w:p>
    <w:p w:rsidR="00A46F1F" w:rsidRPr="006A25D7" w:rsidRDefault="00A46F1F" w:rsidP="00A46F1F">
      <w:pPr>
        <w:pStyle w:val="a7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A46F1F" w:rsidRPr="006A25D7" w:rsidSect="00A46F1F">
      <w:pgSz w:w="11906" w:h="16838"/>
      <w:pgMar w:top="284" w:right="567" w:bottom="28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67" w:rsidRDefault="00297267" w:rsidP="00C9796D">
      <w:pPr>
        <w:spacing w:after="0" w:line="240" w:lineRule="auto"/>
      </w:pPr>
      <w:r>
        <w:separator/>
      </w:r>
    </w:p>
  </w:endnote>
  <w:end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67" w:rsidRDefault="00297267" w:rsidP="00C9796D">
      <w:pPr>
        <w:spacing w:after="0" w:line="240" w:lineRule="auto"/>
      </w:pPr>
      <w:r>
        <w:separator/>
      </w:r>
    </w:p>
  </w:footnote>
  <w:footnote w:type="continuationSeparator" w:id="0">
    <w:p w:rsidR="00297267" w:rsidRDefault="00297267" w:rsidP="00C9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ACE"/>
    <w:multiLevelType w:val="hybridMultilevel"/>
    <w:tmpl w:val="7B4C9D1A"/>
    <w:lvl w:ilvl="0" w:tplc="706A1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0EA"/>
    <w:multiLevelType w:val="multilevel"/>
    <w:tmpl w:val="53067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9A2C38"/>
    <w:multiLevelType w:val="hybridMultilevel"/>
    <w:tmpl w:val="42A05B84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1E51"/>
    <w:multiLevelType w:val="hybridMultilevel"/>
    <w:tmpl w:val="E212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71"/>
    <w:multiLevelType w:val="hybridMultilevel"/>
    <w:tmpl w:val="C3485804"/>
    <w:lvl w:ilvl="0" w:tplc="197C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9A7"/>
    <w:multiLevelType w:val="multilevel"/>
    <w:tmpl w:val="0FAE0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571B70"/>
    <w:multiLevelType w:val="hybridMultilevel"/>
    <w:tmpl w:val="C1E87538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41C0"/>
    <w:multiLevelType w:val="hybridMultilevel"/>
    <w:tmpl w:val="1DA472B2"/>
    <w:lvl w:ilvl="0" w:tplc="AEEA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9"/>
    <w:rsid w:val="002536E7"/>
    <w:rsid w:val="00280810"/>
    <w:rsid w:val="00297267"/>
    <w:rsid w:val="003420C4"/>
    <w:rsid w:val="003E2A05"/>
    <w:rsid w:val="003F3CDA"/>
    <w:rsid w:val="004073D1"/>
    <w:rsid w:val="00490A47"/>
    <w:rsid w:val="004B2D78"/>
    <w:rsid w:val="00595E74"/>
    <w:rsid w:val="006A25D7"/>
    <w:rsid w:val="0075369F"/>
    <w:rsid w:val="0087295A"/>
    <w:rsid w:val="00933061"/>
    <w:rsid w:val="009B3C78"/>
    <w:rsid w:val="009D3C59"/>
    <w:rsid w:val="00A46F1F"/>
    <w:rsid w:val="00AD3E40"/>
    <w:rsid w:val="00B17BDA"/>
    <w:rsid w:val="00B25CDA"/>
    <w:rsid w:val="00C247F1"/>
    <w:rsid w:val="00C27131"/>
    <w:rsid w:val="00C51E79"/>
    <w:rsid w:val="00C9796D"/>
    <w:rsid w:val="00E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2335"/>
  <w15:chartTrackingRefBased/>
  <w15:docId w15:val="{EC72C8CE-F2C9-4046-B6FB-28AA104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C9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97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9796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9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933061"/>
    <w:rPr>
      <w:i/>
      <w:iCs/>
      <w:color w:val="5B9BD5" w:themeColor="accent1"/>
    </w:rPr>
  </w:style>
  <w:style w:type="paragraph" w:styleId="a9">
    <w:name w:val="header"/>
    <w:basedOn w:val="a"/>
    <w:link w:val="aa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061"/>
  </w:style>
  <w:style w:type="paragraph" w:styleId="ab">
    <w:name w:val="footer"/>
    <w:basedOn w:val="a"/>
    <w:link w:val="ac"/>
    <w:uiPriority w:val="99"/>
    <w:unhideWhenUsed/>
    <w:rsid w:val="0093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061"/>
  </w:style>
  <w:style w:type="paragraph" w:styleId="ad">
    <w:name w:val="Balloon Text"/>
    <w:basedOn w:val="a"/>
    <w:link w:val="ae"/>
    <w:uiPriority w:val="99"/>
    <w:semiHidden/>
    <w:unhideWhenUsed/>
    <w:rsid w:val="003F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Павловский Михаил Сергеевич</dc:creator>
  <cp:keywords/>
  <dc:description/>
  <cp:lastModifiedBy>Миронов Илья Алексеевич</cp:lastModifiedBy>
  <cp:revision>7</cp:revision>
  <dcterms:created xsi:type="dcterms:W3CDTF">2023-11-13T14:48:00Z</dcterms:created>
  <dcterms:modified xsi:type="dcterms:W3CDTF">2024-01-29T05:29:00Z</dcterms:modified>
</cp:coreProperties>
</file>