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5D772" w14:textId="697AB16D" w:rsidR="005A6EE8" w:rsidRPr="00485619" w:rsidRDefault="00485619" w:rsidP="007211C9">
      <w:pPr>
        <w:pStyle w:val="a0"/>
        <w:numPr>
          <w:ilvl w:val="0"/>
          <w:numId w:val="0"/>
        </w:numPr>
        <w:ind w:left="6237"/>
        <w:jc w:val="both"/>
        <w:outlineLvl w:val="0"/>
        <w:rPr>
          <w:rFonts w:ascii="Arial" w:hAnsi="Arial" w:cs="Arial"/>
          <w:b w:val="0"/>
          <w:caps w:val="0"/>
          <w:sz w:val="20"/>
        </w:rPr>
      </w:pPr>
      <w:r w:rsidRPr="00485619">
        <w:rPr>
          <w:rFonts w:ascii="Arial" w:hAnsi="Arial" w:cs="Arial"/>
          <w:b w:val="0"/>
          <w:caps w:val="0"/>
          <w:sz w:val="20"/>
        </w:rPr>
        <w:t>Приложение №</w:t>
      </w:r>
      <w:r w:rsidR="005A6EE8" w:rsidRPr="00485619">
        <w:rPr>
          <w:rFonts w:ascii="Arial" w:hAnsi="Arial" w:cs="Arial"/>
          <w:b w:val="0"/>
          <w:caps w:val="0"/>
          <w:sz w:val="20"/>
        </w:rPr>
        <w:t>2</w:t>
      </w:r>
    </w:p>
    <w:p w14:paraId="4C56E816" w14:textId="77777777" w:rsidR="00532592" w:rsidRPr="00485619" w:rsidRDefault="003D0412" w:rsidP="007211C9">
      <w:pPr>
        <w:pStyle w:val="a0"/>
        <w:numPr>
          <w:ilvl w:val="0"/>
          <w:numId w:val="0"/>
        </w:numPr>
        <w:ind w:left="6237"/>
        <w:jc w:val="both"/>
        <w:outlineLvl w:val="0"/>
        <w:rPr>
          <w:rFonts w:ascii="Arial" w:hAnsi="Arial" w:cs="Arial"/>
          <w:b w:val="0"/>
          <w:sz w:val="20"/>
        </w:rPr>
      </w:pPr>
      <w:r w:rsidRPr="00485619">
        <w:rPr>
          <w:rFonts w:ascii="Arial" w:hAnsi="Arial" w:cs="Arial"/>
          <w:b w:val="0"/>
          <w:caps w:val="0"/>
          <w:noProof/>
          <w:sz w:val="20"/>
        </w:rPr>
        <w:drawing>
          <wp:anchor distT="0" distB="0" distL="114300" distR="114300" simplePos="0" relativeHeight="251749376" behindDoc="0" locked="0" layoutInCell="1" allowOverlap="1" wp14:anchorId="3C47B263" wp14:editId="259359E1">
            <wp:simplePos x="0" y="0"/>
            <wp:positionH relativeFrom="margin">
              <wp:posOffset>12700</wp:posOffset>
            </wp:positionH>
            <wp:positionV relativeFrom="paragraph">
              <wp:posOffset>15240</wp:posOffset>
            </wp:positionV>
            <wp:extent cx="2170430" cy="436880"/>
            <wp:effectExtent l="0" t="0" r="1270" b="127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592" w:rsidRPr="00485619">
        <w:rPr>
          <w:rFonts w:ascii="Arial" w:hAnsi="Arial" w:cs="Arial"/>
          <w:b w:val="0"/>
          <w:caps w:val="0"/>
          <w:sz w:val="20"/>
        </w:rPr>
        <w:t>к Правилам комплексного банковского обслуживания Клиентов – юридических лиц, индивидуальных предпринимателей, а также физических лиц, занимающихся</w:t>
      </w:r>
      <w:r w:rsidR="00D86946" w:rsidRPr="00485619">
        <w:rPr>
          <w:rFonts w:ascii="Arial" w:hAnsi="Arial" w:cs="Arial"/>
          <w:b w:val="0"/>
          <w:caps w:val="0"/>
          <w:sz w:val="20"/>
        </w:rPr>
        <w:t xml:space="preserve"> </w:t>
      </w:r>
      <w:r w:rsidR="00532592" w:rsidRPr="00485619">
        <w:rPr>
          <w:rFonts w:ascii="Arial" w:hAnsi="Arial" w:cs="Arial"/>
          <w:b w:val="0"/>
          <w:caps w:val="0"/>
          <w:sz w:val="20"/>
        </w:rPr>
        <w:t>в установленном законодательством Российской Федерации порядке частной практикой, в Публичном акционерном обществе «БАНК УРАЛСИБ»</w:t>
      </w:r>
    </w:p>
    <w:p w14:paraId="3D126C42" w14:textId="77777777" w:rsidR="00532592" w:rsidRPr="00485619" w:rsidRDefault="00532592" w:rsidP="00A15D77">
      <w:pPr>
        <w:pStyle w:val="a0"/>
        <w:numPr>
          <w:ilvl w:val="0"/>
          <w:numId w:val="0"/>
        </w:numPr>
        <w:ind w:left="6237"/>
        <w:jc w:val="left"/>
        <w:outlineLvl w:val="0"/>
        <w:rPr>
          <w:rFonts w:ascii="Arial" w:hAnsi="Arial" w:cs="Arial"/>
          <w:b w:val="0"/>
          <w:sz w:val="20"/>
        </w:rPr>
      </w:pPr>
    </w:p>
    <w:p w14:paraId="06CFF8C5" w14:textId="77777777" w:rsidR="00532592" w:rsidRPr="00485619" w:rsidRDefault="00532592" w:rsidP="00A15D77">
      <w:pPr>
        <w:pStyle w:val="a0"/>
        <w:numPr>
          <w:ilvl w:val="0"/>
          <w:numId w:val="0"/>
        </w:numPr>
        <w:ind w:left="6237"/>
        <w:jc w:val="left"/>
        <w:outlineLvl w:val="0"/>
        <w:rPr>
          <w:rFonts w:ascii="Arial" w:hAnsi="Arial" w:cs="Arial"/>
          <w:b w:val="0"/>
          <w:sz w:val="20"/>
        </w:rPr>
      </w:pPr>
      <w:r w:rsidRPr="00485619">
        <w:rPr>
          <w:rFonts w:ascii="Arial" w:hAnsi="Arial" w:cs="Arial"/>
          <w:b w:val="0"/>
          <w:sz w:val="20"/>
        </w:rPr>
        <w:t>УТВЕРЖДЕНО</w:t>
      </w:r>
    </w:p>
    <w:p w14:paraId="73875A68" w14:textId="4987BFEB" w:rsidR="00532592" w:rsidRPr="00485619" w:rsidRDefault="00532592" w:rsidP="00A15D77">
      <w:pPr>
        <w:pStyle w:val="a0"/>
        <w:numPr>
          <w:ilvl w:val="0"/>
          <w:numId w:val="0"/>
        </w:numPr>
        <w:ind w:left="6237"/>
        <w:jc w:val="left"/>
        <w:rPr>
          <w:rFonts w:ascii="Arial" w:hAnsi="Arial" w:cs="Arial"/>
          <w:b w:val="0"/>
          <w:caps w:val="0"/>
          <w:sz w:val="20"/>
        </w:rPr>
      </w:pPr>
      <w:r w:rsidRPr="00485619">
        <w:rPr>
          <w:rFonts w:ascii="Arial" w:hAnsi="Arial" w:cs="Arial"/>
          <w:b w:val="0"/>
          <w:sz w:val="20"/>
        </w:rPr>
        <w:t>П</w:t>
      </w:r>
      <w:r w:rsidRPr="00485619">
        <w:rPr>
          <w:rFonts w:ascii="Arial" w:hAnsi="Arial" w:cs="Arial"/>
          <w:b w:val="0"/>
          <w:caps w:val="0"/>
          <w:sz w:val="20"/>
        </w:rPr>
        <w:t xml:space="preserve">риказом </w:t>
      </w:r>
      <w:r w:rsidR="00927A57" w:rsidRPr="00485619">
        <w:rPr>
          <w:rFonts w:ascii="Arial" w:hAnsi="Arial" w:cs="Arial"/>
          <w:b w:val="0"/>
          <w:caps w:val="0"/>
          <w:sz w:val="20"/>
        </w:rPr>
        <w:t xml:space="preserve"> </w:t>
      </w:r>
      <w:r w:rsidR="00E12500" w:rsidRPr="00485619">
        <w:rPr>
          <w:rFonts w:ascii="Arial" w:hAnsi="Arial" w:cs="Arial"/>
          <w:b w:val="0"/>
          <w:caps w:val="0"/>
          <w:sz w:val="20"/>
        </w:rPr>
        <w:t xml:space="preserve"> </w:t>
      </w:r>
      <w:r w:rsidR="00927A57" w:rsidRPr="00485619">
        <w:rPr>
          <w:rFonts w:ascii="Arial" w:hAnsi="Arial" w:cs="Arial"/>
          <w:b w:val="0"/>
          <w:caps w:val="0"/>
          <w:sz w:val="20"/>
        </w:rPr>
        <w:t>Заместителя Председателя</w:t>
      </w:r>
      <w:r w:rsidR="003D0412" w:rsidRPr="00485619">
        <w:rPr>
          <w:rFonts w:ascii="Arial" w:hAnsi="Arial" w:cs="Arial"/>
          <w:b w:val="0"/>
          <w:caps w:val="0"/>
          <w:sz w:val="20"/>
        </w:rPr>
        <w:t xml:space="preserve"> Правления</w:t>
      </w:r>
      <w:r w:rsidR="000D2179" w:rsidRPr="00485619">
        <w:rPr>
          <w:rFonts w:ascii="Arial" w:hAnsi="Arial" w:cs="Arial"/>
          <w:b w:val="0"/>
          <w:caps w:val="0"/>
          <w:sz w:val="20"/>
        </w:rPr>
        <w:t xml:space="preserve"> Банка</w:t>
      </w:r>
    </w:p>
    <w:p w14:paraId="2AA43481" w14:textId="732F8944" w:rsidR="00532592" w:rsidRPr="00485619" w:rsidRDefault="005C05BB" w:rsidP="00A15D77">
      <w:pPr>
        <w:ind w:left="6237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от </w:t>
      </w:r>
      <w:r w:rsidR="00B22ACE">
        <w:rPr>
          <w:rFonts w:ascii="Arial" w:hAnsi="Arial" w:cs="Arial"/>
          <w:sz w:val="20"/>
          <w:szCs w:val="20"/>
        </w:rPr>
        <w:t>14.06.2024</w:t>
      </w:r>
      <w:r w:rsidR="007F0A38">
        <w:rPr>
          <w:rFonts w:ascii="Arial" w:hAnsi="Arial" w:cs="Arial"/>
          <w:sz w:val="20"/>
          <w:szCs w:val="20"/>
        </w:rPr>
        <w:t xml:space="preserve"> </w:t>
      </w:r>
      <w:r w:rsidR="00532592" w:rsidRPr="00485619">
        <w:rPr>
          <w:rFonts w:ascii="Arial" w:hAnsi="Arial" w:cs="Arial"/>
          <w:sz w:val="20"/>
          <w:szCs w:val="20"/>
        </w:rPr>
        <w:t>№</w:t>
      </w:r>
      <w:r w:rsidR="003E082C">
        <w:rPr>
          <w:rFonts w:ascii="Arial" w:hAnsi="Arial" w:cs="Arial"/>
          <w:sz w:val="20"/>
          <w:szCs w:val="20"/>
        </w:rPr>
        <w:t>1152-Э</w:t>
      </w:r>
    </w:p>
    <w:p w14:paraId="787F01EA" w14:textId="77777777" w:rsidR="00197FFE" w:rsidRPr="00485619" w:rsidRDefault="00197FFE" w:rsidP="00A15D77">
      <w:pPr>
        <w:ind w:left="6237"/>
        <w:jc w:val="both"/>
        <w:rPr>
          <w:rFonts w:ascii="Arial" w:hAnsi="Arial" w:cs="Arial"/>
          <w:sz w:val="20"/>
          <w:szCs w:val="20"/>
        </w:rPr>
      </w:pPr>
    </w:p>
    <w:p w14:paraId="3B797208" w14:textId="77777777" w:rsidR="00197FFE" w:rsidRPr="00485619" w:rsidRDefault="00197FFE" w:rsidP="00A15D77">
      <w:pPr>
        <w:ind w:left="6237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ВВЕДЕНО В ДЕЙСТВИЕ</w:t>
      </w:r>
    </w:p>
    <w:p w14:paraId="24F0E5DF" w14:textId="403303FE" w:rsidR="005C05BB" w:rsidRPr="00485619" w:rsidRDefault="00031F25" w:rsidP="00A15D77">
      <w:pPr>
        <w:ind w:left="6237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с </w:t>
      </w:r>
      <w:r w:rsidR="003E082C">
        <w:rPr>
          <w:rFonts w:ascii="Arial" w:hAnsi="Arial" w:cs="Arial"/>
          <w:sz w:val="20"/>
          <w:szCs w:val="20"/>
        </w:rPr>
        <w:t>24.06.2024</w:t>
      </w:r>
    </w:p>
    <w:p w14:paraId="6EE0CB6F" w14:textId="7204DC8B" w:rsidR="007E1208" w:rsidRPr="00485619" w:rsidRDefault="007E1208" w:rsidP="00FF0E9D">
      <w:pPr>
        <w:ind w:left="6237"/>
        <w:jc w:val="right"/>
        <w:rPr>
          <w:rFonts w:ascii="Arial" w:hAnsi="Arial" w:cs="Arial"/>
          <w:sz w:val="20"/>
          <w:szCs w:val="20"/>
        </w:rPr>
      </w:pPr>
    </w:p>
    <w:p w14:paraId="3F8DB8C2" w14:textId="11713264" w:rsidR="00031F25" w:rsidRPr="00485619" w:rsidRDefault="00031F25" w:rsidP="00FF0E9D">
      <w:pPr>
        <w:ind w:left="6237"/>
        <w:jc w:val="right"/>
        <w:rPr>
          <w:rFonts w:ascii="Arial" w:hAnsi="Arial" w:cs="Arial"/>
          <w:sz w:val="20"/>
          <w:szCs w:val="20"/>
        </w:rPr>
      </w:pPr>
    </w:p>
    <w:p w14:paraId="3EA6EF3C" w14:textId="445D7491" w:rsidR="00031F25" w:rsidRPr="00485619" w:rsidRDefault="00031F25" w:rsidP="00FF0E9D">
      <w:pPr>
        <w:ind w:left="6237"/>
        <w:jc w:val="right"/>
        <w:rPr>
          <w:rFonts w:ascii="Arial" w:hAnsi="Arial" w:cs="Arial"/>
          <w:sz w:val="20"/>
          <w:szCs w:val="20"/>
        </w:rPr>
      </w:pPr>
    </w:p>
    <w:p w14:paraId="504DB8E4" w14:textId="77777777" w:rsidR="00031F25" w:rsidRPr="00485619" w:rsidRDefault="00031F25" w:rsidP="00FF0E9D">
      <w:pPr>
        <w:ind w:left="6237"/>
        <w:jc w:val="right"/>
        <w:rPr>
          <w:rFonts w:ascii="Arial" w:hAnsi="Arial" w:cs="Arial"/>
          <w:sz w:val="20"/>
          <w:szCs w:val="20"/>
        </w:rPr>
      </w:pPr>
    </w:p>
    <w:p w14:paraId="54328B15" w14:textId="77777777" w:rsidR="00B5161A" w:rsidRPr="00485619" w:rsidRDefault="00B5161A" w:rsidP="00FF0E9D">
      <w:pPr>
        <w:ind w:left="6237"/>
        <w:jc w:val="right"/>
        <w:rPr>
          <w:rFonts w:ascii="Arial" w:hAnsi="Arial" w:cs="Arial"/>
          <w:sz w:val="20"/>
          <w:szCs w:val="20"/>
        </w:rPr>
      </w:pPr>
    </w:p>
    <w:p w14:paraId="320E87D6" w14:textId="48741BDA" w:rsidR="00FF0E9D" w:rsidRPr="00485619" w:rsidRDefault="00B56373" w:rsidP="00FF0E9D">
      <w:pPr>
        <w:ind w:left="6237"/>
        <w:jc w:val="right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Рег.№28</w:t>
      </w:r>
      <w:r w:rsidR="00B5161A" w:rsidRPr="00485619">
        <w:rPr>
          <w:rFonts w:ascii="Arial" w:hAnsi="Arial" w:cs="Arial"/>
          <w:sz w:val="20"/>
          <w:szCs w:val="20"/>
        </w:rPr>
        <w:t> </w:t>
      </w:r>
      <w:r w:rsidR="00FF0E9D" w:rsidRPr="00485619">
        <w:rPr>
          <w:rFonts w:ascii="Arial" w:hAnsi="Arial" w:cs="Arial"/>
          <w:sz w:val="20"/>
          <w:szCs w:val="20"/>
        </w:rPr>
        <w:t>772</w:t>
      </w:r>
    </w:p>
    <w:p w14:paraId="727DE319" w14:textId="77777777" w:rsidR="00B5161A" w:rsidRPr="00485619" w:rsidRDefault="00B5161A" w:rsidP="00031F25">
      <w:pPr>
        <w:widowControl w:val="0"/>
        <w:jc w:val="center"/>
        <w:outlineLvl w:val="0"/>
        <w:rPr>
          <w:rFonts w:ascii="Arial" w:hAnsi="Arial" w:cs="Arial"/>
          <w:caps/>
          <w:sz w:val="20"/>
          <w:szCs w:val="20"/>
        </w:rPr>
      </w:pPr>
    </w:p>
    <w:p w14:paraId="627E256C" w14:textId="0A8F3EAF" w:rsidR="00B5161A" w:rsidRPr="00485619" w:rsidRDefault="00B5161A" w:rsidP="00031F25">
      <w:pPr>
        <w:widowControl w:val="0"/>
        <w:jc w:val="center"/>
        <w:outlineLvl w:val="0"/>
        <w:rPr>
          <w:rFonts w:ascii="Arial" w:hAnsi="Arial" w:cs="Arial"/>
          <w:caps/>
          <w:sz w:val="20"/>
          <w:szCs w:val="20"/>
        </w:rPr>
      </w:pPr>
    </w:p>
    <w:p w14:paraId="346479F2" w14:textId="276E0F82" w:rsidR="00031F25" w:rsidRPr="00485619" w:rsidRDefault="00031F25" w:rsidP="00031F25">
      <w:pPr>
        <w:widowControl w:val="0"/>
        <w:jc w:val="center"/>
        <w:outlineLvl w:val="0"/>
        <w:rPr>
          <w:rFonts w:ascii="Arial" w:hAnsi="Arial" w:cs="Arial"/>
          <w:caps/>
          <w:sz w:val="20"/>
          <w:szCs w:val="20"/>
        </w:rPr>
      </w:pPr>
    </w:p>
    <w:p w14:paraId="4455C299" w14:textId="2B22FBA1" w:rsidR="00031F25" w:rsidRPr="00485619" w:rsidRDefault="00031F25" w:rsidP="00031F25">
      <w:pPr>
        <w:widowControl w:val="0"/>
        <w:jc w:val="center"/>
        <w:outlineLvl w:val="0"/>
        <w:rPr>
          <w:rFonts w:ascii="Arial" w:hAnsi="Arial" w:cs="Arial"/>
          <w:caps/>
          <w:sz w:val="20"/>
          <w:szCs w:val="20"/>
        </w:rPr>
      </w:pPr>
    </w:p>
    <w:p w14:paraId="781C1039" w14:textId="67A75882" w:rsidR="00485619" w:rsidRPr="00485619" w:rsidRDefault="00485619" w:rsidP="00031F25">
      <w:pPr>
        <w:widowControl w:val="0"/>
        <w:jc w:val="center"/>
        <w:outlineLvl w:val="0"/>
        <w:rPr>
          <w:rFonts w:ascii="Arial" w:hAnsi="Arial" w:cs="Arial"/>
          <w:caps/>
          <w:sz w:val="20"/>
          <w:szCs w:val="20"/>
        </w:rPr>
      </w:pPr>
    </w:p>
    <w:p w14:paraId="19FB7288" w14:textId="5E65962F" w:rsidR="00485619" w:rsidRPr="00485619" w:rsidRDefault="00485619" w:rsidP="00031F25">
      <w:pPr>
        <w:widowControl w:val="0"/>
        <w:jc w:val="center"/>
        <w:outlineLvl w:val="0"/>
        <w:rPr>
          <w:rFonts w:ascii="Arial" w:hAnsi="Arial" w:cs="Arial"/>
          <w:caps/>
          <w:sz w:val="20"/>
          <w:szCs w:val="20"/>
        </w:rPr>
      </w:pPr>
    </w:p>
    <w:p w14:paraId="7A3F6D8D" w14:textId="6E5AAA50" w:rsidR="00485619" w:rsidRPr="00485619" w:rsidRDefault="00485619" w:rsidP="00031F25">
      <w:pPr>
        <w:widowControl w:val="0"/>
        <w:jc w:val="center"/>
        <w:outlineLvl w:val="0"/>
        <w:rPr>
          <w:rFonts w:ascii="Arial" w:hAnsi="Arial" w:cs="Arial"/>
          <w:caps/>
          <w:sz w:val="20"/>
          <w:szCs w:val="20"/>
        </w:rPr>
      </w:pPr>
    </w:p>
    <w:p w14:paraId="2744B514" w14:textId="11E3770B" w:rsidR="00485619" w:rsidRPr="00485619" w:rsidRDefault="00485619" w:rsidP="00031F25">
      <w:pPr>
        <w:widowControl w:val="0"/>
        <w:jc w:val="center"/>
        <w:outlineLvl w:val="0"/>
        <w:rPr>
          <w:rFonts w:ascii="Arial" w:hAnsi="Arial" w:cs="Arial"/>
          <w:caps/>
          <w:sz w:val="20"/>
          <w:szCs w:val="20"/>
        </w:rPr>
      </w:pPr>
    </w:p>
    <w:p w14:paraId="5E5A8C01" w14:textId="77777777" w:rsidR="00485619" w:rsidRPr="00485619" w:rsidRDefault="00485619" w:rsidP="00031F25">
      <w:pPr>
        <w:widowControl w:val="0"/>
        <w:jc w:val="center"/>
        <w:outlineLvl w:val="0"/>
        <w:rPr>
          <w:rFonts w:ascii="Arial" w:hAnsi="Arial" w:cs="Arial"/>
          <w:caps/>
          <w:sz w:val="20"/>
          <w:szCs w:val="20"/>
        </w:rPr>
      </w:pPr>
    </w:p>
    <w:p w14:paraId="57A91E7F" w14:textId="7AE017D7" w:rsidR="00031F25" w:rsidRPr="00485619" w:rsidRDefault="00031F25" w:rsidP="00031F25">
      <w:pPr>
        <w:widowControl w:val="0"/>
        <w:jc w:val="center"/>
        <w:outlineLvl w:val="0"/>
        <w:rPr>
          <w:rFonts w:ascii="Arial" w:hAnsi="Arial" w:cs="Arial"/>
          <w:caps/>
          <w:sz w:val="20"/>
          <w:szCs w:val="20"/>
        </w:rPr>
      </w:pPr>
    </w:p>
    <w:p w14:paraId="01FF8C58" w14:textId="77777777" w:rsidR="00031F25" w:rsidRPr="00485619" w:rsidRDefault="00031F25" w:rsidP="00031F25">
      <w:pPr>
        <w:widowControl w:val="0"/>
        <w:jc w:val="center"/>
        <w:outlineLvl w:val="0"/>
        <w:rPr>
          <w:rFonts w:ascii="Arial" w:hAnsi="Arial" w:cs="Arial"/>
          <w:caps/>
          <w:sz w:val="20"/>
          <w:szCs w:val="20"/>
        </w:rPr>
      </w:pPr>
    </w:p>
    <w:p w14:paraId="5A9ABF88" w14:textId="445AE0D7" w:rsidR="00B5161A" w:rsidRPr="00485619" w:rsidRDefault="00B5161A" w:rsidP="00031F25">
      <w:pPr>
        <w:widowControl w:val="0"/>
        <w:jc w:val="center"/>
        <w:outlineLvl w:val="0"/>
        <w:rPr>
          <w:rFonts w:ascii="Arial" w:hAnsi="Arial" w:cs="Arial"/>
          <w:caps/>
          <w:sz w:val="20"/>
          <w:szCs w:val="20"/>
        </w:rPr>
      </w:pPr>
    </w:p>
    <w:p w14:paraId="7DB2A92E" w14:textId="77777777" w:rsidR="00532592" w:rsidRPr="00485619" w:rsidRDefault="00532592" w:rsidP="00031F25">
      <w:pPr>
        <w:widowControl w:val="0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 w:rsidRPr="00485619">
        <w:rPr>
          <w:rFonts w:ascii="Arial" w:hAnsi="Arial" w:cs="Arial"/>
          <w:b/>
          <w:caps/>
          <w:sz w:val="28"/>
          <w:szCs w:val="28"/>
        </w:rPr>
        <w:t>условия</w:t>
      </w:r>
    </w:p>
    <w:p w14:paraId="4A1155AD" w14:textId="77777777" w:rsidR="00532592" w:rsidRPr="00485619" w:rsidRDefault="00B27F70" w:rsidP="00E77C2D">
      <w:pPr>
        <w:tabs>
          <w:tab w:val="left" w:pos="709"/>
        </w:tabs>
        <w:jc w:val="center"/>
        <w:rPr>
          <w:rFonts w:ascii="Arial" w:eastAsia="MS Mincho" w:hAnsi="Arial" w:cs="Arial"/>
          <w:b/>
          <w:lang w:eastAsia="ja-JP"/>
        </w:rPr>
      </w:pPr>
      <w:r w:rsidRPr="00485619">
        <w:rPr>
          <w:rFonts w:ascii="Arial" w:hAnsi="Arial" w:cs="Arial"/>
          <w:b/>
          <w:color w:val="000000"/>
        </w:rPr>
        <w:t xml:space="preserve">выпуска </w:t>
      </w:r>
      <w:r w:rsidR="00532592" w:rsidRPr="00485619">
        <w:rPr>
          <w:rFonts w:ascii="Arial" w:hAnsi="Arial" w:cs="Arial"/>
          <w:b/>
          <w:color w:val="000000"/>
        </w:rPr>
        <w:t xml:space="preserve">и обслуживания </w:t>
      </w:r>
      <w:r w:rsidR="007B539F" w:rsidRPr="00485619">
        <w:rPr>
          <w:rFonts w:ascii="Arial" w:eastAsia="MS Mincho" w:hAnsi="Arial" w:cs="Arial"/>
          <w:b/>
          <w:lang w:eastAsia="ja-JP"/>
        </w:rPr>
        <w:t>бизнес-</w:t>
      </w:r>
      <w:r w:rsidR="00532592" w:rsidRPr="00485619">
        <w:rPr>
          <w:rFonts w:ascii="Arial" w:eastAsia="MS Mincho" w:hAnsi="Arial" w:cs="Arial"/>
          <w:b/>
          <w:lang w:eastAsia="ja-JP"/>
        </w:rPr>
        <w:t>карт</w:t>
      </w:r>
    </w:p>
    <w:p w14:paraId="1610B361" w14:textId="11AFBC36" w:rsidR="00532592" w:rsidRPr="00485619" w:rsidRDefault="00532592" w:rsidP="00031F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5619">
        <w:rPr>
          <w:rFonts w:ascii="Arial" w:hAnsi="Arial" w:cs="Arial"/>
          <w:b/>
          <w:bCs/>
          <w:color w:val="000000"/>
          <w:sz w:val="22"/>
          <w:szCs w:val="22"/>
        </w:rPr>
        <w:t xml:space="preserve">(версия </w:t>
      </w:r>
      <w:r w:rsidR="00474DE6" w:rsidRPr="00485619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485619">
        <w:rPr>
          <w:rFonts w:ascii="Arial" w:hAnsi="Arial" w:cs="Arial"/>
          <w:b/>
          <w:bCs/>
          <w:sz w:val="22"/>
          <w:szCs w:val="22"/>
        </w:rPr>
        <w:t>.</w:t>
      </w:r>
      <w:r w:rsidR="007F0A38">
        <w:rPr>
          <w:rFonts w:ascii="Arial" w:hAnsi="Arial" w:cs="Arial"/>
          <w:b/>
          <w:bCs/>
          <w:sz w:val="22"/>
          <w:szCs w:val="22"/>
        </w:rPr>
        <w:t>2</w:t>
      </w:r>
      <w:r w:rsidRPr="00485619">
        <w:rPr>
          <w:rFonts w:ascii="Arial" w:hAnsi="Arial" w:cs="Arial"/>
          <w:b/>
          <w:bCs/>
          <w:sz w:val="22"/>
          <w:szCs w:val="22"/>
        </w:rPr>
        <w:t>)</w:t>
      </w:r>
    </w:p>
    <w:p w14:paraId="19BE4870" w14:textId="77777777" w:rsidR="00C43A77" w:rsidRPr="00485619" w:rsidRDefault="00C43A77" w:rsidP="00031F25">
      <w:pPr>
        <w:rPr>
          <w:rFonts w:ascii="Arial" w:hAnsi="Arial" w:cs="Arial"/>
          <w:bCs/>
          <w:sz w:val="20"/>
          <w:szCs w:val="20"/>
        </w:rPr>
      </w:pPr>
    </w:p>
    <w:p w14:paraId="33EDAD01" w14:textId="77777777" w:rsidR="00C43A77" w:rsidRPr="00485619" w:rsidRDefault="00C43A77" w:rsidP="00031F25">
      <w:pPr>
        <w:rPr>
          <w:rFonts w:ascii="Arial" w:hAnsi="Arial" w:cs="Arial"/>
          <w:bCs/>
          <w:sz w:val="20"/>
          <w:szCs w:val="20"/>
        </w:rPr>
      </w:pPr>
    </w:p>
    <w:p w14:paraId="4012E1AB" w14:textId="77777777" w:rsidR="00C43A77" w:rsidRPr="00485619" w:rsidRDefault="00C43A77" w:rsidP="00031F25">
      <w:pPr>
        <w:rPr>
          <w:rFonts w:ascii="Arial" w:hAnsi="Arial" w:cs="Arial"/>
          <w:bCs/>
          <w:sz w:val="20"/>
          <w:szCs w:val="20"/>
        </w:rPr>
      </w:pPr>
    </w:p>
    <w:p w14:paraId="2F6842F3" w14:textId="77777777" w:rsidR="00C43A77" w:rsidRPr="00485619" w:rsidRDefault="00C43A77" w:rsidP="00031F25">
      <w:pPr>
        <w:rPr>
          <w:rFonts w:ascii="Arial" w:hAnsi="Arial" w:cs="Arial"/>
          <w:bCs/>
          <w:sz w:val="20"/>
          <w:szCs w:val="20"/>
        </w:rPr>
      </w:pPr>
    </w:p>
    <w:p w14:paraId="4DDD3859" w14:textId="77777777" w:rsidR="00C43A77" w:rsidRPr="00485619" w:rsidRDefault="00C43A77" w:rsidP="00031F25">
      <w:pPr>
        <w:rPr>
          <w:rFonts w:ascii="Arial" w:hAnsi="Arial" w:cs="Arial"/>
          <w:bCs/>
          <w:sz w:val="20"/>
          <w:szCs w:val="20"/>
        </w:rPr>
      </w:pPr>
    </w:p>
    <w:p w14:paraId="3AC78087" w14:textId="77777777" w:rsidR="00C43A77" w:rsidRPr="00485619" w:rsidRDefault="00C43A77" w:rsidP="00031F25">
      <w:pPr>
        <w:rPr>
          <w:rFonts w:ascii="Arial" w:hAnsi="Arial" w:cs="Arial"/>
          <w:bCs/>
          <w:sz w:val="20"/>
          <w:szCs w:val="20"/>
        </w:rPr>
      </w:pPr>
    </w:p>
    <w:p w14:paraId="129A9EDA" w14:textId="77777777" w:rsidR="00C43A77" w:rsidRPr="00485619" w:rsidRDefault="00C43A77" w:rsidP="00031F25">
      <w:pPr>
        <w:rPr>
          <w:rFonts w:ascii="Arial" w:hAnsi="Arial" w:cs="Arial"/>
          <w:bCs/>
          <w:sz w:val="20"/>
          <w:szCs w:val="20"/>
        </w:rPr>
      </w:pPr>
    </w:p>
    <w:p w14:paraId="50CCC293" w14:textId="77777777" w:rsidR="00C43A77" w:rsidRPr="00485619" w:rsidRDefault="00C43A77" w:rsidP="00031F25">
      <w:pPr>
        <w:rPr>
          <w:rFonts w:ascii="Arial" w:hAnsi="Arial" w:cs="Arial"/>
          <w:bCs/>
          <w:sz w:val="20"/>
          <w:szCs w:val="20"/>
        </w:rPr>
      </w:pPr>
    </w:p>
    <w:p w14:paraId="5A514FC7" w14:textId="77777777" w:rsidR="00C43A77" w:rsidRPr="00485619" w:rsidRDefault="00C43A77" w:rsidP="00031F25">
      <w:pPr>
        <w:rPr>
          <w:rFonts w:ascii="Arial" w:hAnsi="Arial" w:cs="Arial"/>
          <w:bCs/>
          <w:sz w:val="20"/>
          <w:szCs w:val="20"/>
        </w:rPr>
      </w:pPr>
    </w:p>
    <w:p w14:paraId="7C6E5EFB" w14:textId="77777777" w:rsidR="00C43A77" w:rsidRPr="00485619" w:rsidRDefault="00C43A77" w:rsidP="00031F25">
      <w:pPr>
        <w:rPr>
          <w:rFonts w:ascii="Arial" w:hAnsi="Arial" w:cs="Arial"/>
          <w:bCs/>
          <w:sz w:val="20"/>
          <w:szCs w:val="20"/>
        </w:rPr>
      </w:pPr>
    </w:p>
    <w:p w14:paraId="313EAD49" w14:textId="77777777" w:rsidR="00C43A77" w:rsidRPr="00485619" w:rsidRDefault="00C43A77" w:rsidP="00031F25">
      <w:pPr>
        <w:rPr>
          <w:rFonts w:ascii="Arial" w:hAnsi="Arial" w:cs="Arial"/>
          <w:bCs/>
          <w:sz w:val="20"/>
          <w:szCs w:val="20"/>
        </w:rPr>
      </w:pPr>
    </w:p>
    <w:p w14:paraId="4C8A84CA" w14:textId="77777777" w:rsidR="00C43A77" w:rsidRPr="00485619" w:rsidRDefault="00C43A77" w:rsidP="00031F25">
      <w:pPr>
        <w:rPr>
          <w:rFonts w:ascii="Arial" w:hAnsi="Arial" w:cs="Arial"/>
          <w:bCs/>
          <w:sz w:val="20"/>
          <w:szCs w:val="20"/>
        </w:rPr>
      </w:pPr>
    </w:p>
    <w:p w14:paraId="791506DB" w14:textId="77777777" w:rsidR="00C43A77" w:rsidRPr="00485619" w:rsidRDefault="00C43A77" w:rsidP="00031F25">
      <w:pPr>
        <w:rPr>
          <w:rFonts w:ascii="Arial" w:hAnsi="Arial" w:cs="Arial"/>
          <w:bCs/>
          <w:sz w:val="20"/>
          <w:szCs w:val="20"/>
        </w:rPr>
      </w:pPr>
    </w:p>
    <w:p w14:paraId="57B679BE" w14:textId="707A22C0" w:rsidR="00BE0623" w:rsidRPr="00485619" w:rsidRDefault="00BE0623" w:rsidP="00031F25">
      <w:pPr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14:paraId="189422BA" w14:textId="20ADFA6B" w:rsidR="00031F25" w:rsidRPr="00485619" w:rsidRDefault="00031F25" w:rsidP="00031F25">
      <w:pPr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14:paraId="4D6CA666" w14:textId="4A8D1C6D" w:rsidR="00031F25" w:rsidRPr="00485619" w:rsidRDefault="00031F25" w:rsidP="00031F25">
      <w:pPr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14:paraId="228861E2" w14:textId="651FDE3C" w:rsidR="00031F25" w:rsidRPr="00485619" w:rsidRDefault="00031F25" w:rsidP="00031F25">
      <w:pPr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14:paraId="129D9A69" w14:textId="4339763A" w:rsidR="00031F25" w:rsidRPr="00485619" w:rsidRDefault="00031F25" w:rsidP="00031F25">
      <w:pPr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14:paraId="0E795EDF" w14:textId="613955A5" w:rsidR="00031F25" w:rsidRPr="00485619" w:rsidRDefault="00031F25" w:rsidP="00031F25">
      <w:pPr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14:paraId="6F978377" w14:textId="229B54FB" w:rsidR="00031F25" w:rsidRPr="00485619" w:rsidRDefault="00031F25" w:rsidP="00031F25">
      <w:pPr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14:paraId="3C17F8A0" w14:textId="7EA9EAFD" w:rsidR="00031F25" w:rsidRPr="00485619" w:rsidRDefault="00031F25" w:rsidP="00031F25">
      <w:pPr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14:paraId="57A8D615" w14:textId="0329CC4F" w:rsidR="00031F25" w:rsidRPr="00485619" w:rsidRDefault="00031F25" w:rsidP="00031F25">
      <w:pPr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14:paraId="758F9CA8" w14:textId="76301B5E" w:rsidR="00031F25" w:rsidRPr="00485619" w:rsidRDefault="00031F25" w:rsidP="00031F25">
      <w:pPr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14:paraId="2E96DADD" w14:textId="04069404" w:rsidR="00031F25" w:rsidRPr="00485619" w:rsidRDefault="00031F25" w:rsidP="00031F25">
      <w:pPr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14:paraId="0B690B76" w14:textId="2D592959" w:rsidR="00031F25" w:rsidRPr="00485619" w:rsidRDefault="00031F25" w:rsidP="00031F25">
      <w:pPr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14:paraId="5093F387" w14:textId="54075A6B" w:rsidR="00031F25" w:rsidRPr="00485619" w:rsidRDefault="00031F25" w:rsidP="00031F25">
      <w:pPr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14:paraId="3B3B7BDB" w14:textId="627FC3F6" w:rsidR="00031F25" w:rsidRPr="00485619" w:rsidRDefault="00031F25" w:rsidP="00031F25">
      <w:pPr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14:paraId="5A8DA85B" w14:textId="77777777" w:rsidR="00485619" w:rsidRPr="00485619" w:rsidRDefault="00485619" w:rsidP="00031F25">
      <w:pPr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14:paraId="0E695222" w14:textId="1DD41E97" w:rsidR="005A6EE8" w:rsidRPr="00485619" w:rsidRDefault="00390F30" w:rsidP="005A09DC">
      <w:pPr>
        <w:jc w:val="center"/>
        <w:rPr>
          <w:rFonts w:ascii="Arial" w:hAnsi="Arial" w:cs="Arial"/>
          <w:bCs/>
          <w:sz w:val="20"/>
          <w:szCs w:val="20"/>
        </w:rPr>
      </w:pPr>
      <w:r w:rsidRPr="00485619">
        <w:rPr>
          <w:rFonts w:ascii="Arial" w:hAnsi="Arial" w:cs="Arial"/>
          <w:bCs/>
          <w:sz w:val="20"/>
          <w:szCs w:val="20"/>
        </w:rPr>
        <w:t>МОСКВА 202</w:t>
      </w:r>
      <w:r w:rsidR="007F0A38">
        <w:rPr>
          <w:rFonts w:ascii="Arial" w:hAnsi="Arial" w:cs="Arial"/>
          <w:bCs/>
          <w:sz w:val="20"/>
          <w:szCs w:val="20"/>
        </w:rPr>
        <w:t>4</w:t>
      </w:r>
    </w:p>
    <w:p w14:paraId="531DCD6A" w14:textId="77777777" w:rsidR="00C43A77" w:rsidRPr="00485619" w:rsidRDefault="00C43A77" w:rsidP="00C43A77">
      <w:pPr>
        <w:spacing w:after="200"/>
        <w:rPr>
          <w:rFonts w:ascii="Arial" w:hAnsi="Arial" w:cs="Arial"/>
          <w:b/>
          <w:bCs/>
          <w:sz w:val="20"/>
          <w:szCs w:val="20"/>
        </w:rPr>
      </w:pPr>
      <w:r w:rsidRPr="00485619">
        <w:rPr>
          <w:rFonts w:ascii="Arial" w:hAnsi="Arial" w:cs="Arial"/>
          <w:b/>
          <w:bCs/>
          <w:sz w:val="20"/>
          <w:szCs w:val="20"/>
        </w:rPr>
        <w:lastRenderedPageBreak/>
        <w:t>СОДЕРЖАНИЕ</w:t>
      </w:r>
    </w:p>
    <w:p w14:paraId="57A50F89" w14:textId="083EB7E0" w:rsidR="000B022C" w:rsidRPr="00485619" w:rsidRDefault="000B022C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</w:rPr>
        <w:fldChar w:fldCharType="begin"/>
      </w:r>
      <w:r w:rsidRPr="00485619">
        <w:rPr>
          <w:rFonts w:cs="Arial"/>
          <w:b w:val="0"/>
        </w:rPr>
        <w:instrText xml:space="preserve"> TOC \o "1-2" \t "Раздел договора;1" </w:instrText>
      </w:r>
      <w:r w:rsidRPr="00485619">
        <w:rPr>
          <w:rFonts w:cs="Arial"/>
          <w:b w:val="0"/>
        </w:rPr>
        <w:fldChar w:fldCharType="separate"/>
      </w:r>
      <w:r w:rsidR="004A7E56" w:rsidRPr="00485619">
        <w:rPr>
          <w:rFonts w:cs="Arial"/>
          <w:b w:val="0"/>
          <w:noProof/>
        </w:rPr>
        <w:t>1.</w:t>
      </w:r>
      <w:r w:rsidR="004A7E56"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031F25" w:rsidRPr="00485619">
        <w:rPr>
          <w:rFonts w:cs="Arial"/>
          <w:b w:val="0"/>
          <w:caps w:val="0"/>
          <w:noProof/>
        </w:rPr>
        <w:t>Общие положения</w:t>
      </w:r>
      <w:r w:rsidR="00031F25" w:rsidRPr="00485619">
        <w:rPr>
          <w:rFonts w:cs="Arial"/>
          <w:b w:val="0"/>
          <w:caps w:val="0"/>
          <w:noProof/>
        </w:rPr>
        <w:tab/>
      </w:r>
      <w:r w:rsidRPr="00485619">
        <w:rPr>
          <w:rFonts w:cs="Arial"/>
          <w:b w:val="0"/>
          <w:noProof/>
        </w:rPr>
        <w:fldChar w:fldCharType="begin"/>
      </w:r>
      <w:r w:rsidRPr="00485619">
        <w:rPr>
          <w:rFonts w:cs="Arial"/>
          <w:b w:val="0"/>
          <w:noProof/>
        </w:rPr>
        <w:instrText xml:space="preserve"> PAGEREF _Toc134029704 \h </w:instrText>
      </w:r>
      <w:r w:rsidRPr="00485619">
        <w:rPr>
          <w:rFonts w:cs="Arial"/>
          <w:b w:val="0"/>
          <w:noProof/>
        </w:rPr>
      </w:r>
      <w:r w:rsidRPr="00485619">
        <w:rPr>
          <w:rFonts w:cs="Arial"/>
          <w:b w:val="0"/>
          <w:noProof/>
        </w:rPr>
        <w:fldChar w:fldCharType="separate"/>
      </w:r>
      <w:r w:rsidR="00FF5A3F">
        <w:rPr>
          <w:rFonts w:cs="Arial"/>
          <w:b w:val="0"/>
          <w:noProof/>
        </w:rPr>
        <w:t>3</w:t>
      </w:r>
      <w:r w:rsidRPr="00485619">
        <w:rPr>
          <w:rFonts w:cs="Arial"/>
          <w:b w:val="0"/>
          <w:noProof/>
        </w:rPr>
        <w:fldChar w:fldCharType="end"/>
      </w:r>
    </w:p>
    <w:p w14:paraId="7251D787" w14:textId="6A68FC95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2.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031F25" w:rsidRPr="00485619">
        <w:rPr>
          <w:rFonts w:cs="Arial"/>
          <w:b w:val="0"/>
          <w:caps w:val="0"/>
          <w:noProof/>
        </w:rPr>
        <w:t>Термины и сокращения</w:t>
      </w:r>
      <w:r w:rsidRPr="00485619">
        <w:rPr>
          <w:rFonts w:cs="Arial"/>
          <w:b w:val="0"/>
          <w:noProof/>
        </w:rPr>
        <w:tab/>
      </w:r>
      <w:r w:rsidR="000B022C" w:rsidRPr="00485619">
        <w:rPr>
          <w:rFonts w:cs="Arial"/>
          <w:b w:val="0"/>
          <w:noProof/>
        </w:rPr>
        <w:fldChar w:fldCharType="begin"/>
      </w:r>
      <w:r w:rsidR="000B022C" w:rsidRPr="00485619">
        <w:rPr>
          <w:rFonts w:cs="Arial"/>
          <w:b w:val="0"/>
          <w:noProof/>
        </w:rPr>
        <w:instrText xml:space="preserve"> PAGEREF _Toc134029705 \h </w:instrText>
      </w:r>
      <w:r w:rsidR="000B022C" w:rsidRPr="00485619">
        <w:rPr>
          <w:rFonts w:cs="Arial"/>
          <w:b w:val="0"/>
          <w:noProof/>
        </w:rPr>
      </w:r>
      <w:r w:rsidR="000B022C" w:rsidRPr="00485619">
        <w:rPr>
          <w:rFonts w:cs="Arial"/>
          <w:b w:val="0"/>
          <w:noProof/>
        </w:rPr>
        <w:fldChar w:fldCharType="separate"/>
      </w:r>
      <w:r w:rsidR="00FF5A3F">
        <w:rPr>
          <w:rFonts w:cs="Arial"/>
          <w:b w:val="0"/>
          <w:noProof/>
        </w:rPr>
        <w:t>4</w:t>
      </w:r>
      <w:r w:rsidR="000B022C" w:rsidRPr="00485619">
        <w:rPr>
          <w:rFonts w:cs="Arial"/>
          <w:b w:val="0"/>
          <w:noProof/>
        </w:rPr>
        <w:fldChar w:fldCharType="end"/>
      </w:r>
    </w:p>
    <w:p w14:paraId="48C6514D" w14:textId="12411EFF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3.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031F25" w:rsidRPr="00485619">
        <w:rPr>
          <w:rFonts w:cs="Arial"/>
          <w:b w:val="0"/>
          <w:caps w:val="0"/>
          <w:noProof/>
        </w:rPr>
        <w:t>Формы документов</w:t>
      </w:r>
      <w:r w:rsidRPr="00485619">
        <w:rPr>
          <w:rFonts w:cs="Arial"/>
          <w:b w:val="0"/>
          <w:noProof/>
        </w:rPr>
        <w:tab/>
      </w:r>
      <w:r w:rsidR="000B022C" w:rsidRPr="00485619">
        <w:rPr>
          <w:rFonts w:cs="Arial"/>
          <w:b w:val="0"/>
          <w:noProof/>
        </w:rPr>
        <w:fldChar w:fldCharType="begin"/>
      </w:r>
      <w:r w:rsidR="000B022C" w:rsidRPr="00485619">
        <w:rPr>
          <w:rFonts w:cs="Arial"/>
          <w:b w:val="0"/>
          <w:noProof/>
        </w:rPr>
        <w:instrText xml:space="preserve"> PAGEREF _Toc134029706 \h </w:instrText>
      </w:r>
      <w:r w:rsidR="000B022C" w:rsidRPr="00485619">
        <w:rPr>
          <w:rFonts w:cs="Arial"/>
          <w:b w:val="0"/>
          <w:noProof/>
        </w:rPr>
      </w:r>
      <w:r w:rsidR="000B022C" w:rsidRPr="00485619">
        <w:rPr>
          <w:rFonts w:cs="Arial"/>
          <w:b w:val="0"/>
          <w:noProof/>
        </w:rPr>
        <w:fldChar w:fldCharType="separate"/>
      </w:r>
      <w:r w:rsidR="00FF5A3F">
        <w:rPr>
          <w:rFonts w:cs="Arial"/>
          <w:b w:val="0"/>
          <w:noProof/>
        </w:rPr>
        <w:t>10</w:t>
      </w:r>
      <w:r w:rsidR="000B022C" w:rsidRPr="00485619">
        <w:rPr>
          <w:rFonts w:cs="Arial"/>
          <w:b w:val="0"/>
          <w:noProof/>
        </w:rPr>
        <w:fldChar w:fldCharType="end"/>
      </w:r>
    </w:p>
    <w:p w14:paraId="7B29C92A" w14:textId="58B0B5D1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4.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031F25" w:rsidRPr="00485619">
        <w:rPr>
          <w:rFonts w:cs="Arial"/>
          <w:b w:val="0"/>
          <w:caps w:val="0"/>
          <w:noProof/>
        </w:rPr>
        <w:t xml:space="preserve">Права и обязанности </w:t>
      </w:r>
      <w:r w:rsidR="00181B1B" w:rsidRPr="00485619">
        <w:rPr>
          <w:rFonts w:cs="Arial"/>
          <w:b w:val="0"/>
          <w:caps w:val="0"/>
          <w:noProof/>
        </w:rPr>
        <w:t>К</w:t>
      </w:r>
      <w:r w:rsidR="00031F25" w:rsidRPr="00485619">
        <w:rPr>
          <w:rFonts w:cs="Arial"/>
          <w:b w:val="0"/>
          <w:caps w:val="0"/>
          <w:noProof/>
        </w:rPr>
        <w:t>лиента/</w:t>
      </w:r>
      <w:r w:rsidR="00181B1B" w:rsidRPr="00485619">
        <w:rPr>
          <w:rFonts w:cs="Arial"/>
          <w:b w:val="0"/>
          <w:caps w:val="0"/>
          <w:noProof/>
        </w:rPr>
        <w:t>Д</w:t>
      </w:r>
      <w:r w:rsidR="00031F25" w:rsidRPr="00485619">
        <w:rPr>
          <w:rFonts w:cs="Arial"/>
          <w:b w:val="0"/>
          <w:caps w:val="0"/>
          <w:noProof/>
        </w:rPr>
        <w:t>ержателя</w:t>
      </w:r>
      <w:r w:rsidR="00031F25" w:rsidRPr="00485619">
        <w:rPr>
          <w:rFonts w:cs="Arial"/>
          <w:b w:val="0"/>
          <w:caps w:val="0"/>
          <w:noProof/>
        </w:rPr>
        <w:tab/>
      </w:r>
      <w:r w:rsidR="000B022C" w:rsidRPr="00485619">
        <w:rPr>
          <w:rFonts w:cs="Arial"/>
          <w:b w:val="0"/>
          <w:noProof/>
        </w:rPr>
        <w:fldChar w:fldCharType="begin"/>
      </w:r>
      <w:r w:rsidR="000B022C" w:rsidRPr="00485619">
        <w:rPr>
          <w:rFonts w:cs="Arial"/>
          <w:b w:val="0"/>
          <w:noProof/>
        </w:rPr>
        <w:instrText xml:space="preserve"> PAGEREF _Toc134029708 \h </w:instrText>
      </w:r>
      <w:r w:rsidR="000B022C" w:rsidRPr="00485619">
        <w:rPr>
          <w:rFonts w:cs="Arial"/>
          <w:b w:val="0"/>
          <w:noProof/>
        </w:rPr>
      </w:r>
      <w:r w:rsidR="000B022C" w:rsidRPr="00485619">
        <w:rPr>
          <w:rFonts w:cs="Arial"/>
          <w:b w:val="0"/>
          <w:noProof/>
        </w:rPr>
        <w:fldChar w:fldCharType="separate"/>
      </w:r>
      <w:r w:rsidR="00FF5A3F">
        <w:rPr>
          <w:rFonts w:cs="Arial"/>
          <w:b w:val="0"/>
          <w:noProof/>
        </w:rPr>
        <w:t>11</w:t>
      </w:r>
      <w:r w:rsidR="000B022C" w:rsidRPr="00485619">
        <w:rPr>
          <w:rFonts w:cs="Arial"/>
          <w:b w:val="0"/>
          <w:noProof/>
        </w:rPr>
        <w:fldChar w:fldCharType="end"/>
      </w:r>
    </w:p>
    <w:p w14:paraId="0D175A6E" w14:textId="7E98956C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5.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031F25" w:rsidRPr="00485619">
        <w:rPr>
          <w:rFonts w:cs="Arial"/>
          <w:b w:val="0"/>
          <w:caps w:val="0"/>
          <w:noProof/>
        </w:rPr>
        <w:t>Права и обязанности банка</w:t>
      </w:r>
      <w:r w:rsidRPr="00485619">
        <w:rPr>
          <w:rFonts w:cs="Arial"/>
          <w:b w:val="0"/>
          <w:noProof/>
        </w:rPr>
        <w:tab/>
      </w:r>
      <w:r w:rsidR="008F0237" w:rsidRPr="00485619">
        <w:rPr>
          <w:rFonts w:cs="Arial"/>
          <w:b w:val="0"/>
          <w:noProof/>
        </w:rPr>
        <w:fldChar w:fldCharType="begin"/>
      </w:r>
      <w:r w:rsidR="008F0237" w:rsidRPr="00485619">
        <w:rPr>
          <w:rFonts w:cs="Arial"/>
          <w:b w:val="0"/>
          <w:noProof/>
        </w:rPr>
        <w:instrText xml:space="preserve"> PAGEREF _Toc134029709 \h </w:instrText>
      </w:r>
      <w:r w:rsidR="008F0237" w:rsidRPr="00485619">
        <w:rPr>
          <w:rFonts w:cs="Arial"/>
          <w:b w:val="0"/>
          <w:noProof/>
        </w:rPr>
      </w:r>
      <w:r w:rsidR="008F0237" w:rsidRPr="00485619">
        <w:rPr>
          <w:rFonts w:cs="Arial"/>
          <w:b w:val="0"/>
          <w:noProof/>
        </w:rPr>
        <w:fldChar w:fldCharType="separate"/>
      </w:r>
      <w:r w:rsidR="008F0237">
        <w:rPr>
          <w:rFonts w:cs="Arial"/>
          <w:b w:val="0"/>
          <w:noProof/>
        </w:rPr>
        <w:t>13</w:t>
      </w:r>
      <w:r w:rsidR="008F0237" w:rsidRPr="00485619">
        <w:rPr>
          <w:rFonts w:cs="Arial"/>
          <w:b w:val="0"/>
          <w:noProof/>
        </w:rPr>
        <w:fldChar w:fldCharType="end"/>
      </w:r>
    </w:p>
    <w:p w14:paraId="53F4DF56" w14:textId="15F48E8D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6.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031F25" w:rsidRPr="00485619">
        <w:rPr>
          <w:rFonts w:cs="Arial"/>
          <w:b w:val="0"/>
          <w:caps w:val="0"/>
          <w:noProof/>
        </w:rPr>
        <w:t>Выпуск и обслуживание бизнес-карты</w:t>
      </w:r>
      <w:r w:rsidR="00031F25" w:rsidRPr="00485619">
        <w:rPr>
          <w:rFonts w:cs="Arial"/>
          <w:b w:val="0"/>
          <w:caps w:val="0"/>
          <w:noProof/>
        </w:rPr>
        <w:tab/>
      </w:r>
      <w:r w:rsidR="000B022C" w:rsidRPr="00485619">
        <w:rPr>
          <w:rFonts w:cs="Arial"/>
          <w:b w:val="0"/>
          <w:noProof/>
        </w:rPr>
        <w:fldChar w:fldCharType="begin"/>
      </w:r>
      <w:r w:rsidR="000B022C" w:rsidRPr="00485619">
        <w:rPr>
          <w:rFonts w:cs="Arial"/>
          <w:b w:val="0"/>
          <w:noProof/>
        </w:rPr>
        <w:instrText xml:space="preserve"> PAGEREF _Toc134029710 \h </w:instrText>
      </w:r>
      <w:r w:rsidR="000B022C" w:rsidRPr="00485619">
        <w:rPr>
          <w:rFonts w:cs="Arial"/>
          <w:b w:val="0"/>
          <w:noProof/>
        </w:rPr>
      </w:r>
      <w:r w:rsidR="000B022C" w:rsidRPr="00485619">
        <w:rPr>
          <w:rFonts w:cs="Arial"/>
          <w:b w:val="0"/>
          <w:noProof/>
        </w:rPr>
        <w:fldChar w:fldCharType="separate"/>
      </w:r>
      <w:r w:rsidR="00FF5A3F">
        <w:rPr>
          <w:rFonts w:cs="Arial"/>
          <w:b w:val="0"/>
          <w:noProof/>
        </w:rPr>
        <w:t>17</w:t>
      </w:r>
      <w:r w:rsidR="000B022C" w:rsidRPr="00485619">
        <w:rPr>
          <w:rFonts w:cs="Arial"/>
          <w:b w:val="0"/>
          <w:noProof/>
        </w:rPr>
        <w:fldChar w:fldCharType="end"/>
      </w:r>
    </w:p>
    <w:p w14:paraId="7428DAFA" w14:textId="3EA93F21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7.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031F25" w:rsidRPr="00485619">
        <w:rPr>
          <w:rFonts w:cs="Arial"/>
          <w:b w:val="0"/>
          <w:caps w:val="0"/>
          <w:noProof/>
        </w:rPr>
        <w:t xml:space="preserve">Установка/изменение </w:t>
      </w:r>
      <w:r w:rsidR="00757493" w:rsidRPr="00485619">
        <w:rPr>
          <w:rFonts w:cs="Arial"/>
          <w:b w:val="0"/>
          <w:caps w:val="0"/>
          <w:noProof/>
        </w:rPr>
        <w:t>ПИН</w:t>
      </w:r>
      <w:r w:rsidRPr="00485619">
        <w:rPr>
          <w:rFonts w:cs="Arial"/>
          <w:b w:val="0"/>
          <w:noProof/>
        </w:rPr>
        <w:tab/>
      </w:r>
      <w:r w:rsidR="00BD17EE" w:rsidRPr="00485619">
        <w:rPr>
          <w:rFonts w:cs="Arial"/>
          <w:b w:val="0"/>
          <w:noProof/>
        </w:rPr>
        <w:fldChar w:fldCharType="begin"/>
      </w:r>
      <w:r w:rsidR="00BD17EE" w:rsidRPr="00485619">
        <w:rPr>
          <w:rFonts w:cs="Arial"/>
          <w:b w:val="0"/>
          <w:noProof/>
        </w:rPr>
        <w:instrText xml:space="preserve"> PAGEREF _Toc134029711 \h </w:instrText>
      </w:r>
      <w:r w:rsidR="00BD17EE" w:rsidRPr="00485619">
        <w:rPr>
          <w:rFonts w:cs="Arial"/>
          <w:b w:val="0"/>
          <w:noProof/>
        </w:rPr>
      </w:r>
      <w:r w:rsidR="00BD17EE" w:rsidRPr="00485619">
        <w:rPr>
          <w:rFonts w:cs="Arial"/>
          <w:b w:val="0"/>
          <w:noProof/>
        </w:rPr>
        <w:fldChar w:fldCharType="separate"/>
      </w:r>
      <w:r w:rsidR="00BD17EE">
        <w:rPr>
          <w:rFonts w:cs="Arial"/>
          <w:b w:val="0"/>
          <w:noProof/>
        </w:rPr>
        <w:t>18</w:t>
      </w:r>
      <w:r w:rsidR="00BD17EE" w:rsidRPr="00485619">
        <w:rPr>
          <w:rFonts w:cs="Arial"/>
          <w:b w:val="0"/>
          <w:noProof/>
        </w:rPr>
        <w:fldChar w:fldCharType="end"/>
      </w:r>
    </w:p>
    <w:p w14:paraId="5E65A8DF" w14:textId="53BED5E3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8.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031F25" w:rsidRPr="00485619">
        <w:rPr>
          <w:rFonts w:cs="Arial"/>
          <w:b w:val="0"/>
          <w:caps w:val="0"/>
          <w:noProof/>
        </w:rPr>
        <w:t>Перевыпуск</w:t>
      </w:r>
      <w:r w:rsidRPr="00485619">
        <w:rPr>
          <w:rFonts w:cs="Arial"/>
          <w:b w:val="0"/>
          <w:noProof/>
        </w:rPr>
        <w:t>. Б</w:t>
      </w:r>
      <w:r w:rsidR="00031F25" w:rsidRPr="00485619">
        <w:rPr>
          <w:rFonts w:cs="Arial"/>
          <w:b w:val="0"/>
          <w:caps w:val="0"/>
          <w:noProof/>
        </w:rPr>
        <w:t>локировка бизнес-карт</w:t>
      </w:r>
      <w:r w:rsidR="00031F25" w:rsidRPr="00485619">
        <w:rPr>
          <w:rFonts w:cs="Arial"/>
          <w:b w:val="0"/>
          <w:caps w:val="0"/>
          <w:noProof/>
        </w:rPr>
        <w:tab/>
      </w:r>
      <w:r w:rsidR="000B022C" w:rsidRPr="00485619">
        <w:rPr>
          <w:rFonts w:cs="Arial"/>
          <w:b w:val="0"/>
          <w:noProof/>
        </w:rPr>
        <w:fldChar w:fldCharType="begin"/>
      </w:r>
      <w:r w:rsidR="000B022C" w:rsidRPr="00485619">
        <w:rPr>
          <w:rFonts w:cs="Arial"/>
          <w:b w:val="0"/>
          <w:noProof/>
        </w:rPr>
        <w:instrText xml:space="preserve"> PAGEREF _Toc134029712 \h </w:instrText>
      </w:r>
      <w:r w:rsidR="000B022C" w:rsidRPr="00485619">
        <w:rPr>
          <w:rFonts w:cs="Arial"/>
          <w:b w:val="0"/>
          <w:noProof/>
        </w:rPr>
      </w:r>
      <w:r w:rsidR="000B022C" w:rsidRPr="00485619">
        <w:rPr>
          <w:rFonts w:cs="Arial"/>
          <w:b w:val="0"/>
          <w:noProof/>
        </w:rPr>
        <w:fldChar w:fldCharType="separate"/>
      </w:r>
      <w:r w:rsidR="00FF5A3F">
        <w:rPr>
          <w:rFonts w:cs="Arial"/>
          <w:b w:val="0"/>
          <w:noProof/>
        </w:rPr>
        <w:t>19</w:t>
      </w:r>
      <w:r w:rsidR="000B022C" w:rsidRPr="00485619">
        <w:rPr>
          <w:rFonts w:cs="Arial"/>
          <w:b w:val="0"/>
          <w:noProof/>
        </w:rPr>
        <w:fldChar w:fldCharType="end"/>
      </w:r>
    </w:p>
    <w:p w14:paraId="7D0C5D2F" w14:textId="2B83F20D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9.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031F25" w:rsidRPr="00485619">
        <w:rPr>
          <w:rFonts w:cs="Arial"/>
          <w:b w:val="0"/>
          <w:caps w:val="0"/>
          <w:noProof/>
        </w:rPr>
        <w:t xml:space="preserve">Порядок совершения </w:t>
      </w:r>
      <w:r w:rsidR="00181B1B" w:rsidRPr="00485619">
        <w:rPr>
          <w:rFonts w:cs="Arial"/>
          <w:b w:val="0"/>
          <w:caps w:val="0"/>
          <w:noProof/>
        </w:rPr>
        <w:t>К</w:t>
      </w:r>
      <w:r w:rsidR="00031F25" w:rsidRPr="00485619">
        <w:rPr>
          <w:rFonts w:cs="Arial"/>
          <w:b w:val="0"/>
          <w:caps w:val="0"/>
          <w:noProof/>
        </w:rPr>
        <w:t>лиентом операций по счету</w:t>
      </w:r>
      <w:r w:rsidR="00031F25" w:rsidRPr="00485619">
        <w:rPr>
          <w:rFonts w:cs="Arial"/>
          <w:b w:val="0"/>
          <w:caps w:val="0"/>
          <w:noProof/>
        </w:rPr>
        <w:tab/>
      </w:r>
      <w:r w:rsidR="000B022C" w:rsidRPr="00485619">
        <w:rPr>
          <w:rFonts w:cs="Arial"/>
          <w:b w:val="0"/>
          <w:noProof/>
        </w:rPr>
        <w:fldChar w:fldCharType="begin"/>
      </w:r>
      <w:r w:rsidR="000B022C" w:rsidRPr="00485619">
        <w:rPr>
          <w:rFonts w:cs="Arial"/>
          <w:b w:val="0"/>
          <w:noProof/>
        </w:rPr>
        <w:instrText xml:space="preserve"> PAGEREF _Toc134029713 \h </w:instrText>
      </w:r>
      <w:r w:rsidR="000B022C" w:rsidRPr="00485619">
        <w:rPr>
          <w:rFonts w:cs="Arial"/>
          <w:b w:val="0"/>
          <w:noProof/>
        </w:rPr>
      </w:r>
      <w:r w:rsidR="000B022C" w:rsidRPr="00485619">
        <w:rPr>
          <w:rFonts w:cs="Arial"/>
          <w:b w:val="0"/>
          <w:noProof/>
        </w:rPr>
        <w:fldChar w:fldCharType="separate"/>
      </w:r>
      <w:r w:rsidR="00FF5A3F">
        <w:rPr>
          <w:rFonts w:cs="Arial"/>
          <w:b w:val="0"/>
          <w:noProof/>
        </w:rPr>
        <w:t>21</w:t>
      </w:r>
      <w:r w:rsidR="000B022C" w:rsidRPr="00485619">
        <w:rPr>
          <w:rFonts w:cs="Arial"/>
          <w:b w:val="0"/>
          <w:noProof/>
        </w:rPr>
        <w:fldChar w:fldCharType="end"/>
      </w:r>
    </w:p>
    <w:p w14:paraId="5E5FBCAC" w14:textId="7FE99B22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10.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031F25" w:rsidRPr="00485619">
        <w:rPr>
          <w:rFonts w:cs="Arial"/>
          <w:b w:val="0"/>
          <w:caps w:val="0"/>
          <w:noProof/>
        </w:rPr>
        <w:t xml:space="preserve">Порядок осуществления банком расчетов по операциям </w:t>
      </w:r>
      <w:r w:rsidR="00181B1B" w:rsidRPr="00485619">
        <w:rPr>
          <w:rFonts w:cs="Arial"/>
          <w:b w:val="0"/>
          <w:caps w:val="0"/>
          <w:noProof/>
        </w:rPr>
        <w:t>К</w:t>
      </w:r>
      <w:r w:rsidR="00031F25" w:rsidRPr="00485619">
        <w:rPr>
          <w:rFonts w:cs="Arial"/>
          <w:b w:val="0"/>
          <w:caps w:val="0"/>
          <w:noProof/>
        </w:rPr>
        <w:t>лиента, совершенным по счету</w:t>
      </w:r>
      <w:r w:rsidR="00031F25" w:rsidRPr="00485619">
        <w:rPr>
          <w:rFonts w:cs="Arial"/>
          <w:b w:val="0"/>
          <w:caps w:val="0"/>
          <w:noProof/>
        </w:rPr>
        <w:tab/>
      </w:r>
      <w:r w:rsidR="000B022C" w:rsidRPr="00485619">
        <w:rPr>
          <w:rFonts w:cs="Arial"/>
          <w:b w:val="0"/>
          <w:noProof/>
        </w:rPr>
        <w:fldChar w:fldCharType="begin"/>
      </w:r>
      <w:r w:rsidR="000B022C" w:rsidRPr="00485619">
        <w:rPr>
          <w:rFonts w:cs="Arial"/>
          <w:b w:val="0"/>
          <w:noProof/>
        </w:rPr>
        <w:instrText xml:space="preserve"> PAGEREF _Toc134029714 \h </w:instrText>
      </w:r>
      <w:r w:rsidR="000B022C" w:rsidRPr="00485619">
        <w:rPr>
          <w:rFonts w:cs="Arial"/>
          <w:b w:val="0"/>
          <w:noProof/>
        </w:rPr>
      </w:r>
      <w:r w:rsidR="000B022C" w:rsidRPr="00485619">
        <w:rPr>
          <w:rFonts w:cs="Arial"/>
          <w:b w:val="0"/>
          <w:noProof/>
        </w:rPr>
        <w:fldChar w:fldCharType="separate"/>
      </w:r>
      <w:r w:rsidR="00FF5A3F">
        <w:rPr>
          <w:rFonts w:cs="Arial"/>
          <w:b w:val="0"/>
          <w:noProof/>
        </w:rPr>
        <w:t>22</w:t>
      </w:r>
      <w:r w:rsidR="000B022C" w:rsidRPr="00485619">
        <w:rPr>
          <w:rFonts w:cs="Arial"/>
          <w:b w:val="0"/>
          <w:noProof/>
        </w:rPr>
        <w:fldChar w:fldCharType="end"/>
      </w:r>
    </w:p>
    <w:p w14:paraId="19D60235" w14:textId="2CE1CFF5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  <w:color w:val="000000"/>
        </w:rPr>
        <w:t>11.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031F25" w:rsidRPr="00485619">
        <w:rPr>
          <w:rFonts w:cs="Arial"/>
          <w:b w:val="0"/>
          <w:caps w:val="0"/>
          <w:noProof/>
        </w:rPr>
        <w:t>Предоставление выпис</w:t>
      </w:r>
      <w:r w:rsidR="00F154E2" w:rsidRPr="00485619">
        <w:rPr>
          <w:rFonts w:cs="Arial"/>
          <w:b w:val="0"/>
          <w:caps w:val="0"/>
          <w:noProof/>
        </w:rPr>
        <w:t>ки. Информирование и совершении операции с использованием бизнес-карты и/или ее рквизитов</w:t>
      </w:r>
      <w:r w:rsidR="00031F25" w:rsidRPr="00485619">
        <w:rPr>
          <w:rFonts w:cs="Arial"/>
          <w:b w:val="0"/>
          <w:caps w:val="0"/>
          <w:noProof/>
        </w:rPr>
        <w:tab/>
      </w:r>
      <w:r w:rsidR="000B022C" w:rsidRPr="00485619">
        <w:rPr>
          <w:rFonts w:cs="Arial"/>
          <w:b w:val="0"/>
          <w:noProof/>
        </w:rPr>
        <w:fldChar w:fldCharType="begin"/>
      </w:r>
      <w:r w:rsidR="000B022C" w:rsidRPr="00485619">
        <w:rPr>
          <w:rFonts w:cs="Arial"/>
          <w:b w:val="0"/>
          <w:noProof/>
        </w:rPr>
        <w:instrText xml:space="preserve"> PAGEREF _Toc134029715 \h </w:instrText>
      </w:r>
      <w:r w:rsidR="000B022C" w:rsidRPr="00485619">
        <w:rPr>
          <w:rFonts w:cs="Arial"/>
          <w:b w:val="0"/>
          <w:noProof/>
        </w:rPr>
      </w:r>
      <w:r w:rsidR="000B022C" w:rsidRPr="00485619">
        <w:rPr>
          <w:rFonts w:cs="Arial"/>
          <w:b w:val="0"/>
          <w:noProof/>
        </w:rPr>
        <w:fldChar w:fldCharType="separate"/>
      </w:r>
      <w:r w:rsidR="00FF5A3F">
        <w:rPr>
          <w:rFonts w:cs="Arial"/>
          <w:b w:val="0"/>
          <w:noProof/>
        </w:rPr>
        <w:t>23</w:t>
      </w:r>
      <w:r w:rsidR="000B022C" w:rsidRPr="00485619">
        <w:rPr>
          <w:rFonts w:cs="Arial"/>
          <w:b w:val="0"/>
          <w:noProof/>
        </w:rPr>
        <w:fldChar w:fldCharType="end"/>
      </w:r>
    </w:p>
    <w:p w14:paraId="421F5810" w14:textId="6DA63875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  <w:color w:val="000000"/>
        </w:rPr>
        <w:t>12.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F154E2" w:rsidRPr="00485619">
        <w:rPr>
          <w:rFonts w:cs="Arial"/>
          <w:b w:val="0"/>
          <w:caps w:val="0"/>
          <w:noProof/>
        </w:rPr>
        <w:t>Порядок предъявления претензий, отмена операций</w:t>
      </w:r>
      <w:r w:rsidRPr="00485619">
        <w:rPr>
          <w:rFonts w:cs="Arial"/>
          <w:b w:val="0"/>
          <w:noProof/>
        </w:rPr>
        <w:tab/>
      </w:r>
      <w:r w:rsidR="00BD17EE" w:rsidRPr="00485619">
        <w:rPr>
          <w:rFonts w:cs="Arial"/>
          <w:b w:val="0"/>
          <w:noProof/>
        </w:rPr>
        <w:fldChar w:fldCharType="begin"/>
      </w:r>
      <w:r w:rsidR="00BD17EE" w:rsidRPr="00485619">
        <w:rPr>
          <w:rFonts w:cs="Arial"/>
          <w:b w:val="0"/>
          <w:noProof/>
        </w:rPr>
        <w:instrText xml:space="preserve"> PAGEREF _Toc134029716 \h </w:instrText>
      </w:r>
      <w:r w:rsidR="00BD17EE" w:rsidRPr="00485619">
        <w:rPr>
          <w:rFonts w:cs="Arial"/>
          <w:b w:val="0"/>
          <w:noProof/>
        </w:rPr>
      </w:r>
      <w:r w:rsidR="00BD17EE" w:rsidRPr="00485619">
        <w:rPr>
          <w:rFonts w:cs="Arial"/>
          <w:b w:val="0"/>
          <w:noProof/>
        </w:rPr>
        <w:fldChar w:fldCharType="separate"/>
      </w:r>
      <w:r w:rsidR="00BD17EE">
        <w:rPr>
          <w:rFonts w:cs="Arial"/>
          <w:b w:val="0"/>
          <w:noProof/>
        </w:rPr>
        <w:t>24</w:t>
      </w:r>
      <w:r w:rsidR="00BD17EE" w:rsidRPr="00485619">
        <w:rPr>
          <w:rFonts w:cs="Arial"/>
          <w:b w:val="0"/>
          <w:noProof/>
        </w:rPr>
        <w:fldChar w:fldCharType="end"/>
      </w:r>
    </w:p>
    <w:p w14:paraId="4782291E" w14:textId="2F2303A6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  <w:color w:val="000000"/>
        </w:rPr>
        <w:t>13.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F154E2" w:rsidRPr="00485619">
        <w:rPr>
          <w:rFonts w:cs="Arial"/>
          <w:b w:val="0"/>
          <w:caps w:val="0"/>
          <w:noProof/>
        </w:rPr>
        <w:t>Техническая задолженность</w:t>
      </w:r>
      <w:r w:rsidR="00031F25" w:rsidRPr="00485619">
        <w:rPr>
          <w:rFonts w:cs="Arial"/>
          <w:b w:val="0"/>
          <w:caps w:val="0"/>
          <w:noProof/>
        </w:rPr>
        <w:tab/>
      </w:r>
      <w:r w:rsidR="000B022C" w:rsidRPr="00485619">
        <w:rPr>
          <w:rFonts w:cs="Arial"/>
          <w:b w:val="0"/>
          <w:noProof/>
        </w:rPr>
        <w:fldChar w:fldCharType="begin"/>
      </w:r>
      <w:r w:rsidR="000B022C" w:rsidRPr="00485619">
        <w:rPr>
          <w:rFonts w:cs="Arial"/>
          <w:b w:val="0"/>
          <w:noProof/>
        </w:rPr>
        <w:instrText xml:space="preserve"> PAGEREF _Toc134029717 \h </w:instrText>
      </w:r>
      <w:r w:rsidR="000B022C" w:rsidRPr="00485619">
        <w:rPr>
          <w:rFonts w:cs="Arial"/>
          <w:b w:val="0"/>
          <w:noProof/>
        </w:rPr>
      </w:r>
      <w:r w:rsidR="000B022C" w:rsidRPr="00485619">
        <w:rPr>
          <w:rFonts w:cs="Arial"/>
          <w:b w:val="0"/>
          <w:noProof/>
        </w:rPr>
        <w:fldChar w:fldCharType="separate"/>
      </w:r>
      <w:r w:rsidR="00FF5A3F">
        <w:rPr>
          <w:rFonts w:cs="Arial"/>
          <w:b w:val="0"/>
          <w:noProof/>
        </w:rPr>
        <w:t>25</w:t>
      </w:r>
      <w:r w:rsidR="000B022C" w:rsidRPr="00485619">
        <w:rPr>
          <w:rFonts w:cs="Arial"/>
          <w:b w:val="0"/>
          <w:noProof/>
        </w:rPr>
        <w:fldChar w:fldCharType="end"/>
      </w:r>
    </w:p>
    <w:p w14:paraId="67702C6D" w14:textId="1CD0C3C9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  <w:color w:val="000000"/>
        </w:rPr>
        <w:t>14.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F154E2" w:rsidRPr="00485619">
        <w:rPr>
          <w:rFonts w:cs="Arial"/>
          <w:b w:val="0"/>
          <w:caps w:val="0"/>
          <w:noProof/>
        </w:rPr>
        <w:t>Порядок пользования бизнес-карт</w:t>
      </w:r>
      <w:r w:rsidR="00C06219" w:rsidRPr="00485619">
        <w:rPr>
          <w:rFonts w:cs="Arial"/>
          <w:b w:val="0"/>
          <w:caps w:val="0"/>
          <w:noProof/>
        </w:rPr>
        <w:t>ой</w:t>
      </w:r>
      <w:r w:rsidR="00031F25" w:rsidRPr="00485619">
        <w:rPr>
          <w:rFonts w:cs="Arial"/>
          <w:b w:val="0"/>
          <w:caps w:val="0"/>
          <w:noProof/>
        </w:rPr>
        <w:tab/>
      </w:r>
      <w:r w:rsidR="00BD17EE" w:rsidRPr="00485619">
        <w:rPr>
          <w:rFonts w:cs="Arial"/>
          <w:b w:val="0"/>
          <w:noProof/>
        </w:rPr>
        <w:fldChar w:fldCharType="begin"/>
      </w:r>
      <w:r w:rsidR="00BD17EE" w:rsidRPr="00485619">
        <w:rPr>
          <w:rFonts w:cs="Arial"/>
          <w:b w:val="0"/>
          <w:noProof/>
        </w:rPr>
        <w:instrText xml:space="preserve"> PAGEREF _Toc134029718 \h </w:instrText>
      </w:r>
      <w:r w:rsidR="00BD17EE" w:rsidRPr="00485619">
        <w:rPr>
          <w:rFonts w:cs="Arial"/>
          <w:b w:val="0"/>
          <w:noProof/>
        </w:rPr>
      </w:r>
      <w:r w:rsidR="00BD17EE" w:rsidRPr="00485619">
        <w:rPr>
          <w:rFonts w:cs="Arial"/>
          <w:b w:val="0"/>
          <w:noProof/>
        </w:rPr>
        <w:fldChar w:fldCharType="separate"/>
      </w:r>
      <w:r w:rsidR="00BD17EE">
        <w:rPr>
          <w:rFonts w:cs="Arial"/>
          <w:b w:val="0"/>
          <w:noProof/>
        </w:rPr>
        <w:t>25</w:t>
      </w:r>
      <w:r w:rsidR="00BD17EE" w:rsidRPr="00485619">
        <w:rPr>
          <w:rFonts w:cs="Arial"/>
          <w:b w:val="0"/>
          <w:noProof/>
        </w:rPr>
        <w:fldChar w:fldCharType="end"/>
      </w:r>
    </w:p>
    <w:p w14:paraId="0E91B9A0" w14:textId="764C3DCE" w:rsidR="007F0A38" w:rsidRDefault="004A7E56" w:rsidP="007F0A38">
      <w:pPr>
        <w:pStyle w:val="1d"/>
        <w:tabs>
          <w:tab w:val="clear" w:pos="709"/>
          <w:tab w:val="clear" w:pos="1200"/>
        </w:tabs>
        <w:ind w:left="426" w:hanging="426"/>
        <w:rPr>
          <w:b w:val="0"/>
          <w:caps w:val="0"/>
        </w:rPr>
      </w:pPr>
      <w:r w:rsidRPr="00485619">
        <w:rPr>
          <w:rFonts w:cs="Arial"/>
          <w:b w:val="0"/>
          <w:noProof/>
        </w:rPr>
        <w:t>15.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F154E2" w:rsidRPr="00485619">
        <w:rPr>
          <w:rFonts w:cs="Arial"/>
          <w:b w:val="0"/>
          <w:caps w:val="0"/>
          <w:noProof/>
        </w:rPr>
        <w:t>Оплата товаров и услуг с использованием бизнес-карты или ее реквизитов</w:t>
      </w:r>
      <w:r w:rsidR="007F0A38">
        <w:rPr>
          <w:rFonts w:cs="Arial"/>
          <w:b w:val="0"/>
          <w:caps w:val="0"/>
          <w:noProof/>
        </w:rPr>
        <w:t>.</w:t>
      </w:r>
      <w:r w:rsidR="007F0A38" w:rsidRPr="007F0A38">
        <w:rPr>
          <w:rFonts w:cs="Arial"/>
          <w:b w:val="0"/>
          <w:caps w:val="0"/>
          <w:noProof/>
        </w:rPr>
        <w:t xml:space="preserve"> </w:t>
      </w:r>
      <w:r w:rsidR="007F0A38" w:rsidRPr="00390F98">
        <w:rPr>
          <w:rFonts w:cs="Arial"/>
          <w:b w:val="0"/>
          <w:caps w:val="0"/>
          <w:noProof/>
        </w:rPr>
        <w:t>В</w:t>
      </w:r>
      <w:r w:rsidR="007F0A38">
        <w:rPr>
          <w:rFonts w:cs="Arial"/>
          <w:b w:val="0"/>
          <w:caps w:val="0"/>
          <w:noProof/>
        </w:rPr>
        <w:t xml:space="preserve">ыдача </w:t>
      </w:r>
      <w:r w:rsidR="007F0A38" w:rsidRPr="00390F98">
        <w:rPr>
          <w:b w:val="0"/>
          <w:caps w:val="0"/>
        </w:rPr>
        <w:t xml:space="preserve">наличных </w:t>
      </w:r>
    </w:p>
    <w:p w14:paraId="55654B35" w14:textId="0FF3C36C" w:rsidR="000B022C" w:rsidRPr="00485619" w:rsidRDefault="007F0A38" w:rsidP="006314EE">
      <w:pPr>
        <w:pStyle w:val="1d"/>
        <w:tabs>
          <w:tab w:val="clear" w:pos="709"/>
          <w:tab w:val="clear" w:pos="1200"/>
        </w:tabs>
        <w:ind w:left="426" w:firstLine="0"/>
        <w:rPr>
          <w:rFonts w:eastAsiaTheme="minorEastAsia" w:cs="Arial"/>
          <w:b w:val="0"/>
          <w:noProof/>
          <w:sz w:val="22"/>
          <w:szCs w:val="22"/>
        </w:rPr>
      </w:pPr>
      <w:r w:rsidRPr="00390F98">
        <w:rPr>
          <w:rFonts w:cs="Arial"/>
          <w:b w:val="0"/>
          <w:caps w:val="0"/>
        </w:rPr>
        <w:t>д</w:t>
      </w:r>
      <w:r w:rsidRPr="00390F98">
        <w:rPr>
          <w:rFonts w:cs="Arial"/>
          <w:b w:val="0"/>
          <w:caps w:val="0"/>
          <w:noProof/>
        </w:rPr>
        <w:t xml:space="preserve">енежных средств при оплате </w:t>
      </w:r>
      <w:r w:rsidR="00426563">
        <w:rPr>
          <w:rFonts w:cs="Arial"/>
          <w:b w:val="0"/>
          <w:caps w:val="0"/>
          <w:noProof/>
        </w:rPr>
        <w:t>покупки</w:t>
      </w:r>
      <w:r w:rsidRPr="00390F98">
        <w:rPr>
          <w:rFonts w:cs="Arial"/>
          <w:b w:val="0"/>
          <w:caps w:val="0"/>
          <w:noProof/>
        </w:rPr>
        <w:t xml:space="preserve"> в </w:t>
      </w:r>
      <w:r w:rsidR="00426563">
        <w:rPr>
          <w:rFonts w:cs="Arial"/>
          <w:b w:val="0"/>
          <w:caps w:val="0"/>
          <w:noProof/>
        </w:rPr>
        <w:t>Т</w:t>
      </w:r>
      <w:r w:rsidRPr="00390F98">
        <w:rPr>
          <w:rFonts w:cs="Arial"/>
          <w:b w:val="0"/>
          <w:caps w:val="0"/>
          <w:noProof/>
        </w:rPr>
        <w:t>орговой точке</w:t>
      </w:r>
      <w:r w:rsidR="00031F25" w:rsidRPr="00485619">
        <w:rPr>
          <w:rFonts w:cs="Arial"/>
          <w:b w:val="0"/>
          <w:caps w:val="0"/>
          <w:noProof/>
        </w:rPr>
        <w:tab/>
      </w:r>
      <w:r w:rsidR="00BD17EE" w:rsidRPr="00485619">
        <w:rPr>
          <w:rFonts w:cs="Arial"/>
          <w:b w:val="0"/>
          <w:noProof/>
        </w:rPr>
        <w:fldChar w:fldCharType="begin"/>
      </w:r>
      <w:r w:rsidR="00BD17EE" w:rsidRPr="00485619">
        <w:rPr>
          <w:rFonts w:cs="Arial"/>
          <w:b w:val="0"/>
          <w:noProof/>
        </w:rPr>
        <w:instrText xml:space="preserve"> PAGEREF _Toc134029719 \h </w:instrText>
      </w:r>
      <w:r w:rsidR="00BD17EE" w:rsidRPr="00485619">
        <w:rPr>
          <w:rFonts w:cs="Arial"/>
          <w:b w:val="0"/>
          <w:noProof/>
        </w:rPr>
      </w:r>
      <w:r w:rsidR="00BD17EE" w:rsidRPr="00485619">
        <w:rPr>
          <w:rFonts w:cs="Arial"/>
          <w:b w:val="0"/>
          <w:noProof/>
        </w:rPr>
        <w:fldChar w:fldCharType="separate"/>
      </w:r>
      <w:r w:rsidR="00BD17EE">
        <w:rPr>
          <w:rFonts w:cs="Arial"/>
          <w:b w:val="0"/>
          <w:noProof/>
        </w:rPr>
        <w:t>26</w:t>
      </w:r>
      <w:r w:rsidR="00BD17EE" w:rsidRPr="00485619">
        <w:rPr>
          <w:rFonts w:cs="Arial"/>
          <w:b w:val="0"/>
          <w:noProof/>
        </w:rPr>
        <w:fldChar w:fldCharType="end"/>
      </w:r>
    </w:p>
    <w:p w14:paraId="2A030287" w14:textId="598B66C8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16.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F154E2" w:rsidRPr="00485619">
        <w:rPr>
          <w:rFonts w:cs="Arial"/>
          <w:b w:val="0"/>
          <w:caps w:val="0"/>
          <w:noProof/>
        </w:rPr>
        <w:t xml:space="preserve">Порядок пользования банкоматом </w:t>
      </w:r>
      <w:r w:rsidRPr="00485619">
        <w:rPr>
          <w:rFonts w:cs="Arial"/>
          <w:b w:val="0"/>
          <w:noProof/>
        </w:rPr>
        <w:tab/>
      </w:r>
      <w:r w:rsidR="000B022C" w:rsidRPr="00485619">
        <w:rPr>
          <w:rFonts w:cs="Arial"/>
          <w:b w:val="0"/>
          <w:noProof/>
        </w:rPr>
        <w:fldChar w:fldCharType="begin"/>
      </w:r>
      <w:r w:rsidR="000B022C" w:rsidRPr="00485619">
        <w:rPr>
          <w:rFonts w:cs="Arial"/>
          <w:b w:val="0"/>
          <w:noProof/>
        </w:rPr>
        <w:instrText xml:space="preserve"> PAGEREF _Toc134029720 \h </w:instrText>
      </w:r>
      <w:r w:rsidR="000B022C" w:rsidRPr="00485619">
        <w:rPr>
          <w:rFonts w:cs="Arial"/>
          <w:b w:val="0"/>
          <w:noProof/>
        </w:rPr>
      </w:r>
      <w:r w:rsidR="000B022C" w:rsidRPr="00485619">
        <w:rPr>
          <w:rFonts w:cs="Arial"/>
          <w:b w:val="0"/>
          <w:noProof/>
        </w:rPr>
        <w:fldChar w:fldCharType="separate"/>
      </w:r>
      <w:r w:rsidR="00FF5A3F">
        <w:rPr>
          <w:rFonts w:cs="Arial"/>
          <w:b w:val="0"/>
          <w:noProof/>
        </w:rPr>
        <w:t>27</w:t>
      </w:r>
      <w:r w:rsidR="000B022C" w:rsidRPr="00485619">
        <w:rPr>
          <w:rFonts w:cs="Arial"/>
          <w:b w:val="0"/>
          <w:noProof/>
        </w:rPr>
        <w:fldChar w:fldCharType="end"/>
      </w:r>
    </w:p>
    <w:p w14:paraId="5084B974" w14:textId="159CD211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17.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F154E2" w:rsidRPr="00485619">
        <w:rPr>
          <w:rFonts w:cs="Arial"/>
          <w:b w:val="0"/>
          <w:caps w:val="0"/>
          <w:noProof/>
        </w:rPr>
        <w:t>Предоставление услуги по переводам денежных средств с использованием бизнес-карты</w:t>
      </w:r>
      <w:r w:rsidR="00F154E2" w:rsidRPr="00485619">
        <w:rPr>
          <w:rFonts w:cs="Arial"/>
          <w:b w:val="0"/>
          <w:noProof/>
        </w:rPr>
        <w:t xml:space="preserve"> </w:t>
      </w:r>
      <w:r w:rsidR="00F154E2" w:rsidRPr="00485619">
        <w:rPr>
          <w:rFonts w:cs="Arial"/>
          <w:b w:val="0"/>
          <w:lang w:val="en-US"/>
        </w:rPr>
        <w:t>b</w:t>
      </w:r>
      <w:r w:rsidR="00F154E2" w:rsidRPr="00485619">
        <w:rPr>
          <w:rFonts w:cs="Arial"/>
          <w:b w:val="0"/>
        </w:rPr>
        <w:t>2</w:t>
      </w:r>
      <w:r w:rsidR="00F154E2" w:rsidRPr="00485619">
        <w:rPr>
          <w:rFonts w:cs="Arial"/>
          <w:b w:val="0"/>
          <w:lang w:val="en-US"/>
        </w:rPr>
        <w:t>C</w:t>
      </w:r>
      <w:r w:rsidR="00F154E2" w:rsidRPr="00485619">
        <w:rPr>
          <w:rFonts w:cs="Arial"/>
          <w:b w:val="0"/>
        </w:rPr>
        <w:t>/ В2В</w:t>
      </w:r>
      <w:r w:rsidR="00031F25" w:rsidRPr="00485619">
        <w:rPr>
          <w:rFonts w:cs="Arial"/>
          <w:b w:val="0"/>
          <w:caps w:val="0"/>
          <w:noProof/>
        </w:rPr>
        <w:tab/>
      </w:r>
      <w:r w:rsidR="000B022C" w:rsidRPr="00485619">
        <w:rPr>
          <w:rFonts w:cs="Arial"/>
          <w:b w:val="0"/>
          <w:noProof/>
        </w:rPr>
        <w:fldChar w:fldCharType="begin"/>
      </w:r>
      <w:r w:rsidR="000B022C" w:rsidRPr="00485619">
        <w:rPr>
          <w:rFonts w:cs="Arial"/>
          <w:b w:val="0"/>
          <w:noProof/>
        </w:rPr>
        <w:instrText xml:space="preserve"> PAGEREF _Toc134029721 \h </w:instrText>
      </w:r>
      <w:r w:rsidR="000B022C" w:rsidRPr="00485619">
        <w:rPr>
          <w:rFonts w:cs="Arial"/>
          <w:b w:val="0"/>
          <w:noProof/>
        </w:rPr>
      </w:r>
      <w:r w:rsidR="000B022C" w:rsidRPr="00485619">
        <w:rPr>
          <w:rFonts w:cs="Arial"/>
          <w:b w:val="0"/>
          <w:noProof/>
        </w:rPr>
        <w:fldChar w:fldCharType="separate"/>
      </w:r>
      <w:r w:rsidR="00FF5A3F">
        <w:rPr>
          <w:rFonts w:cs="Arial"/>
          <w:b w:val="0"/>
          <w:noProof/>
        </w:rPr>
        <w:t>28</w:t>
      </w:r>
      <w:r w:rsidR="000B022C" w:rsidRPr="00485619">
        <w:rPr>
          <w:rFonts w:cs="Arial"/>
          <w:b w:val="0"/>
          <w:noProof/>
        </w:rPr>
        <w:fldChar w:fldCharType="end"/>
      </w:r>
    </w:p>
    <w:p w14:paraId="0ECB6AC4" w14:textId="3C3382C2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18.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5F7C5A" w:rsidRPr="00485619">
        <w:rPr>
          <w:rFonts w:cs="Arial"/>
          <w:b w:val="0"/>
          <w:caps w:val="0"/>
          <w:noProof/>
        </w:rPr>
        <w:t>Предоставление услуги «А</w:t>
      </w:r>
      <w:r w:rsidR="00F154E2" w:rsidRPr="00485619">
        <w:rPr>
          <w:rFonts w:cs="Arial"/>
          <w:b w:val="0"/>
          <w:caps w:val="0"/>
          <w:noProof/>
        </w:rPr>
        <w:t>втопополнение счета»</w:t>
      </w:r>
      <w:r w:rsidRPr="00485619">
        <w:rPr>
          <w:rFonts w:cs="Arial"/>
          <w:b w:val="0"/>
          <w:noProof/>
        </w:rPr>
        <w:tab/>
      </w:r>
      <w:r w:rsidR="000B022C" w:rsidRPr="00485619">
        <w:rPr>
          <w:rFonts w:cs="Arial"/>
          <w:b w:val="0"/>
          <w:noProof/>
        </w:rPr>
        <w:fldChar w:fldCharType="begin"/>
      </w:r>
      <w:r w:rsidR="000B022C" w:rsidRPr="00485619">
        <w:rPr>
          <w:rFonts w:cs="Arial"/>
          <w:b w:val="0"/>
          <w:noProof/>
        </w:rPr>
        <w:instrText xml:space="preserve"> PAGEREF _Toc134029722 \h </w:instrText>
      </w:r>
      <w:r w:rsidR="000B022C" w:rsidRPr="00485619">
        <w:rPr>
          <w:rFonts w:cs="Arial"/>
          <w:b w:val="0"/>
          <w:noProof/>
        </w:rPr>
      </w:r>
      <w:r w:rsidR="000B022C" w:rsidRPr="00485619">
        <w:rPr>
          <w:rFonts w:cs="Arial"/>
          <w:b w:val="0"/>
          <w:noProof/>
        </w:rPr>
        <w:fldChar w:fldCharType="separate"/>
      </w:r>
      <w:r w:rsidR="00FF5A3F">
        <w:rPr>
          <w:rFonts w:cs="Arial"/>
          <w:b w:val="0"/>
          <w:noProof/>
        </w:rPr>
        <w:t>29</w:t>
      </w:r>
      <w:r w:rsidR="000B022C" w:rsidRPr="00485619">
        <w:rPr>
          <w:rFonts w:cs="Arial"/>
          <w:b w:val="0"/>
          <w:noProof/>
        </w:rPr>
        <w:fldChar w:fldCharType="end"/>
      </w:r>
    </w:p>
    <w:p w14:paraId="2CCB8997" w14:textId="5B638605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19.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F154E2" w:rsidRPr="00485619">
        <w:rPr>
          <w:rFonts w:cs="Arial"/>
          <w:b w:val="0"/>
          <w:caps w:val="0"/>
          <w:noProof/>
        </w:rPr>
        <w:t xml:space="preserve">Услуга </w:t>
      </w:r>
      <w:r w:rsidR="00F154E2" w:rsidRPr="00485619">
        <w:rPr>
          <w:rFonts w:cs="Arial"/>
        </w:rPr>
        <w:t>«</w:t>
      </w:r>
      <w:r w:rsidR="00F154E2" w:rsidRPr="00485619">
        <w:rPr>
          <w:rFonts w:cs="Arial"/>
          <w:b w:val="0"/>
          <w:caps w:val="0"/>
          <w:noProof/>
          <w:lang w:val="en-US"/>
        </w:rPr>
        <w:t>SMS</w:t>
      </w:r>
      <w:r w:rsidR="00F154E2" w:rsidRPr="00485619">
        <w:rPr>
          <w:rFonts w:cs="Arial"/>
          <w:b w:val="0"/>
          <w:caps w:val="0"/>
          <w:noProof/>
        </w:rPr>
        <w:t>-сервис</w:t>
      </w:r>
      <w:r w:rsidR="00F154E2" w:rsidRPr="00485619">
        <w:rPr>
          <w:rFonts w:cs="Arial"/>
        </w:rPr>
        <w:t>»</w:t>
      </w:r>
      <w:r w:rsidRPr="00485619">
        <w:rPr>
          <w:rFonts w:cs="Arial"/>
          <w:b w:val="0"/>
          <w:noProof/>
        </w:rPr>
        <w:tab/>
      </w:r>
      <w:r w:rsidR="00F154E2" w:rsidRPr="00485619">
        <w:rPr>
          <w:rFonts w:cs="Arial"/>
          <w:b w:val="0"/>
          <w:noProof/>
        </w:rPr>
        <w:t>29</w:t>
      </w:r>
    </w:p>
    <w:p w14:paraId="176A3C07" w14:textId="25BB2862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20.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F154E2" w:rsidRPr="00485619">
        <w:rPr>
          <w:rFonts w:cs="Arial"/>
          <w:b w:val="0"/>
          <w:caps w:val="0"/>
          <w:noProof/>
        </w:rPr>
        <w:t>Начисление процентов на остаток по счету</w:t>
      </w:r>
      <w:r w:rsidR="00031F25" w:rsidRPr="00485619">
        <w:rPr>
          <w:rFonts w:cs="Arial"/>
          <w:b w:val="0"/>
          <w:caps w:val="0"/>
          <w:noProof/>
        </w:rPr>
        <w:tab/>
      </w:r>
      <w:r w:rsidR="000B022C" w:rsidRPr="00485619">
        <w:rPr>
          <w:rFonts w:cs="Arial"/>
          <w:b w:val="0"/>
          <w:noProof/>
        </w:rPr>
        <w:fldChar w:fldCharType="begin"/>
      </w:r>
      <w:r w:rsidR="000B022C" w:rsidRPr="00485619">
        <w:rPr>
          <w:rFonts w:cs="Arial"/>
          <w:b w:val="0"/>
          <w:noProof/>
        </w:rPr>
        <w:instrText xml:space="preserve"> PAGEREF _Toc134029724 \h </w:instrText>
      </w:r>
      <w:r w:rsidR="000B022C" w:rsidRPr="00485619">
        <w:rPr>
          <w:rFonts w:cs="Arial"/>
          <w:b w:val="0"/>
          <w:noProof/>
        </w:rPr>
      </w:r>
      <w:r w:rsidR="000B022C" w:rsidRPr="00485619">
        <w:rPr>
          <w:rFonts w:cs="Arial"/>
          <w:b w:val="0"/>
          <w:noProof/>
        </w:rPr>
        <w:fldChar w:fldCharType="separate"/>
      </w:r>
      <w:r w:rsidR="00FF5A3F">
        <w:rPr>
          <w:rFonts w:cs="Arial"/>
          <w:b w:val="0"/>
          <w:noProof/>
        </w:rPr>
        <w:t>32</w:t>
      </w:r>
      <w:r w:rsidR="000B022C" w:rsidRPr="00485619">
        <w:rPr>
          <w:rFonts w:cs="Arial"/>
          <w:b w:val="0"/>
          <w:noProof/>
        </w:rPr>
        <w:fldChar w:fldCharType="end"/>
      </w:r>
    </w:p>
    <w:p w14:paraId="618D87AC" w14:textId="1F2C293D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21.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F154E2" w:rsidRPr="00485619">
        <w:rPr>
          <w:rFonts w:cs="Arial"/>
          <w:b w:val="0"/>
          <w:caps w:val="0"/>
          <w:noProof/>
        </w:rPr>
        <w:t>Срок действия договора. Порядок расторжения договора</w:t>
      </w:r>
      <w:r w:rsidRPr="00485619">
        <w:rPr>
          <w:rFonts w:cs="Arial"/>
          <w:b w:val="0"/>
          <w:noProof/>
        </w:rPr>
        <w:tab/>
      </w:r>
      <w:r w:rsidR="000B022C" w:rsidRPr="00485619">
        <w:rPr>
          <w:rFonts w:cs="Arial"/>
          <w:b w:val="0"/>
          <w:noProof/>
        </w:rPr>
        <w:fldChar w:fldCharType="begin"/>
      </w:r>
      <w:r w:rsidR="000B022C" w:rsidRPr="00485619">
        <w:rPr>
          <w:rFonts w:cs="Arial"/>
          <w:b w:val="0"/>
          <w:noProof/>
        </w:rPr>
        <w:instrText xml:space="preserve"> PAGEREF _Toc134029725 \h </w:instrText>
      </w:r>
      <w:r w:rsidR="000B022C" w:rsidRPr="00485619">
        <w:rPr>
          <w:rFonts w:cs="Arial"/>
          <w:b w:val="0"/>
          <w:noProof/>
        </w:rPr>
      </w:r>
      <w:r w:rsidR="000B022C" w:rsidRPr="00485619">
        <w:rPr>
          <w:rFonts w:cs="Arial"/>
          <w:b w:val="0"/>
          <w:noProof/>
        </w:rPr>
        <w:fldChar w:fldCharType="separate"/>
      </w:r>
      <w:r w:rsidR="00FF5A3F">
        <w:rPr>
          <w:rFonts w:cs="Arial"/>
          <w:b w:val="0"/>
          <w:noProof/>
        </w:rPr>
        <w:t>33</w:t>
      </w:r>
      <w:r w:rsidR="000B022C" w:rsidRPr="00485619">
        <w:rPr>
          <w:rFonts w:cs="Arial"/>
          <w:b w:val="0"/>
          <w:noProof/>
        </w:rPr>
        <w:fldChar w:fldCharType="end"/>
      </w:r>
    </w:p>
    <w:p w14:paraId="0D9AB4FE" w14:textId="7C36DE0D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22.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F154E2" w:rsidRPr="00485619">
        <w:rPr>
          <w:rFonts w:cs="Arial"/>
          <w:b w:val="0"/>
          <w:caps w:val="0"/>
          <w:noProof/>
        </w:rPr>
        <w:t>Порядок разрешения споров</w:t>
      </w:r>
      <w:r w:rsidRPr="00485619">
        <w:rPr>
          <w:rFonts w:cs="Arial"/>
          <w:b w:val="0"/>
          <w:noProof/>
        </w:rPr>
        <w:tab/>
      </w:r>
      <w:r w:rsidR="000B022C" w:rsidRPr="00485619">
        <w:rPr>
          <w:rFonts w:cs="Arial"/>
          <w:b w:val="0"/>
          <w:noProof/>
        </w:rPr>
        <w:fldChar w:fldCharType="begin"/>
      </w:r>
      <w:r w:rsidR="000B022C" w:rsidRPr="00485619">
        <w:rPr>
          <w:rFonts w:cs="Arial"/>
          <w:b w:val="0"/>
          <w:noProof/>
        </w:rPr>
        <w:instrText xml:space="preserve"> PAGEREF _Toc134029726 \h </w:instrText>
      </w:r>
      <w:r w:rsidR="000B022C" w:rsidRPr="00485619">
        <w:rPr>
          <w:rFonts w:cs="Arial"/>
          <w:b w:val="0"/>
          <w:noProof/>
        </w:rPr>
      </w:r>
      <w:r w:rsidR="000B022C" w:rsidRPr="00485619">
        <w:rPr>
          <w:rFonts w:cs="Arial"/>
          <w:b w:val="0"/>
          <w:noProof/>
        </w:rPr>
        <w:fldChar w:fldCharType="separate"/>
      </w:r>
      <w:r w:rsidR="00FF5A3F">
        <w:rPr>
          <w:rFonts w:cs="Arial"/>
          <w:b w:val="0"/>
          <w:noProof/>
        </w:rPr>
        <w:t>34</w:t>
      </w:r>
      <w:r w:rsidR="000B022C" w:rsidRPr="00485619">
        <w:rPr>
          <w:rFonts w:cs="Arial"/>
          <w:b w:val="0"/>
          <w:noProof/>
        </w:rPr>
        <w:fldChar w:fldCharType="end"/>
      </w:r>
    </w:p>
    <w:p w14:paraId="031E3025" w14:textId="21C4278F" w:rsidR="000B022C" w:rsidRPr="00485619" w:rsidRDefault="004A7E56" w:rsidP="00031F25">
      <w:pPr>
        <w:pStyle w:val="1d"/>
        <w:tabs>
          <w:tab w:val="clear" w:pos="709"/>
          <w:tab w:val="clear" w:pos="1200"/>
        </w:tabs>
        <w:ind w:left="426" w:hanging="426"/>
        <w:rPr>
          <w:rFonts w:eastAsiaTheme="minorEastAsia" w:cs="Arial"/>
          <w:b w:val="0"/>
          <w:noProof/>
          <w:sz w:val="22"/>
          <w:szCs w:val="22"/>
        </w:rPr>
      </w:pPr>
      <w:r w:rsidRPr="00485619">
        <w:rPr>
          <w:rFonts w:cs="Arial"/>
          <w:b w:val="0"/>
          <w:noProof/>
        </w:rPr>
        <w:t>23.</w:t>
      </w:r>
      <w:r w:rsidRPr="00485619">
        <w:rPr>
          <w:rFonts w:eastAsiaTheme="minorEastAsia" w:cs="Arial"/>
          <w:b w:val="0"/>
          <w:noProof/>
          <w:sz w:val="22"/>
          <w:szCs w:val="22"/>
        </w:rPr>
        <w:tab/>
      </w:r>
      <w:r w:rsidR="00F154E2" w:rsidRPr="00485619">
        <w:rPr>
          <w:rFonts w:cs="Arial"/>
          <w:b w:val="0"/>
          <w:caps w:val="0"/>
          <w:noProof/>
        </w:rPr>
        <w:t>Ответственность сторон</w:t>
      </w:r>
      <w:r w:rsidRPr="00485619">
        <w:rPr>
          <w:rFonts w:cs="Arial"/>
          <w:b w:val="0"/>
          <w:noProof/>
        </w:rPr>
        <w:tab/>
      </w:r>
      <w:r w:rsidR="00F57909" w:rsidRPr="00485619">
        <w:rPr>
          <w:rFonts w:cs="Arial"/>
          <w:b w:val="0"/>
          <w:noProof/>
        </w:rPr>
        <w:t>3</w:t>
      </w:r>
      <w:r w:rsidR="00F154E2" w:rsidRPr="00485619">
        <w:rPr>
          <w:rFonts w:cs="Arial"/>
          <w:b w:val="0"/>
          <w:noProof/>
        </w:rPr>
        <w:t>4</w:t>
      </w:r>
    </w:p>
    <w:p w14:paraId="78625BDA" w14:textId="1471C287" w:rsidR="00031F25" w:rsidRPr="00485619" w:rsidRDefault="000B022C" w:rsidP="00F57909">
      <w:pPr>
        <w:pStyle w:val="afff1"/>
        <w:spacing w:after="200"/>
        <w:ind w:left="284" w:hanging="284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fldChar w:fldCharType="end"/>
      </w:r>
      <w:r w:rsidR="00F57909" w:rsidRPr="00485619">
        <w:rPr>
          <w:rFonts w:ascii="Arial" w:hAnsi="Arial" w:cs="Arial"/>
          <w:sz w:val="20"/>
          <w:szCs w:val="20"/>
        </w:rPr>
        <w:t>24.   Прочие условия………………………………………………………………………………………………………. 35</w:t>
      </w:r>
    </w:p>
    <w:p w14:paraId="58C6A52C" w14:textId="77777777" w:rsidR="00F154E2" w:rsidRPr="00485619" w:rsidRDefault="00F154E2" w:rsidP="00031F25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32E8D662" w14:textId="205B4EF9" w:rsidR="00B5161A" w:rsidRPr="00485619" w:rsidRDefault="00031F25" w:rsidP="006D5B00">
      <w:pPr>
        <w:pStyle w:val="afff1"/>
        <w:tabs>
          <w:tab w:val="left" w:pos="1418"/>
          <w:tab w:val="left" w:pos="1843"/>
        </w:tabs>
        <w:spacing w:after="200"/>
        <w:ind w:left="426" w:hanging="426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Приложение:</w:t>
      </w:r>
      <w:r w:rsidR="00F57909" w:rsidRPr="00485619">
        <w:rPr>
          <w:rFonts w:ascii="Arial" w:hAnsi="Arial" w:cs="Arial"/>
          <w:sz w:val="20"/>
          <w:szCs w:val="20"/>
        </w:rPr>
        <w:t xml:space="preserve">   </w:t>
      </w:r>
      <w:r w:rsidR="00B5161A" w:rsidRPr="00485619">
        <w:rPr>
          <w:rFonts w:ascii="Arial" w:hAnsi="Arial" w:cs="Arial"/>
          <w:sz w:val="20"/>
          <w:szCs w:val="20"/>
        </w:rPr>
        <w:t>1.</w:t>
      </w:r>
      <w:r w:rsidRPr="00485619">
        <w:rPr>
          <w:rFonts w:ascii="Arial" w:hAnsi="Arial" w:cs="Arial"/>
          <w:sz w:val="20"/>
          <w:szCs w:val="20"/>
        </w:rPr>
        <w:tab/>
      </w:r>
      <w:r w:rsidR="001E558E" w:rsidRPr="00485619">
        <w:rPr>
          <w:rFonts w:ascii="Arial" w:hAnsi="Arial" w:cs="Arial"/>
          <w:sz w:val="20"/>
          <w:szCs w:val="20"/>
        </w:rPr>
        <w:t>Заявление о выпуске бизнес-карты</w:t>
      </w:r>
    </w:p>
    <w:p w14:paraId="29753011" w14:textId="0431F5FE" w:rsidR="001E558E" w:rsidRPr="00485619" w:rsidRDefault="00031F25" w:rsidP="006D5B00">
      <w:pPr>
        <w:pStyle w:val="afff1"/>
        <w:spacing w:after="200"/>
        <w:ind w:left="1843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2.</w:t>
      </w:r>
      <w:r w:rsidRPr="00485619">
        <w:rPr>
          <w:rFonts w:ascii="Arial" w:hAnsi="Arial" w:cs="Arial"/>
          <w:sz w:val="20"/>
          <w:szCs w:val="20"/>
        </w:rPr>
        <w:tab/>
      </w:r>
      <w:r w:rsidR="001E558E" w:rsidRPr="00485619">
        <w:rPr>
          <w:rFonts w:ascii="Arial" w:hAnsi="Arial" w:cs="Arial"/>
          <w:sz w:val="20"/>
          <w:szCs w:val="20"/>
        </w:rPr>
        <w:t>Заявление о перевыпуске/закрытии бизнес-карты</w:t>
      </w:r>
    </w:p>
    <w:p w14:paraId="0FC1B413" w14:textId="32CF73A4" w:rsidR="001E558E" w:rsidRPr="00485619" w:rsidRDefault="001E558E" w:rsidP="006D5B00">
      <w:pPr>
        <w:pStyle w:val="afff1"/>
        <w:spacing w:after="200"/>
        <w:ind w:left="1843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3.</w:t>
      </w:r>
      <w:r w:rsidR="00031F25" w:rsidRPr="00485619">
        <w:rPr>
          <w:rFonts w:ascii="Arial" w:hAnsi="Arial" w:cs="Arial"/>
          <w:sz w:val="20"/>
          <w:szCs w:val="20"/>
        </w:rPr>
        <w:tab/>
      </w:r>
      <w:r w:rsidRPr="00485619">
        <w:rPr>
          <w:rFonts w:ascii="Arial" w:hAnsi="Arial" w:cs="Arial"/>
          <w:sz w:val="20"/>
          <w:szCs w:val="20"/>
        </w:rPr>
        <w:t>Заявление о блокировке/снятии блокировки с бизнес-карты</w:t>
      </w:r>
    </w:p>
    <w:p w14:paraId="152603B6" w14:textId="356096EA" w:rsidR="001E558E" w:rsidRPr="00485619" w:rsidRDefault="001E558E" w:rsidP="006D5B00">
      <w:pPr>
        <w:pStyle w:val="afff1"/>
        <w:spacing w:after="200"/>
        <w:ind w:left="1843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4</w:t>
      </w:r>
      <w:r w:rsidR="00031F25" w:rsidRPr="00485619">
        <w:rPr>
          <w:rFonts w:ascii="Arial" w:hAnsi="Arial" w:cs="Arial"/>
          <w:sz w:val="20"/>
          <w:szCs w:val="20"/>
        </w:rPr>
        <w:t>.</w:t>
      </w:r>
      <w:r w:rsidR="00031F25" w:rsidRPr="00485619">
        <w:rPr>
          <w:rFonts w:ascii="Arial" w:hAnsi="Arial" w:cs="Arial"/>
          <w:sz w:val="20"/>
          <w:szCs w:val="20"/>
        </w:rPr>
        <w:tab/>
      </w:r>
      <w:r w:rsidRPr="00485619">
        <w:rPr>
          <w:rFonts w:ascii="Arial" w:hAnsi="Arial" w:cs="Arial"/>
          <w:sz w:val="20"/>
          <w:szCs w:val="20"/>
        </w:rPr>
        <w:t>Заявление об установлении расходных лимитов по бизнес-карте</w:t>
      </w:r>
    </w:p>
    <w:p w14:paraId="6E69298B" w14:textId="4074FBB7" w:rsidR="001E558E" w:rsidRPr="00485619" w:rsidRDefault="006D5B00" w:rsidP="006D5B00">
      <w:pPr>
        <w:pStyle w:val="afff1"/>
        <w:spacing w:after="200"/>
        <w:ind w:left="1843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5.</w:t>
      </w:r>
      <w:r w:rsidRPr="00485619">
        <w:rPr>
          <w:rFonts w:ascii="Arial" w:hAnsi="Arial" w:cs="Arial"/>
          <w:sz w:val="20"/>
          <w:szCs w:val="20"/>
        </w:rPr>
        <w:tab/>
      </w:r>
      <w:r w:rsidR="001E558E" w:rsidRPr="00485619">
        <w:rPr>
          <w:rFonts w:ascii="Arial" w:hAnsi="Arial" w:cs="Arial"/>
          <w:sz w:val="20"/>
          <w:szCs w:val="20"/>
        </w:rPr>
        <w:t>Заявление об изменении кодового слова</w:t>
      </w:r>
    </w:p>
    <w:p w14:paraId="536B9DD3" w14:textId="5B942116" w:rsidR="001E558E" w:rsidRPr="00485619" w:rsidRDefault="006D5B00" w:rsidP="006D5B00">
      <w:pPr>
        <w:pStyle w:val="afff1"/>
        <w:spacing w:after="200"/>
        <w:ind w:left="1843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6.</w:t>
      </w:r>
      <w:r w:rsidRPr="00485619">
        <w:rPr>
          <w:rFonts w:ascii="Arial" w:hAnsi="Arial" w:cs="Arial"/>
          <w:sz w:val="20"/>
          <w:szCs w:val="20"/>
        </w:rPr>
        <w:tab/>
      </w:r>
      <w:r w:rsidR="001E558E" w:rsidRPr="00485619">
        <w:rPr>
          <w:rFonts w:ascii="Arial" w:hAnsi="Arial" w:cs="Arial"/>
          <w:sz w:val="20"/>
          <w:szCs w:val="20"/>
        </w:rPr>
        <w:t>Заявление о несогласии с транзакцией/</w:t>
      </w:r>
      <w:r w:rsidR="001E558E" w:rsidRPr="00485619">
        <w:rPr>
          <w:rFonts w:ascii="Arial" w:hAnsi="Arial" w:cs="Arial"/>
          <w:bCs/>
          <w:sz w:val="20"/>
          <w:szCs w:val="20"/>
          <w:lang w:val="en-US"/>
        </w:rPr>
        <w:t>Cardholder</w:t>
      </w:r>
      <w:r w:rsidR="001E558E" w:rsidRPr="00485619">
        <w:rPr>
          <w:rFonts w:ascii="Arial" w:hAnsi="Arial" w:cs="Arial"/>
          <w:bCs/>
          <w:sz w:val="20"/>
          <w:szCs w:val="20"/>
        </w:rPr>
        <w:t xml:space="preserve"> </w:t>
      </w:r>
      <w:r w:rsidR="001E558E" w:rsidRPr="00485619">
        <w:rPr>
          <w:rFonts w:ascii="Arial" w:hAnsi="Arial" w:cs="Arial"/>
          <w:bCs/>
          <w:sz w:val="20"/>
          <w:szCs w:val="20"/>
          <w:lang w:val="en-US"/>
        </w:rPr>
        <w:t>dispute</w:t>
      </w:r>
      <w:r w:rsidR="001E558E" w:rsidRPr="00485619">
        <w:rPr>
          <w:rFonts w:ascii="Arial" w:hAnsi="Arial" w:cs="Arial"/>
          <w:bCs/>
          <w:sz w:val="20"/>
          <w:szCs w:val="20"/>
        </w:rPr>
        <w:t xml:space="preserve"> </w:t>
      </w:r>
      <w:r w:rsidR="001E558E" w:rsidRPr="00485619">
        <w:rPr>
          <w:rFonts w:ascii="Arial" w:hAnsi="Arial" w:cs="Arial"/>
          <w:bCs/>
          <w:sz w:val="20"/>
          <w:szCs w:val="20"/>
          <w:lang w:val="en-US"/>
        </w:rPr>
        <w:t>form</w:t>
      </w:r>
    </w:p>
    <w:p w14:paraId="629289E2" w14:textId="4D9AF1D7" w:rsidR="00B5161A" w:rsidRPr="00485619" w:rsidRDefault="006D5B00" w:rsidP="006D5B00">
      <w:pPr>
        <w:pStyle w:val="afff1"/>
        <w:spacing w:after="200"/>
        <w:ind w:left="1843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7.</w:t>
      </w:r>
      <w:r w:rsidRPr="00485619">
        <w:rPr>
          <w:rFonts w:ascii="Arial" w:hAnsi="Arial" w:cs="Arial"/>
          <w:sz w:val="20"/>
          <w:szCs w:val="20"/>
        </w:rPr>
        <w:tab/>
      </w:r>
      <w:r w:rsidR="001E558E" w:rsidRPr="00485619">
        <w:rPr>
          <w:rFonts w:ascii="Arial" w:hAnsi="Arial" w:cs="Arial"/>
          <w:sz w:val="20"/>
          <w:szCs w:val="20"/>
        </w:rPr>
        <w:t>Заявление об оформлении бизнес-карт с отдельным балансом</w:t>
      </w:r>
    </w:p>
    <w:p w14:paraId="326BD06B" w14:textId="247DA363" w:rsidR="00031F25" w:rsidRPr="00485619" w:rsidRDefault="006D5B00" w:rsidP="006D5B00">
      <w:pPr>
        <w:pStyle w:val="afff1"/>
        <w:spacing w:after="200"/>
        <w:ind w:left="1843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8.</w:t>
      </w:r>
      <w:r w:rsidRPr="00485619">
        <w:rPr>
          <w:rFonts w:ascii="Arial" w:hAnsi="Arial" w:cs="Arial"/>
          <w:sz w:val="20"/>
          <w:szCs w:val="20"/>
        </w:rPr>
        <w:tab/>
      </w:r>
      <w:r w:rsidR="001E558E" w:rsidRPr="00485619">
        <w:rPr>
          <w:rFonts w:ascii="Arial" w:hAnsi="Arial" w:cs="Arial"/>
          <w:sz w:val="20"/>
          <w:szCs w:val="20"/>
        </w:rPr>
        <w:t>Заявление о получении выписок с использованием сети Интернет</w:t>
      </w:r>
    </w:p>
    <w:p w14:paraId="3646928F" w14:textId="4220019E" w:rsidR="001E558E" w:rsidRPr="00485619" w:rsidRDefault="006D5B00" w:rsidP="006D5B00">
      <w:pPr>
        <w:pStyle w:val="afff1"/>
        <w:spacing w:after="200"/>
        <w:ind w:left="1843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9.</w:t>
      </w:r>
      <w:r w:rsidRPr="00485619">
        <w:rPr>
          <w:rFonts w:ascii="Arial" w:hAnsi="Arial" w:cs="Arial"/>
          <w:sz w:val="20"/>
          <w:szCs w:val="20"/>
        </w:rPr>
        <w:tab/>
      </w:r>
      <w:r w:rsidR="001E558E" w:rsidRPr="00485619">
        <w:rPr>
          <w:rFonts w:ascii="Arial" w:hAnsi="Arial" w:cs="Arial"/>
          <w:sz w:val="20"/>
          <w:szCs w:val="20"/>
        </w:rPr>
        <w:t xml:space="preserve">Заявление о подключении/отключении/изменении услуги </w:t>
      </w:r>
      <w:r w:rsidR="00A71959" w:rsidRPr="00485619">
        <w:rPr>
          <w:rFonts w:ascii="Arial" w:hAnsi="Arial" w:cs="Arial"/>
          <w:sz w:val="20"/>
          <w:szCs w:val="20"/>
        </w:rPr>
        <w:t>«</w:t>
      </w:r>
      <w:r w:rsidR="001E558E" w:rsidRPr="00485619">
        <w:rPr>
          <w:rFonts w:ascii="Arial" w:hAnsi="Arial" w:cs="Arial"/>
          <w:sz w:val="20"/>
          <w:szCs w:val="20"/>
          <w:lang w:val="en-US"/>
        </w:rPr>
        <w:t>SMS</w:t>
      </w:r>
      <w:r w:rsidR="001E558E" w:rsidRPr="00485619">
        <w:rPr>
          <w:rFonts w:ascii="Arial" w:hAnsi="Arial" w:cs="Arial"/>
          <w:sz w:val="20"/>
          <w:szCs w:val="20"/>
        </w:rPr>
        <w:t>-сервис</w:t>
      </w:r>
      <w:r w:rsidR="00A71959" w:rsidRPr="00485619">
        <w:rPr>
          <w:rFonts w:ascii="Arial" w:hAnsi="Arial" w:cs="Arial"/>
          <w:sz w:val="20"/>
          <w:szCs w:val="20"/>
        </w:rPr>
        <w:t>»</w:t>
      </w:r>
    </w:p>
    <w:p w14:paraId="4C7149C5" w14:textId="19E49F0A" w:rsidR="001E558E" w:rsidRPr="00485619" w:rsidRDefault="006D5B00" w:rsidP="006D5B00">
      <w:pPr>
        <w:pStyle w:val="afff1"/>
        <w:spacing w:after="200"/>
        <w:ind w:left="1843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10.</w:t>
      </w:r>
      <w:r w:rsidRPr="00485619">
        <w:rPr>
          <w:rFonts w:ascii="Arial" w:hAnsi="Arial" w:cs="Arial"/>
          <w:sz w:val="20"/>
          <w:szCs w:val="20"/>
        </w:rPr>
        <w:tab/>
      </w:r>
      <w:r w:rsidR="001E558E" w:rsidRPr="00485619">
        <w:rPr>
          <w:rFonts w:ascii="Arial" w:hAnsi="Arial" w:cs="Arial"/>
          <w:sz w:val="20"/>
          <w:szCs w:val="20"/>
        </w:rPr>
        <w:t>Заявление о пополнении расчетного счета</w:t>
      </w:r>
    </w:p>
    <w:p w14:paraId="3127F1E5" w14:textId="310D72BA" w:rsidR="001E558E" w:rsidRPr="00485619" w:rsidRDefault="006D5B00" w:rsidP="006D5B00">
      <w:pPr>
        <w:pStyle w:val="afff1"/>
        <w:spacing w:after="200"/>
        <w:ind w:left="1843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11.</w:t>
      </w:r>
      <w:r w:rsidRPr="00485619">
        <w:rPr>
          <w:rFonts w:ascii="Arial" w:hAnsi="Arial" w:cs="Arial"/>
          <w:sz w:val="20"/>
          <w:szCs w:val="20"/>
        </w:rPr>
        <w:tab/>
      </w:r>
      <w:r w:rsidR="001E558E" w:rsidRPr="00485619">
        <w:rPr>
          <w:rFonts w:ascii="Arial" w:hAnsi="Arial" w:cs="Arial"/>
          <w:sz w:val="20"/>
          <w:szCs w:val="20"/>
        </w:rPr>
        <w:t xml:space="preserve">Заявление об установлении номера телефона для предоставления </w:t>
      </w:r>
      <w:r w:rsidR="008B2B06" w:rsidRPr="00485619">
        <w:rPr>
          <w:rFonts w:ascii="Arial" w:hAnsi="Arial" w:cs="Arial"/>
          <w:sz w:val="20"/>
          <w:szCs w:val="20"/>
        </w:rPr>
        <w:t xml:space="preserve">сервиса </w:t>
      </w:r>
      <w:r w:rsidR="001E558E" w:rsidRPr="00485619">
        <w:rPr>
          <w:rFonts w:ascii="Arial" w:hAnsi="Arial" w:cs="Arial"/>
          <w:sz w:val="20"/>
          <w:szCs w:val="20"/>
        </w:rPr>
        <w:t>3</w:t>
      </w:r>
      <w:r w:rsidR="001E558E" w:rsidRPr="00485619">
        <w:rPr>
          <w:rFonts w:ascii="Arial" w:hAnsi="Arial" w:cs="Arial"/>
          <w:sz w:val="20"/>
          <w:szCs w:val="20"/>
          <w:lang w:val="en-US"/>
        </w:rPr>
        <w:t>D</w:t>
      </w:r>
      <w:r w:rsidR="001E558E" w:rsidRPr="00485619">
        <w:rPr>
          <w:rFonts w:ascii="Arial" w:hAnsi="Arial" w:cs="Arial"/>
          <w:sz w:val="20"/>
          <w:szCs w:val="20"/>
        </w:rPr>
        <w:t>-</w:t>
      </w:r>
      <w:r w:rsidR="001E558E" w:rsidRPr="00485619">
        <w:rPr>
          <w:rFonts w:ascii="Arial" w:hAnsi="Arial" w:cs="Arial"/>
          <w:sz w:val="20"/>
          <w:szCs w:val="20"/>
          <w:lang w:val="en-US"/>
        </w:rPr>
        <w:t>Secure</w:t>
      </w:r>
      <w:r w:rsidR="001E558E" w:rsidRPr="00485619">
        <w:rPr>
          <w:rFonts w:ascii="Arial" w:hAnsi="Arial" w:cs="Arial"/>
          <w:sz w:val="20"/>
          <w:szCs w:val="20"/>
        </w:rPr>
        <w:t xml:space="preserve">   по бизнес-карте</w:t>
      </w:r>
    </w:p>
    <w:p w14:paraId="6477A42C" w14:textId="3FB775D8" w:rsidR="001E558E" w:rsidRPr="00485619" w:rsidRDefault="006D5B00" w:rsidP="006D5B00">
      <w:pPr>
        <w:pStyle w:val="afff1"/>
        <w:spacing w:after="200"/>
        <w:ind w:left="1843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12.</w:t>
      </w:r>
      <w:r w:rsidRPr="00485619">
        <w:rPr>
          <w:rFonts w:ascii="Arial" w:hAnsi="Arial" w:cs="Arial"/>
          <w:sz w:val="20"/>
          <w:szCs w:val="20"/>
        </w:rPr>
        <w:tab/>
      </w:r>
      <w:r w:rsidR="001E558E" w:rsidRPr="00485619">
        <w:rPr>
          <w:rFonts w:ascii="Arial" w:hAnsi="Arial" w:cs="Arial"/>
          <w:sz w:val="20"/>
          <w:szCs w:val="20"/>
        </w:rPr>
        <w:t>Заявление о подключении/отключении услуги перевода денежных средств В2С</w:t>
      </w:r>
    </w:p>
    <w:p w14:paraId="5CE21ED9" w14:textId="07865D9B" w:rsidR="001E558E" w:rsidRPr="00485619" w:rsidRDefault="001E558E" w:rsidP="006D5B00">
      <w:pPr>
        <w:pStyle w:val="afff1"/>
        <w:spacing w:after="200"/>
        <w:ind w:left="1843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13.</w:t>
      </w:r>
      <w:r w:rsidR="006D5B00" w:rsidRPr="00485619">
        <w:rPr>
          <w:rFonts w:ascii="Arial" w:hAnsi="Arial" w:cs="Arial"/>
          <w:sz w:val="20"/>
          <w:szCs w:val="20"/>
        </w:rPr>
        <w:tab/>
      </w:r>
      <w:r w:rsidR="00A43323" w:rsidRPr="00485619">
        <w:rPr>
          <w:rFonts w:ascii="Arial" w:hAnsi="Arial" w:cs="Arial"/>
          <w:sz w:val="20"/>
          <w:szCs w:val="20"/>
        </w:rPr>
        <w:t>Заявление об установлении доверенного номера телефона</w:t>
      </w:r>
    </w:p>
    <w:p w14:paraId="69C65621" w14:textId="7572773F" w:rsidR="00A43323" w:rsidRPr="00485619" w:rsidRDefault="006D5B00" w:rsidP="006D5B00">
      <w:pPr>
        <w:pStyle w:val="afff1"/>
        <w:spacing w:after="200"/>
        <w:ind w:left="1843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14.</w:t>
      </w:r>
      <w:r w:rsidRPr="00485619">
        <w:rPr>
          <w:rFonts w:ascii="Arial" w:hAnsi="Arial" w:cs="Arial"/>
          <w:sz w:val="20"/>
          <w:szCs w:val="20"/>
        </w:rPr>
        <w:tab/>
      </w:r>
      <w:r w:rsidR="00A43323" w:rsidRPr="00485619">
        <w:rPr>
          <w:rFonts w:ascii="Arial" w:hAnsi="Arial" w:cs="Arial"/>
          <w:sz w:val="20"/>
          <w:szCs w:val="20"/>
        </w:rPr>
        <w:t>Заявление о предоставлении услуги «Автопополнение счета»</w:t>
      </w:r>
    </w:p>
    <w:p w14:paraId="78E30E05" w14:textId="63199F0C" w:rsidR="00A43323" w:rsidRPr="00485619" w:rsidRDefault="006D5B00" w:rsidP="006D5B00">
      <w:pPr>
        <w:pStyle w:val="afff1"/>
        <w:spacing w:after="200"/>
        <w:ind w:left="1843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15.</w:t>
      </w:r>
      <w:r w:rsidRPr="00485619">
        <w:rPr>
          <w:rFonts w:ascii="Arial" w:hAnsi="Arial" w:cs="Arial"/>
          <w:sz w:val="20"/>
          <w:szCs w:val="20"/>
        </w:rPr>
        <w:tab/>
      </w:r>
      <w:r w:rsidR="00A43323" w:rsidRPr="00485619">
        <w:rPr>
          <w:rFonts w:ascii="Arial" w:hAnsi="Arial" w:cs="Arial"/>
          <w:sz w:val="20"/>
          <w:szCs w:val="20"/>
        </w:rPr>
        <w:t>Реестр к платежному поручению</w:t>
      </w:r>
    </w:p>
    <w:p w14:paraId="76EBF25A" w14:textId="06D6FC3A" w:rsidR="00B5161A" w:rsidRPr="00485619" w:rsidRDefault="006D5B00" w:rsidP="006D5B00">
      <w:pPr>
        <w:pStyle w:val="afff1"/>
        <w:spacing w:after="200"/>
        <w:ind w:left="1843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16.</w:t>
      </w:r>
      <w:r w:rsidRPr="00485619">
        <w:rPr>
          <w:rFonts w:ascii="Arial" w:hAnsi="Arial" w:cs="Arial"/>
          <w:sz w:val="20"/>
          <w:szCs w:val="20"/>
        </w:rPr>
        <w:tab/>
      </w:r>
      <w:r w:rsidR="00A43323" w:rsidRPr="00485619">
        <w:rPr>
          <w:rFonts w:ascii="Arial" w:hAnsi="Arial" w:cs="Arial"/>
          <w:sz w:val="20"/>
          <w:szCs w:val="20"/>
        </w:rPr>
        <w:t xml:space="preserve">Условия программы лояльности по бизнес-картам </w:t>
      </w:r>
      <w:r w:rsidR="002419A8" w:rsidRPr="00485619">
        <w:rPr>
          <w:rFonts w:ascii="Arial" w:hAnsi="Arial" w:cs="Arial"/>
          <w:sz w:val="20"/>
          <w:szCs w:val="20"/>
          <w:lang w:val="en-US"/>
        </w:rPr>
        <w:t>Mir</w:t>
      </w:r>
      <w:r w:rsidR="002419A8" w:rsidRPr="00485619">
        <w:rPr>
          <w:rFonts w:ascii="Arial" w:hAnsi="Arial" w:cs="Arial"/>
          <w:sz w:val="20"/>
          <w:szCs w:val="20"/>
        </w:rPr>
        <w:t xml:space="preserve"> </w:t>
      </w:r>
      <w:r w:rsidR="002419A8" w:rsidRPr="00485619">
        <w:rPr>
          <w:rFonts w:ascii="Arial" w:hAnsi="Arial" w:cs="Arial"/>
          <w:sz w:val="20"/>
          <w:szCs w:val="20"/>
          <w:lang w:val="en-US"/>
        </w:rPr>
        <w:t>Supreme</w:t>
      </w:r>
      <w:r w:rsidR="002419A8" w:rsidRPr="00485619">
        <w:rPr>
          <w:rFonts w:ascii="Arial" w:hAnsi="Arial" w:cs="Arial"/>
          <w:sz w:val="20"/>
          <w:szCs w:val="20"/>
        </w:rPr>
        <w:t xml:space="preserve"> </w:t>
      </w:r>
      <w:r w:rsidR="002419A8" w:rsidRPr="00485619">
        <w:rPr>
          <w:rFonts w:ascii="Arial" w:hAnsi="Arial" w:cs="Arial"/>
          <w:sz w:val="20"/>
          <w:szCs w:val="20"/>
          <w:lang w:val="en-US"/>
        </w:rPr>
        <w:t>Business</w:t>
      </w:r>
      <w:r w:rsidR="002419A8" w:rsidRPr="00485619">
        <w:rPr>
          <w:rFonts w:ascii="Arial" w:hAnsi="Arial" w:cs="Arial"/>
          <w:sz w:val="20"/>
          <w:szCs w:val="20"/>
        </w:rPr>
        <w:t>/</w:t>
      </w:r>
      <w:r w:rsidR="00A43323" w:rsidRPr="00485619">
        <w:rPr>
          <w:rFonts w:ascii="Arial" w:hAnsi="Arial" w:cs="Arial"/>
          <w:sz w:val="20"/>
          <w:szCs w:val="20"/>
          <w:lang w:val="en-US"/>
        </w:rPr>
        <w:t>Master</w:t>
      </w:r>
      <w:r w:rsidR="00BA6491" w:rsidRPr="00485619">
        <w:rPr>
          <w:rFonts w:ascii="Arial" w:hAnsi="Arial" w:cs="Arial"/>
          <w:sz w:val="20"/>
          <w:szCs w:val="20"/>
          <w:lang w:val="en-US"/>
        </w:rPr>
        <w:t>c</w:t>
      </w:r>
      <w:r w:rsidR="00A43323" w:rsidRPr="00485619">
        <w:rPr>
          <w:rFonts w:ascii="Arial" w:hAnsi="Arial" w:cs="Arial"/>
          <w:sz w:val="20"/>
          <w:szCs w:val="20"/>
          <w:lang w:val="en-US"/>
        </w:rPr>
        <w:t>ard</w:t>
      </w:r>
      <w:r w:rsidR="00A43323" w:rsidRPr="00485619">
        <w:rPr>
          <w:rFonts w:ascii="Arial" w:hAnsi="Arial" w:cs="Arial"/>
          <w:sz w:val="20"/>
          <w:szCs w:val="20"/>
        </w:rPr>
        <w:t xml:space="preserve"> </w:t>
      </w:r>
      <w:r w:rsidR="00A43323" w:rsidRPr="00485619">
        <w:rPr>
          <w:rFonts w:ascii="Arial" w:hAnsi="Arial" w:cs="Arial"/>
          <w:sz w:val="20"/>
          <w:szCs w:val="20"/>
          <w:lang w:val="en-US"/>
        </w:rPr>
        <w:t>Business</w:t>
      </w:r>
      <w:r w:rsidR="00A43323" w:rsidRPr="00485619">
        <w:rPr>
          <w:rFonts w:ascii="Arial" w:hAnsi="Arial" w:cs="Arial"/>
          <w:sz w:val="20"/>
          <w:szCs w:val="20"/>
        </w:rPr>
        <w:t xml:space="preserve"> </w:t>
      </w:r>
      <w:r w:rsidR="00A43323" w:rsidRPr="00485619">
        <w:rPr>
          <w:rFonts w:ascii="Arial" w:hAnsi="Arial" w:cs="Arial"/>
          <w:sz w:val="20"/>
          <w:szCs w:val="20"/>
          <w:lang w:val="en-US"/>
        </w:rPr>
        <w:t>Preferred</w:t>
      </w:r>
      <w:r w:rsidR="00A43323" w:rsidRPr="00485619">
        <w:rPr>
          <w:rFonts w:ascii="Arial" w:hAnsi="Arial" w:cs="Arial"/>
          <w:sz w:val="20"/>
          <w:szCs w:val="20"/>
        </w:rPr>
        <w:t xml:space="preserve"> (рег.</w:t>
      </w:r>
      <w:r w:rsidR="009C48E0" w:rsidRPr="00485619">
        <w:rPr>
          <w:rFonts w:ascii="Arial" w:hAnsi="Arial" w:cs="Arial"/>
          <w:sz w:val="20"/>
          <w:szCs w:val="20"/>
        </w:rPr>
        <w:t xml:space="preserve"> </w:t>
      </w:r>
      <w:r w:rsidR="00031F25" w:rsidRPr="00485619">
        <w:rPr>
          <w:rFonts w:ascii="Arial" w:hAnsi="Arial" w:cs="Arial"/>
          <w:sz w:val="20"/>
          <w:szCs w:val="20"/>
        </w:rPr>
        <w:t>№</w:t>
      </w:r>
      <w:r w:rsidR="00A43323" w:rsidRPr="00485619">
        <w:rPr>
          <w:rFonts w:ascii="Arial" w:hAnsi="Arial" w:cs="Arial"/>
          <w:sz w:val="20"/>
          <w:szCs w:val="20"/>
        </w:rPr>
        <w:t>28 835)</w:t>
      </w:r>
    </w:p>
    <w:p w14:paraId="54BD57D6" w14:textId="77777777" w:rsidR="00B5161A" w:rsidRPr="00485619" w:rsidRDefault="00B5161A" w:rsidP="00E77C2D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7EDF915E" w14:textId="77777777" w:rsidR="00B5161A" w:rsidRPr="00485619" w:rsidRDefault="00B5161A" w:rsidP="00E77C2D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61D8C12D" w14:textId="77777777" w:rsidR="00B5161A" w:rsidRPr="00485619" w:rsidRDefault="00B5161A" w:rsidP="00E77C2D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5377C944" w14:textId="77777777" w:rsidR="00B5161A" w:rsidRPr="00485619" w:rsidRDefault="00B5161A" w:rsidP="00E77C2D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35712173" w14:textId="77777777" w:rsidR="00B5161A" w:rsidRPr="00485619" w:rsidRDefault="00B5161A" w:rsidP="00E77C2D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501D1A42" w14:textId="77777777" w:rsidR="00B5161A" w:rsidRPr="00485619" w:rsidRDefault="00B5161A" w:rsidP="00E77C2D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07853BE2" w14:textId="77777777" w:rsidR="00B5161A" w:rsidRPr="00485619" w:rsidRDefault="00B5161A" w:rsidP="00E77C2D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1D5701C7" w14:textId="77777777" w:rsidR="00B5161A" w:rsidRPr="00485619" w:rsidRDefault="00B5161A" w:rsidP="00F70B38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2DEBFD5F" w14:textId="77777777" w:rsidR="00F70B38" w:rsidRPr="00485619" w:rsidRDefault="00F70B38" w:rsidP="00F70B38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5163E354" w14:textId="77777777" w:rsidR="00F70B38" w:rsidRPr="00485619" w:rsidRDefault="00F70B38" w:rsidP="00F70B38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0014E1BD" w14:textId="77777777" w:rsidR="00F70B38" w:rsidRPr="00485619" w:rsidRDefault="00F70B38" w:rsidP="00F70B38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3C24C96E" w14:textId="77777777" w:rsidR="00F70B38" w:rsidRPr="00485619" w:rsidRDefault="00F70B38" w:rsidP="00F70B38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6A505C86" w14:textId="77777777" w:rsidR="00F70B38" w:rsidRPr="00485619" w:rsidRDefault="00F70B38" w:rsidP="00F70B38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27FA66CF" w14:textId="77777777" w:rsidR="00F70B38" w:rsidRPr="00485619" w:rsidRDefault="00F70B38" w:rsidP="00F70B38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6E53990C" w14:textId="77777777" w:rsidR="00D901FD" w:rsidRPr="00485619" w:rsidRDefault="00D901FD" w:rsidP="00F70B38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18234E4F" w14:textId="77777777" w:rsidR="00D901FD" w:rsidRPr="00485619" w:rsidRDefault="00D901FD" w:rsidP="00F70B38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4C46DCC7" w14:textId="77777777" w:rsidR="00F70B38" w:rsidRPr="00485619" w:rsidRDefault="00F70B38" w:rsidP="00F70B38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5590A65E" w14:textId="77777777" w:rsidR="00F70B38" w:rsidRPr="00485619" w:rsidRDefault="00F70B38" w:rsidP="00F70B38">
      <w:pPr>
        <w:pStyle w:val="afff1"/>
        <w:spacing w:after="200"/>
        <w:ind w:left="426" w:hanging="426"/>
        <w:rPr>
          <w:rFonts w:ascii="Arial" w:hAnsi="Arial" w:cs="Arial"/>
          <w:sz w:val="20"/>
          <w:szCs w:val="20"/>
        </w:rPr>
      </w:pPr>
    </w:p>
    <w:p w14:paraId="4D340D2D" w14:textId="77777777" w:rsidR="00330CF5" w:rsidRPr="00485619" w:rsidRDefault="00330CF5" w:rsidP="003C1504">
      <w:pPr>
        <w:pStyle w:val="af6"/>
        <w:numPr>
          <w:ilvl w:val="0"/>
          <w:numId w:val="20"/>
        </w:numPr>
        <w:ind w:left="993" w:hanging="284"/>
        <w:rPr>
          <w:rFonts w:cs="Arial"/>
        </w:rPr>
      </w:pPr>
      <w:bookmarkStart w:id="0" w:name="_Toc134029704"/>
      <w:r w:rsidRPr="00485619">
        <w:rPr>
          <w:rFonts w:cs="Arial"/>
        </w:rPr>
        <w:lastRenderedPageBreak/>
        <w:t>ОБЩИЕ ПОЛОЖЕНИЯ</w:t>
      </w:r>
      <w:bookmarkEnd w:id="0"/>
    </w:p>
    <w:p w14:paraId="60EA4C8A" w14:textId="6BF71CD0" w:rsidR="00330CF5" w:rsidRPr="00485619" w:rsidRDefault="00330CF5" w:rsidP="00E049CF">
      <w:pPr>
        <w:numPr>
          <w:ilvl w:val="1"/>
          <w:numId w:val="8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Настоящие Условия</w:t>
      </w:r>
      <w:r w:rsidRPr="00485619">
        <w:rPr>
          <w:rFonts w:ascii="Arial" w:hAnsi="Arial" w:cs="Arial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регулируют вопросы выпуска и обслуживания бизнес-карт и являются неотъемлемой частью </w:t>
      </w:r>
      <w:r w:rsidR="00226A1E" w:rsidRPr="00485619">
        <w:rPr>
          <w:rFonts w:ascii="Arial" w:hAnsi="Arial" w:cs="Arial"/>
          <w:color w:val="000000"/>
          <w:sz w:val="20"/>
          <w:szCs w:val="20"/>
        </w:rPr>
        <w:t>Правил комплексного банковского обслуживания Клиентов -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Публичном акционерном обществе «БАНК УРАЛСИБ» (далее – Правила).</w:t>
      </w:r>
    </w:p>
    <w:p w14:paraId="17873821" w14:textId="4E4E0560" w:rsidR="00330CF5" w:rsidRPr="00485619" w:rsidRDefault="00330CF5" w:rsidP="00E049CF">
      <w:pPr>
        <w:numPr>
          <w:ilvl w:val="1"/>
          <w:numId w:val="8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Настоящие Условия являются типовыми для всех </w:t>
      </w:r>
      <w:r w:rsidR="0024190D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лиентов и определяют положения Договора присоединения, заключаемого между Банком и </w:t>
      </w:r>
      <w:r w:rsidR="0024190D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 в соответствии с п</w:t>
      </w:r>
      <w:r w:rsidR="00524AE6">
        <w:rPr>
          <w:rFonts w:ascii="Arial" w:hAnsi="Arial" w:cs="Arial"/>
          <w:color w:val="000000"/>
          <w:sz w:val="20"/>
          <w:szCs w:val="20"/>
        </w:rPr>
        <w:t xml:space="preserve">унктом </w:t>
      </w:r>
      <w:r w:rsidRPr="00485619">
        <w:rPr>
          <w:rFonts w:ascii="Arial" w:hAnsi="Arial" w:cs="Arial"/>
          <w:color w:val="000000"/>
          <w:sz w:val="20"/>
          <w:szCs w:val="20"/>
        </w:rPr>
        <w:t>1 ст</w:t>
      </w:r>
      <w:r w:rsidR="00524AE6">
        <w:rPr>
          <w:rFonts w:ascii="Arial" w:hAnsi="Arial" w:cs="Arial"/>
          <w:color w:val="000000"/>
          <w:sz w:val="20"/>
          <w:szCs w:val="20"/>
        </w:rPr>
        <w:t xml:space="preserve">атьи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428 Гражданского </w:t>
      </w:r>
      <w:r w:rsidR="005C3AC9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одекса Российской Федерации.</w:t>
      </w:r>
    </w:p>
    <w:p w14:paraId="39811657" w14:textId="1562736F" w:rsidR="00330CF5" w:rsidRPr="00485619" w:rsidRDefault="00330CF5" w:rsidP="00330CF5">
      <w:pPr>
        <w:numPr>
          <w:ilvl w:val="1"/>
          <w:numId w:val="8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Заключение Договора осуществляется при наличии расчетного счета </w:t>
      </w:r>
      <w:r w:rsidR="0024190D" w:rsidRPr="00485619">
        <w:rPr>
          <w:rFonts w:ascii="Arial" w:hAnsi="Arial" w:cs="Arial"/>
          <w:sz w:val="20"/>
          <w:szCs w:val="20"/>
        </w:rPr>
        <w:t>К</w:t>
      </w:r>
      <w:r w:rsidRPr="00485619">
        <w:rPr>
          <w:rFonts w:ascii="Arial" w:hAnsi="Arial" w:cs="Arial"/>
          <w:sz w:val="20"/>
          <w:szCs w:val="20"/>
        </w:rPr>
        <w:t xml:space="preserve">лиента в Банке путем присоединения </w:t>
      </w:r>
      <w:r w:rsidR="0024190D" w:rsidRPr="00485619">
        <w:rPr>
          <w:rFonts w:ascii="Arial" w:hAnsi="Arial" w:cs="Arial"/>
          <w:sz w:val="20"/>
          <w:szCs w:val="20"/>
        </w:rPr>
        <w:t>К</w:t>
      </w:r>
      <w:r w:rsidRPr="00485619">
        <w:rPr>
          <w:rFonts w:ascii="Arial" w:hAnsi="Arial" w:cs="Arial"/>
          <w:sz w:val="20"/>
          <w:szCs w:val="20"/>
        </w:rPr>
        <w:t>лиента к настоящим Условиям в соответствии со ст</w:t>
      </w:r>
      <w:r w:rsidR="007C2737">
        <w:rPr>
          <w:rFonts w:ascii="Arial" w:hAnsi="Arial" w:cs="Arial"/>
          <w:sz w:val="20"/>
          <w:szCs w:val="20"/>
        </w:rPr>
        <w:t xml:space="preserve">атьей </w:t>
      </w:r>
      <w:r w:rsidRPr="00485619">
        <w:rPr>
          <w:rFonts w:ascii="Arial" w:hAnsi="Arial" w:cs="Arial"/>
          <w:sz w:val="20"/>
          <w:szCs w:val="20"/>
        </w:rPr>
        <w:t>428 Гражданского кодекса Российской Федерации на основании Заявления о присоединении, надлежащим образом заполненного</w:t>
      </w:r>
      <w:r w:rsidR="00553D35">
        <w:rPr>
          <w:rFonts w:ascii="Arial" w:hAnsi="Arial" w:cs="Arial"/>
          <w:sz w:val="20"/>
          <w:szCs w:val="20"/>
        </w:rPr>
        <w:t>, подписанного Клиентом и удостоверенного печатью Клиента (при ее наличии)</w:t>
      </w:r>
      <w:r w:rsidRPr="00485619">
        <w:rPr>
          <w:rFonts w:ascii="Arial" w:hAnsi="Arial" w:cs="Arial"/>
          <w:sz w:val="20"/>
          <w:szCs w:val="20"/>
        </w:rPr>
        <w:t xml:space="preserve">, </w:t>
      </w:r>
      <w:r w:rsidR="008E556B">
        <w:rPr>
          <w:rFonts w:ascii="Arial" w:hAnsi="Arial" w:cs="Arial"/>
          <w:sz w:val="20"/>
          <w:szCs w:val="20"/>
        </w:rPr>
        <w:t xml:space="preserve">либо </w:t>
      </w:r>
      <w:r w:rsidR="00227F0B">
        <w:rPr>
          <w:rFonts w:ascii="Arial" w:hAnsi="Arial" w:cs="Arial"/>
          <w:sz w:val="20"/>
          <w:szCs w:val="20"/>
        </w:rPr>
        <w:t xml:space="preserve">путем </w:t>
      </w:r>
      <w:r w:rsidR="008E556B">
        <w:rPr>
          <w:rFonts w:ascii="Arial" w:hAnsi="Arial" w:cs="Arial"/>
          <w:sz w:val="20"/>
          <w:szCs w:val="20"/>
        </w:rPr>
        <w:t>направ</w:t>
      </w:r>
      <w:r w:rsidR="00227F0B">
        <w:rPr>
          <w:rFonts w:ascii="Arial" w:hAnsi="Arial" w:cs="Arial"/>
          <w:sz w:val="20"/>
          <w:szCs w:val="20"/>
        </w:rPr>
        <w:t>ления</w:t>
      </w:r>
      <w:r w:rsidR="008E556B">
        <w:rPr>
          <w:rFonts w:ascii="Arial" w:hAnsi="Arial" w:cs="Arial"/>
          <w:sz w:val="20"/>
          <w:szCs w:val="20"/>
        </w:rPr>
        <w:t xml:space="preserve"> соответствующ</w:t>
      </w:r>
      <w:r w:rsidR="00227F0B">
        <w:rPr>
          <w:rFonts w:ascii="Arial" w:hAnsi="Arial" w:cs="Arial"/>
          <w:sz w:val="20"/>
          <w:szCs w:val="20"/>
        </w:rPr>
        <w:t>его</w:t>
      </w:r>
      <w:r w:rsidR="008E556B">
        <w:rPr>
          <w:rFonts w:ascii="Arial" w:hAnsi="Arial" w:cs="Arial"/>
          <w:sz w:val="20"/>
          <w:szCs w:val="20"/>
        </w:rPr>
        <w:t xml:space="preserve"> электронн</w:t>
      </w:r>
      <w:r w:rsidR="00227F0B">
        <w:rPr>
          <w:rFonts w:ascii="Arial" w:hAnsi="Arial" w:cs="Arial"/>
          <w:sz w:val="20"/>
          <w:szCs w:val="20"/>
        </w:rPr>
        <w:t>ого</w:t>
      </w:r>
      <w:r w:rsidR="008E556B">
        <w:rPr>
          <w:rFonts w:ascii="Arial" w:hAnsi="Arial" w:cs="Arial"/>
          <w:sz w:val="20"/>
          <w:szCs w:val="20"/>
        </w:rPr>
        <w:t xml:space="preserve"> документ</w:t>
      </w:r>
      <w:r w:rsidR="00227F0B">
        <w:rPr>
          <w:rFonts w:ascii="Arial" w:hAnsi="Arial" w:cs="Arial"/>
          <w:sz w:val="20"/>
          <w:szCs w:val="20"/>
        </w:rPr>
        <w:t>а</w:t>
      </w:r>
      <w:r w:rsidR="008E556B">
        <w:rPr>
          <w:rFonts w:ascii="Arial" w:hAnsi="Arial" w:cs="Arial"/>
          <w:sz w:val="20"/>
          <w:szCs w:val="20"/>
        </w:rPr>
        <w:t xml:space="preserve"> посредством Системы ДБО</w:t>
      </w:r>
      <w:r w:rsidR="008E556B" w:rsidRPr="00B54039">
        <w:rPr>
          <w:rStyle w:val="aff"/>
          <w:rFonts w:ascii="Arial" w:hAnsi="Arial" w:cs="Arial"/>
          <w:sz w:val="16"/>
          <w:szCs w:val="16"/>
        </w:rPr>
        <w:footnoteReference w:id="2"/>
      </w:r>
      <w:r w:rsidR="008E556B">
        <w:rPr>
          <w:rFonts w:ascii="Arial" w:hAnsi="Arial" w:cs="Arial"/>
          <w:sz w:val="20"/>
          <w:szCs w:val="20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 xml:space="preserve">при условии предоставления </w:t>
      </w:r>
      <w:r w:rsidR="0024190D" w:rsidRPr="00485619">
        <w:rPr>
          <w:rFonts w:ascii="Arial" w:hAnsi="Arial" w:cs="Arial"/>
          <w:sz w:val="20"/>
          <w:szCs w:val="20"/>
        </w:rPr>
        <w:t>К</w:t>
      </w:r>
      <w:r w:rsidRPr="00485619">
        <w:rPr>
          <w:rFonts w:ascii="Arial" w:hAnsi="Arial" w:cs="Arial"/>
          <w:sz w:val="20"/>
          <w:szCs w:val="20"/>
        </w:rPr>
        <w:t xml:space="preserve">лиентом документов в соответствии с перечнем Банка. Заключение Договора означает принятие </w:t>
      </w:r>
      <w:r w:rsidR="0024190D" w:rsidRPr="00485619">
        <w:rPr>
          <w:rFonts w:ascii="Arial" w:hAnsi="Arial" w:cs="Arial"/>
          <w:sz w:val="20"/>
          <w:szCs w:val="20"/>
        </w:rPr>
        <w:t>К</w:t>
      </w:r>
      <w:r w:rsidRPr="00485619">
        <w:rPr>
          <w:rFonts w:ascii="Arial" w:hAnsi="Arial" w:cs="Arial"/>
          <w:sz w:val="20"/>
          <w:szCs w:val="20"/>
        </w:rPr>
        <w:t xml:space="preserve">лиентом настоящих Условий и Тарифов полностью, согласие с ними и обязательство их неукоснительно соблюдать. </w:t>
      </w:r>
    </w:p>
    <w:p w14:paraId="2842E4F8" w14:textId="22EF3151" w:rsidR="00330CF5" w:rsidRPr="00485619" w:rsidRDefault="00330CF5" w:rsidP="00330CF5">
      <w:pPr>
        <w:numPr>
          <w:ilvl w:val="1"/>
          <w:numId w:val="8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Банк осуществляет выпуск бизнес-карт </w:t>
      </w:r>
      <w:r w:rsidR="001062D6" w:rsidRPr="00485619">
        <w:rPr>
          <w:rFonts w:ascii="Arial" w:hAnsi="Arial" w:cs="Arial"/>
          <w:sz w:val="20"/>
          <w:szCs w:val="20"/>
        </w:rPr>
        <w:t>Д</w:t>
      </w:r>
      <w:r w:rsidRPr="00485619">
        <w:rPr>
          <w:rFonts w:ascii="Arial" w:hAnsi="Arial" w:cs="Arial"/>
          <w:sz w:val="20"/>
          <w:szCs w:val="20"/>
        </w:rPr>
        <w:t>ержателю на основании:</w:t>
      </w:r>
    </w:p>
    <w:p w14:paraId="2956BE02" w14:textId="77777777" w:rsidR="00330CF5" w:rsidRPr="00485619" w:rsidRDefault="00330CF5" w:rsidP="003C1504">
      <w:pPr>
        <w:pStyle w:val="afff1"/>
        <w:numPr>
          <w:ilvl w:val="0"/>
          <w:numId w:val="33"/>
        </w:numPr>
        <w:tabs>
          <w:tab w:val="left" w:pos="709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паспорта Российской Федерации – для граждан Российской Федерации;</w:t>
      </w:r>
    </w:p>
    <w:p w14:paraId="7FC42A3D" w14:textId="5D202CBA" w:rsidR="00330CF5" w:rsidRPr="00485619" w:rsidRDefault="00330CF5" w:rsidP="003C1504">
      <w:pPr>
        <w:pStyle w:val="afff1"/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паспорта иностранного гражданина</w:t>
      </w:r>
      <w:r w:rsidRPr="00B54039">
        <w:rPr>
          <w:rStyle w:val="aff"/>
          <w:rFonts w:ascii="Arial" w:hAnsi="Arial" w:cs="Arial"/>
          <w:color w:val="000000"/>
          <w:sz w:val="16"/>
          <w:szCs w:val="16"/>
        </w:rPr>
        <w:footnoteReference w:id="3"/>
      </w:r>
      <w:r w:rsidRPr="00485619">
        <w:rPr>
          <w:rFonts w:ascii="Arial" w:hAnsi="Arial" w:cs="Arial"/>
          <w:color w:val="000000"/>
          <w:sz w:val="20"/>
          <w:szCs w:val="20"/>
        </w:rPr>
        <w:t xml:space="preserve"> – для иностранных граждан. Иностранные граждане дополнительно предоставляют документ, подтверждающий право иностранного гражданина на пребывание (проживание) в Российской Федерации </w:t>
      </w:r>
      <w:r w:rsidR="00C37617" w:rsidRPr="00485619">
        <w:rPr>
          <w:rFonts w:ascii="Arial" w:hAnsi="Arial" w:cs="Arial"/>
          <w:color w:val="000000"/>
          <w:sz w:val="20"/>
          <w:szCs w:val="20"/>
        </w:rPr>
        <w:t xml:space="preserve">(данные </w:t>
      </w:r>
      <w:r w:rsidRPr="00485619">
        <w:rPr>
          <w:rFonts w:ascii="Arial" w:hAnsi="Arial" w:cs="Arial"/>
          <w:color w:val="000000"/>
          <w:sz w:val="20"/>
          <w:szCs w:val="20"/>
        </w:rPr>
        <w:t>миграционн</w:t>
      </w:r>
      <w:r w:rsidR="00C37617" w:rsidRPr="00485619">
        <w:rPr>
          <w:rFonts w:ascii="Arial" w:hAnsi="Arial" w:cs="Arial"/>
          <w:color w:val="000000"/>
          <w:sz w:val="20"/>
          <w:szCs w:val="20"/>
        </w:rPr>
        <w:t>ой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карт</w:t>
      </w:r>
      <w:r w:rsidR="00C37617" w:rsidRPr="00485619">
        <w:rPr>
          <w:rFonts w:ascii="Arial" w:hAnsi="Arial" w:cs="Arial"/>
          <w:color w:val="000000"/>
          <w:sz w:val="20"/>
          <w:szCs w:val="20"/>
        </w:rPr>
        <w:t>ы в случае отсутствия иных документов)</w:t>
      </w:r>
      <w:r w:rsidRPr="00485619">
        <w:rPr>
          <w:rFonts w:ascii="Arial" w:hAnsi="Arial" w:cs="Arial"/>
          <w:color w:val="000000"/>
          <w:sz w:val="20"/>
          <w:szCs w:val="20"/>
        </w:rPr>
        <w:t>, в которо</w:t>
      </w:r>
      <w:r w:rsidR="00C37617" w:rsidRPr="00485619">
        <w:rPr>
          <w:rFonts w:ascii="Arial" w:hAnsi="Arial" w:cs="Arial"/>
          <w:color w:val="000000"/>
          <w:sz w:val="20"/>
          <w:szCs w:val="20"/>
        </w:rPr>
        <w:t>м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указаны: </w:t>
      </w:r>
      <w:r w:rsidR="00C37617" w:rsidRPr="00485619">
        <w:rPr>
          <w:rFonts w:ascii="Arial" w:hAnsi="Arial" w:cs="Arial"/>
          <w:color w:val="000000"/>
          <w:sz w:val="20"/>
          <w:szCs w:val="20"/>
        </w:rPr>
        <w:t xml:space="preserve">серия (если имеется) и </w:t>
      </w:r>
      <w:r w:rsidRPr="00485619">
        <w:rPr>
          <w:rFonts w:ascii="Arial" w:hAnsi="Arial" w:cs="Arial"/>
          <w:color w:val="000000"/>
          <w:sz w:val="20"/>
          <w:szCs w:val="20"/>
        </w:rPr>
        <w:t>номер документа, дата начала срока действия права пребывания (проживания), дата окончания срока действия права пребывания (проживания).</w:t>
      </w:r>
    </w:p>
    <w:p w14:paraId="23956C5C" w14:textId="28B197D3" w:rsidR="00330CF5" w:rsidRPr="00485619" w:rsidRDefault="00330CF5" w:rsidP="00330CF5">
      <w:pPr>
        <w:numPr>
          <w:ilvl w:val="1"/>
          <w:numId w:val="8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 соответствии с Положением Банка России от 24.12.2004 №266-П «Об эмиссии платежных карт и об операциях, совершаемых с их использованием», </w:t>
      </w:r>
      <w:r w:rsidR="001062D6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ержатель</w:t>
      </w:r>
      <w:r w:rsidR="00515C68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AF1886">
        <w:rPr>
          <w:rFonts w:ascii="Arial" w:hAnsi="Arial" w:cs="Arial"/>
          <w:color w:val="000000"/>
          <w:sz w:val="20"/>
          <w:szCs w:val="20"/>
        </w:rPr>
        <w:t>бизнес-</w:t>
      </w:r>
      <w:r w:rsidR="00515C68" w:rsidRPr="00485619">
        <w:rPr>
          <w:rFonts w:ascii="Arial" w:hAnsi="Arial" w:cs="Arial"/>
          <w:color w:val="000000"/>
          <w:sz w:val="20"/>
          <w:szCs w:val="20"/>
        </w:rPr>
        <w:t>карты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имеет право совершать с использованием бизнес-карт следующие операции</w:t>
      </w:r>
      <w:r w:rsidRPr="00B54039">
        <w:rPr>
          <w:rStyle w:val="aff"/>
          <w:rFonts w:ascii="Arial" w:hAnsi="Arial" w:cs="Arial"/>
          <w:color w:val="000000"/>
          <w:sz w:val="16"/>
          <w:szCs w:val="16"/>
        </w:rPr>
        <w:footnoteReference w:id="4"/>
      </w:r>
      <w:r w:rsidRPr="00485619">
        <w:rPr>
          <w:rFonts w:ascii="Arial" w:hAnsi="Arial" w:cs="Arial"/>
          <w:color w:val="000000"/>
          <w:sz w:val="20"/>
          <w:szCs w:val="20"/>
        </w:rPr>
        <w:t>:</w:t>
      </w:r>
    </w:p>
    <w:p w14:paraId="366AC530" w14:textId="77777777" w:rsidR="00330CF5" w:rsidRPr="00485619" w:rsidRDefault="00330CF5" w:rsidP="003C1504">
      <w:pPr>
        <w:numPr>
          <w:ilvl w:val="0"/>
          <w:numId w:val="15"/>
        </w:numPr>
        <w:tabs>
          <w:tab w:val="clear" w:pos="1069"/>
          <w:tab w:val="left" w:pos="709"/>
          <w:tab w:val="num" w:pos="1134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получение наличных денежных средств в валюте Российской Федерации для осуществления на территории Российской Федерации в соответствии с порядком, установленным Банком России, расчетов, связанных с хозяйственной деятельностью, в том числе - с оплатой командировочных и представительских расходов;</w:t>
      </w:r>
    </w:p>
    <w:p w14:paraId="391B8C05" w14:textId="77777777" w:rsidR="00330CF5" w:rsidRPr="00485619" w:rsidRDefault="00330CF5" w:rsidP="003C1504">
      <w:pPr>
        <w:numPr>
          <w:ilvl w:val="0"/>
          <w:numId w:val="15"/>
        </w:numPr>
        <w:tabs>
          <w:tab w:val="clear" w:pos="1069"/>
          <w:tab w:val="left" w:pos="709"/>
          <w:tab w:val="num" w:pos="1134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оплата расходов в валюте Российской Федерации, связанных с хозяйственной деятельностью, в том числе - с оплатой командировочных и представительских расходов, на территории Российской Федерации;</w:t>
      </w:r>
    </w:p>
    <w:p w14:paraId="70D75D87" w14:textId="3DEDEBEC" w:rsidR="00330CF5" w:rsidRPr="00485619" w:rsidRDefault="00330CF5" w:rsidP="003C1504">
      <w:pPr>
        <w:numPr>
          <w:ilvl w:val="0"/>
          <w:numId w:val="15"/>
        </w:numPr>
        <w:tabs>
          <w:tab w:val="clear" w:pos="1069"/>
          <w:tab w:val="left" w:pos="709"/>
          <w:tab w:val="num" w:pos="1134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внесение наличных денежных средств в российских рублях для дальнейшего зачисления на Счет/расчетный счет;</w:t>
      </w:r>
    </w:p>
    <w:p w14:paraId="112BE959" w14:textId="6B809D17" w:rsidR="00330CF5" w:rsidRPr="00485619" w:rsidRDefault="00330CF5" w:rsidP="003C1504">
      <w:pPr>
        <w:numPr>
          <w:ilvl w:val="0"/>
          <w:numId w:val="15"/>
        </w:numPr>
        <w:tabs>
          <w:tab w:val="clear" w:pos="1069"/>
          <w:tab w:val="left" w:pos="709"/>
          <w:tab w:val="num" w:pos="1134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иные операции в валюте Российской Федерации на территории Российской Федерации, в отношении которых действующим законодательством Российской Федерации, в том числе нормативными актами Банка России, не установлен запрет (ограничение) на их совершение</w:t>
      </w:r>
      <w:r w:rsidR="007B44C6">
        <w:rPr>
          <w:rFonts w:ascii="Arial" w:hAnsi="Arial" w:cs="Arial"/>
          <w:color w:val="000000"/>
          <w:sz w:val="20"/>
          <w:szCs w:val="20"/>
        </w:rPr>
        <w:t>.</w:t>
      </w:r>
    </w:p>
    <w:p w14:paraId="1ECB19AA" w14:textId="4F04DB14" w:rsidR="00330CF5" w:rsidRPr="00485619" w:rsidRDefault="00330CF5" w:rsidP="00226A1E">
      <w:pPr>
        <w:numPr>
          <w:ilvl w:val="1"/>
          <w:numId w:val="8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Использование бизнес-карты регулируется действующим законодательством Российской Федерации, правовыми нормами платежной системы, которой принадлежит бизнес-карта, нормативными актами Банка России, настоящими Условиями и Правилами.</w:t>
      </w:r>
    </w:p>
    <w:p w14:paraId="70A453EA" w14:textId="07488431" w:rsidR="00330CF5" w:rsidRPr="00485619" w:rsidRDefault="00330CF5" w:rsidP="00330CF5">
      <w:pPr>
        <w:numPr>
          <w:ilvl w:val="1"/>
          <w:numId w:val="8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Стороны признают и подтверждают, что при совершении операций с использованием бизнес-карт Банк осуществляет переводы денежных средств получателям путем списания/зачисления денежных средств со Счета(-ов) в размере суммы операции и (или) суммы комиссии за операцию в соответствии с Тарифами Банка, в том числе с использованием </w:t>
      </w:r>
      <w:r w:rsidR="00567040" w:rsidRPr="00485619">
        <w:rPr>
          <w:rFonts w:ascii="Arial" w:hAnsi="Arial" w:cs="Arial"/>
          <w:sz w:val="20"/>
          <w:szCs w:val="20"/>
        </w:rPr>
        <w:t>внутрибанковских счетов</w:t>
      </w:r>
      <w:r w:rsidRPr="00485619">
        <w:rPr>
          <w:rFonts w:ascii="Arial" w:hAnsi="Arial" w:cs="Arial"/>
          <w:sz w:val="20"/>
          <w:szCs w:val="20"/>
        </w:rPr>
        <w:t xml:space="preserve">, на основании распоряжений, составленных от имени Клиента или от имени Банка для исполнения распоряжений Клиента при использовании бизнес-карт(-ы) или ее реквизитов. Размер единовременного перевода соответствует размеру суммы операции с использованием бизнес-карты (бизнес-карт) или ее (их) реквизитов и (или) суммы комиссии за операцию. Вознаграждение Банка за обслуживание Счета регулируется Тарифами и не зависит от порядка исполнения Банком распоряжений Клиента. </w:t>
      </w:r>
    </w:p>
    <w:p w14:paraId="6B342AF2" w14:textId="2AB81DB2" w:rsidR="00330CF5" w:rsidRPr="00485619" w:rsidRDefault="00330CF5" w:rsidP="00330CF5">
      <w:pPr>
        <w:numPr>
          <w:ilvl w:val="1"/>
          <w:numId w:val="8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При совершении операций в валюте, отличной от валюты Счета, Банк осуществляет конвертацию по </w:t>
      </w:r>
      <w:r w:rsidRPr="00485619">
        <w:rPr>
          <w:rFonts w:ascii="Arial" w:hAnsi="Arial" w:cs="Arial"/>
          <w:sz w:val="20"/>
          <w:szCs w:val="20"/>
        </w:rPr>
        <w:t xml:space="preserve">курсу </w:t>
      </w:r>
      <w:r w:rsidRPr="00485619">
        <w:rPr>
          <w:rFonts w:ascii="Arial" w:hAnsi="Arial" w:cs="Arial"/>
          <w:sz w:val="20"/>
        </w:rPr>
        <w:t xml:space="preserve">Банка, установленному на момент обработки операции в процессинговой системе Банка, если иной порядок не установлен действующим </w:t>
      </w:r>
      <w:r w:rsidR="00E64C0F" w:rsidRPr="00485619">
        <w:rPr>
          <w:rFonts w:ascii="Arial" w:hAnsi="Arial" w:cs="Arial"/>
          <w:sz w:val="20"/>
        </w:rPr>
        <w:t>валютным законодательством</w:t>
      </w:r>
      <w:r w:rsidRPr="00485619">
        <w:rPr>
          <w:rFonts w:ascii="Arial" w:hAnsi="Arial" w:cs="Arial"/>
          <w:sz w:val="20"/>
        </w:rPr>
        <w:t>.</w:t>
      </w:r>
    </w:p>
    <w:p w14:paraId="3F376BEA" w14:textId="4DFAD6C1" w:rsidR="00933EE5" w:rsidRPr="002C4788" w:rsidRDefault="00330CF5" w:rsidP="002C4788">
      <w:pPr>
        <w:numPr>
          <w:ilvl w:val="1"/>
          <w:numId w:val="8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2C4788">
        <w:rPr>
          <w:rFonts w:ascii="Arial" w:hAnsi="Arial" w:cs="Arial"/>
          <w:sz w:val="20"/>
          <w:szCs w:val="20"/>
        </w:rPr>
        <w:t>Стороны признают, что получение Банком по Системе ДБО электронн</w:t>
      </w:r>
      <w:r w:rsidR="00C4557D" w:rsidRPr="002C4788">
        <w:rPr>
          <w:rFonts w:ascii="Arial" w:hAnsi="Arial" w:cs="Arial"/>
          <w:sz w:val="20"/>
          <w:szCs w:val="20"/>
        </w:rPr>
        <w:t>ого</w:t>
      </w:r>
      <w:r w:rsidRPr="002C4788">
        <w:rPr>
          <w:rFonts w:ascii="Arial" w:hAnsi="Arial" w:cs="Arial"/>
          <w:sz w:val="20"/>
          <w:szCs w:val="20"/>
        </w:rPr>
        <w:t xml:space="preserve"> документ</w:t>
      </w:r>
      <w:r w:rsidR="00C4557D" w:rsidRPr="002C4788">
        <w:rPr>
          <w:rFonts w:ascii="Arial" w:hAnsi="Arial" w:cs="Arial"/>
          <w:sz w:val="20"/>
          <w:szCs w:val="20"/>
        </w:rPr>
        <w:t>а</w:t>
      </w:r>
      <w:r w:rsidR="00CC6DA2">
        <w:rPr>
          <w:rFonts w:ascii="Arial" w:hAnsi="Arial" w:cs="Arial"/>
          <w:sz w:val="20"/>
          <w:szCs w:val="20"/>
        </w:rPr>
        <w:t xml:space="preserve"> или</w:t>
      </w:r>
      <w:r w:rsidR="007A2305">
        <w:rPr>
          <w:rFonts w:ascii="Arial" w:hAnsi="Arial" w:cs="Arial"/>
          <w:sz w:val="20"/>
          <w:szCs w:val="20"/>
        </w:rPr>
        <w:t xml:space="preserve"> электронной версии</w:t>
      </w:r>
      <w:r w:rsidR="00CC6DA2">
        <w:rPr>
          <w:rFonts w:ascii="Arial" w:hAnsi="Arial" w:cs="Arial"/>
          <w:sz w:val="20"/>
          <w:szCs w:val="20"/>
        </w:rPr>
        <w:t xml:space="preserve"> надлежащим образом оформленного</w:t>
      </w:r>
      <w:r w:rsidR="00733995">
        <w:rPr>
          <w:rFonts w:ascii="Arial" w:hAnsi="Arial" w:cs="Arial"/>
          <w:sz w:val="20"/>
          <w:szCs w:val="20"/>
        </w:rPr>
        <w:t xml:space="preserve"> документа</w:t>
      </w:r>
      <w:r w:rsidR="00CC6DA2">
        <w:rPr>
          <w:rFonts w:ascii="Arial" w:hAnsi="Arial" w:cs="Arial"/>
          <w:sz w:val="20"/>
          <w:szCs w:val="20"/>
        </w:rPr>
        <w:t xml:space="preserve"> в формате </w:t>
      </w:r>
      <w:r w:rsidR="00CC6DA2">
        <w:rPr>
          <w:rFonts w:ascii="Arial" w:hAnsi="Arial" w:cs="Arial"/>
          <w:sz w:val="20"/>
          <w:szCs w:val="20"/>
          <w:lang w:val="en-US"/>
        </w:rPr>
        <w:t>Word</w:t>
      </w:r>
      <w:r w:rsidR="00CC6DA2">
        <w:rPr>
          <w:rFonts w:ascii="Arial" w:hAnsi="Arial" w:cs="Arial"/>
          <w:sz w:val="20"/>
          <w:szCs w:val="20"/>
        </w:rPr>
        <w:t xml:space="preserve">, </w:t>
      </w:r>
      <w:r w:rsidRPr="002C4788">
        <w:rPr>
          <w:rFonts w:ascii="Arial" w:hAnsi="Arial" w:cs="Arial"/>
          <w:sz w:val="20"/>
          <w:szCs w:val="20"/>
        </w:rPr>
        <w:t>подписанн</w:t>
      </w:r>
      <w:r w:rsidR="00C4557D" w:rsidRPr="002C4788">
        <w:rPr>
          <w:rFonts w:ascii="Arial" w:hAnsi="Arial" w:cs="Arial"/>
          <w:sz w:val="20"/>
          <w:szCs w:val="20"/>
        </w:rPr>
        <w:t>ого</w:t>
      </w:r>
      <w:r w:rsidRPr="002C4788">
        <w:rPr>
          <w:rFonts w:ascii="Arial" w:hAnsi="Arial" w:cs="Arial"/>
          <w:sz w:val="20"/>
          <w:szCs w:val="20"/>
        </w:rPr>
        <w:t xml:space="preserve"> АСП </w:t>
      </w:r>
      <w:r w:rsidR="00F24959" w:rsidRPr="002C4788">
        <w:rPr>
          <w:rFonts w:ascii="Arial" w:hAnsi="Arial" w:cs="Arial"/>
          <w:sz w:val="20"/>
          <w:szCs w:val="20"/>
        </w:rPr>
        <w:t>К</w:t>
      </w:r>
      <w:r w:rsidRPr="002C4788">
        <w:rPr>
          <w:rFonts w:ascii="Arial" w:hAnsi="Arial" w:cs="Arial"/>
          <w:sz w:val="20"/>
          <w:szCs w:val="20"/>
        </w:rPr>
        <w:t xml:space="preserve">лиента, юридически тождественно получению аналогичного документа на бумажном носителе, заверенного </w:t>
      </w:r>
      <w:r w:rsidRPr="002C4788">
        <w:rPr>
          <w:rFonts w:ascii="Arial" w:hAnsi="Arial" w:cs="Arial"/>
          <w:sz w:val="20"/>
          <w:szCs w:val="20"/>
        </w:rPr>
        <w:lastRenderedPageBreak/>
        <w:t xml:space="preserve">подписями уполномоченных лиц и печатью </w:t>
      </w:r>
      <w:r w:rsidR="0024190D" w:rsidRPr="002C4788">
        <w:rPr>
          <w:rFonts w:ascii="Arial" w:hAnsi="Arial" w:cs="Arial"/>
          <w:sz w:val="20"/>
          <w:szCs w:val="20"/>
        </w:rPr>
        <w:t>К</w:t>
      </w:r>
      <w:r w:rsidRPr="002C4788">
        <w:rPr>
          <w:rFonts w:ascii="Arial" w:hAnsi="Arial" w:cs="Arial"/>
          <w:sz w:val="20"/>
          <w:szCs w:val="20"/>
        </w:rPr>
        <w:t>лиента, оформленного в соответствии с действующим законодательством Российской Федерации и нормативными документами Банка России</w:t>
      </w:r>
      <w:r w:rsidR="007A2305">
        <w:rPr>
          <w:rFonts w:ascii="Arial" w:hAnsi="Arial" w:cs="Arial"/>
          <w:sz w:val="20"/>
          <w:szCs w:val="20"/>
        </w:rPr>
        <w:t>:</w:t>
      </w:r>
    </w:p>
    <w:p w14:paraId="4EF51671" w14:textId="2B0D8574" w:rsidR="001E2351" w:rsidRPr="00B54039" w:rsidRDefault="001E2351" w:rsidP="00B54039">
      <w:pPr>
        <w:pStyle w:val="afff1"/>
        <w:numPr>
          <w:ilvl w:val="2"/>
          <w:numId w:val="170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B54039">
        <w:rPr>
          <w:rFonts w:ascii="Arial" w:hAnsi="Arial" w:cs="Arial"/>
          <w:color w:val="000000"/>
          <w:sz w:val="20"/>
          <w:szCs w:val="20"/>
        </w:rPr>
        <w:t xml:space="preserve">Посредством Системы </w:t>
      </w:r>
      <w:r w:rsidR="00300960" w:rsidRPr="00B54039">
        <w:rPr>
          <w:rFonts w:ascii="Arial" w:hAnsi="Arial" w:cs="Arial"/>
          <w:color w:val="000000"/>
          <w:sz w:val="20"/>
          <w:szCs w:val="20"/>
        </w:rPr>
        <w:t>ДБО Банк осуществляет прием от К</w:t>
      </w:r>
      <w:r w:rsidRPr="00B54039">
        <w:rPr>
          <w:rFonts w:ascii="Arial" w:hAnsi="Arial" w:cs="Arial"/>
          <w:color w:val="000000"/>
          <w:sz w:val="20"/>
          <w:szCs w:val="20"/>
        </w:rPr>
        <w:t xml:space="preserve">лиента следующих </w:t>
      </w:r>
      <w:r w:rsidR="00996EB8" w:rsidRPr="00B54039">
        <w:rPr>
          <w:rFonts w:ascii="Arial" w:hAnsi="Arial" w:cs="Arial"/>
          <w:color w:val="000000"/>
          <w:sz w:val="20"/>
          <w:szCs w:val="20"/>
        </w:rPr>
        <w:t xml:space="preserve">электронных </w:t>
      </w:r>
      <w:r w:rsidRPr="00B54039">
        <w:rPr>
          <w:rFonts w:ascii="Arial" w:hAnsi="Arial" w:cs="Arial"/>
          <w:color w:val="000000"/>
          <w:sz w:val="20"/>
          <w:szCs w:val="20"/>
        </w:rPr>
        <w:t>документов, связанных с проведением операций по бизнес-картам</w:t>
      </w:r>
      <w:r w:rsidR="00094A29" w:rsidRPr="00B54039">
        <w:rPr>
          <w:rStyle w:val="aff"/>
          <w:rFonts w:ascii="Arial" w:hAnsi="Arial" w:cs="Arial"/>
          <w:sz w:val="16"/>
          <w:szCs w:val="16"/>
        </w:rPr>
        <w:footnoteReference w:id="5"/>
      </w:r>
      <w:r w:rsidRPr="00B54039">
        <w:rPr>
          <w:rFonts w:ascii="Arial" w:hAnsi="Arial" w:cs="Arial"/>
          <w:color w:val="000000"/>
          <w:sz w:val="20"/>
          <w:szCs w:val="20"/>
        </w:rPr>
        <w:t>:</w:t>
      </w:r>
    </w:p>
    <w:p w14:paraId="2B6AC46B" w14:textId="77777777" w:rsidR="001E2351" w:rsidRPr="00485619" w:rsidRDefault="001E2351" w:rsidP="003C1504">
      <w:pPr>
        <w:pStyle w:val="afff1"/>
        <w:numPr>
          <w:ilvl w:val="0"/>
          <w:numId w:val="18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Заявление о присоединении</w:t>
      </w:r>
      <w:r w:rsidRPr="00485619">
        <w:rPr>
          <w:rFonts w:ascii="Arial" w:hAnsi="Arial" w:cs="Arial"/>
          <w:sz w:val="20"/>
          <w:szCs w:val="20"/>
          <w:lang w:val="en-US"/>
        </w:rPr>
        <w:t>;</w:t>
      </w:r>
    </w:p>
    <w:p w14:paraId="39FE0EC5" w14:textId="77777777" w:rsidR="001E2351" w:rsidRPr="00485619" w:rsidRDefault="001E2351" w:rsidP="003C1504">
      <w:pPr>
        <w:pStyle w:val="afff1"/>
        <w:numPr>
          <w:ilvl w:val="0"/>
          <w:numId w:val="18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Заявление о выпуске бизнес-карты;</w:t>
      </w:r>
    </w:p>
    <w:p w14:paraId="6289637F" w14:textId="77777777" w:rsidR="001E2351" w:rsidRPr="00485619" w:rsidRDefault="001E2351" w:rsidP="003C1504">
      <w:pPr>
        <w:pStyle w:val="afff1"/>
        <w:numPr>
          <w:ilvl w:val="0"/>
          <w:numId w:val="18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Заявление о перевыпуске/закрытии бизнес-карты;</w:t>
      </w:r>
    </w:p>
    <w:p w14:paraId="4BBAE75D" w14:textId="77777777" w:rsidR="001E2351" w:rsidRPr="00485619" w:rsidRDefault="001E2351" w:rsidP="003C1504">
      <w:pPr>
        <w:pStyle w:val="afff1"/>
        <w:numPr>
          <w:ilvl w:val="0"/>
          <w:numId w:val="18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eastAsia="Calibri" w:hAnsi="Arial" w:cs="Arial"/>
          <w:sz w:val="20"/>
          <w:szCs w:val="20"/>
          <w:lang w:eastAsia="en-US"/>
        </w:rPr>
        <w:t>Заявление о блокировке/снятии блокировки с бизнес-карты;</w:t>
      </w:r>
    </w:p>
    <w:p w14:paraId="51A0EF6A" w14:textId="42B0B599" w:rsidR="001E2351" w:rsidRPr="00485619" w:rsidRDefault="001E2351" w:rsidP="003C1504">
      <w:pPr>
        <w:pStyle w:val="afff1"/>
        <w:numPr>
          <w:ilvl w:val="0"/>
          <w:numId w:val="18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eastAsia="Calibri" w:hAnsi="Arial" w:cs="Arial"/>
          <w:color w:val="000000"/>
          <w:sz w:val="20"/>
          <w:szCs w:val="20"/>
        </w:rPr>
        <w:t xml:space="preserve">Заявление о предоставлении услуги </w:t>
      </w:r>
      <w:r w:rsidR="00A71959" w:rsidRPr="00485619">
        <w:rPr>
          <w:rFonts w:ascii="Arial" w:eastAsia="Calibri" w:hAnsi="Arial" w:cs="Arial"/>
          <w:color w:val="000000"/>
          <w:sz w:val="20"/>
          <w:szCs w:val="20"/>
        </w:rPr>
        <w:t>«</w:t>
      </w:r>
      <w:r w:rsidRPr="00485619">
        <w:rPr>
          <w:rFonts w:ascii="Arial" w:hAnsi="Arial" w:cs="Arial"/>
          <w:sz w:val="20"/>
          <w:szCs w:val="20"/>
        </w:rPr>
        <w:t>SMS-сервис</w:t>
      </w:r>
      <w:r w:rsidR="00A71959" w:rsidRPr="00485619">
        <w:rPr>
          <w:rFonts w:ascii="Arial" w:hAnsi="Arial" w:cs="Arial"/>
          <w:sz w:val="20"/>
          <w:szCs w:val="20"/>
        </w:rPr>
        <w:t>»</w:t>
      </w:r>
      <w:r w:rsidRPr="00485619">
        <w:rPr>
          <w:rFonts w:ascii="Arial" w:hAnsi="Arial" w:cs="Arial"/>
          <w:sz w:val="20"/>
          <w:szCs w:val="20"/>
        </w:rPr>
        <w:t>;</w:t>
      </w:r>
    </w:p>
    <w:p w14:paraId="260D8FA6" w14:textId="77777777" w:rsidR="001E2351" w:rsidRPr="00485619" w:rsidRDefault="001E2351" w:rsidP="003C1504">
      <w:pPr>
        <w:pStyle w:val="afff1"/>
        <w:numPr>
          <w:ilvl w:val="0"/>
          <w:numId w:val="18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Заявление о предоставлении услуги «Автопополнение Счета»;</w:t>
      </w:r>
    </w:p>
    <w:p w14:paraId="714C9A7C" w14:textId="77777777" w:rsidR="001E2351" w:rsidRPr="00485619" w:rsidRDefault="001E2351" w:rsidP="003C1504">
      <w:pPr>
        <w:pStyle w:val="afff1"/>
        <w:numPr>
          <w:ilvl w:val="0"/>
          <w:numId w:val="18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Заявление об установлении доверенного номера телефона;</w:t>
      </w:r>
    </w:p>
    <w:p w14:paraId="0E53C84A" w14:textId="1FE79401" w:rsidR="00933EE5" w:rsidRPr="00B54039" w:rsidRDefault="001E2351" w:rsidP="00B54039">
      <w:pPr>
        <w:pStyle w:val="afff1"/>
        <w:numPr>
          <w:ilvl w:val="0"/>
          <w:numId w:val="18"/>
        </w:numPr>
        <w:tabs>
          <w:tab w:val="left" w:pos="1134"/>
          <w:tab w:val="left" w:pos="1276"/>
        </w:tabs>
        <w:ind w:left="709" w:firstLine="0"/>
        <w:jc w:val="both"/>
        <w:rPr>
          <w:rFonts w:ascii="Arial" w:hAnsi="Arial" w:cs="Arial"/>
          <w:sz w:val="20"/>
          <w:szCs w:val="20"/>
        </w:rPr>
      </w:pPr>
      <w:r w:rsidRPr="009C0E14">
        <w:rPr>
          <w:rFonts w:ascii="Arial" w:hAnsi="Arial" w:cs="Arial"/>
          <w:sz w:val="20"/>
          <w:szCs w:val="20"/>
        </w:rPr>
        <w:t>Заявление о подключении/отключении услуги перевода денежных средств В2С</w:t>
      </w:r>
      <w:r w:rsidR="009C0E14">
        <w:rPr>
          <w:rFonts w:ascii="Arial" w:hAnsi="Arial" w:cs="Arial"/>
          <w:sz w:val="20"/>
          <w:szCs w:val="20"/>
        </w:rPr>
        <w:t>.</w:t>
      </w:r>
    </w:p>
    <w:p w14:paraId="0AA5F798" w14:textId="6FC3FC33" w:rsidR="002C4788" w:rsidRPr="004953BB" w:rsidRDefault="002E4A73" w:rsidP="00B54039">
      <w:pPr>
        <w:pStyle w:val="afff1"/>
        <w:numPr>
          <w:ilvl w:val="2"/>
          <w:numId w:val="171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B54039">
        <w:rPr>
          <w:rFonts w:ascii="Arial" w:hAnsi="Arial" w:cs="Arial"/>
          <w:color w:val="000000"/>
          <w:sz w:val="20"/>
          <w:szCs w:val="20"/>
        </w:rPr>
        <w:t xml:space="preserve">Посредством Системы ДБО </w:t>
      </w:r>
      <w:r w:rsidR="00061230" w:rsidRPr="00B54039">
        <w:rPr>
          <w:rFonts w:ascii="Arial" w:hAnsi="Arial" w:cs="Arial"/>
          <w:color w:val="000000"/>
          <w:sz w:val="20"/>
          <w:szCs w:val="20"/>
        </w:rPr>
        <w:t xml:space="preserve">Банк осуществляет прием от Клиента следующих электронных версий надлежащим образом оформленных </w:t>
      </w:r>
      <w:r w:rsidR="007E49E7">
        <w:rPr>
          <w:rFonts w:ascii="Arial" w:hAnsi="Arial" w:cs="Arial"/>
          <w:color w:val="000000"/>
          <w:sz w:val="20"/>
          <w:szCs w:val="20"/>
        </w:rPr>
        <w:t>документов</w:t>
      </w:r>
      <w:r w:rsidR="00061230" w:rsidRPr="00B54039">
        <w:rPr>
          <w:rFonts w:ascii="Arial" w:hAnsi="Arial" w:cs="Arial"/>
          <w:color w:val="000000"/>
          <w:sz w:val="20"/>
          <w:szCs w:val="20"/>
        </w:rPr>
        <w:t xml:space="preserve"> в формате</w:t>
      </w:r>
      <w:r w:rsidR="00061230" w:rsidRPr="004953BB">
        <w:rPr>
          <w:rFonts w:ascii="Arial" w:hAnsi="Arial" w:cs="Arial"/>
          <w:sz w:val="20"/>
          <w:szCs w:val="20"/>
        </w:rPr>
        <w:t xml:space="preserve"> </w:t>
      </w:r>
      <w:r w:rsidR="00061230" w:rsidRPr="004953BB">
        <w:rPr>
          <w:rFonts w:ascii="Arial" w:hAnsi="Arial" w:cs="Arial"/>
          <w:sz w:val="20"/>
          <w:szCs w:val="20"/>
          <w:lang w:val="en-US"/>
        </w:rPr>
        <w:t>Word</w:t>
      </w:r>
      <w:r w:rsidR="00061230" w:rsidRPr="004953BB">
        <w:rPr>
          <w:rFonts w:ascii="Arial" w:hAnsi="Arial" w:cs="Arial"/>
          <w:sz w:val="20"/>
          <w:szCs w:val="20"/>
        </w:rPr>
        <w:t>:</w:t>
      </w:r>
    </w:p>
    <w:p w14:paraId="09C550D6" w14:textId="339D26C4" w:rsidR="00061230" w:rsidRPr="00B54039" w:rsidRDefault="00427E11" w:rsidP="00B54039">
      <w:pPr>
        <w:pStyle w:val="afff1"/>
        <w:numPr>
          <w:ilvl w:val="0"/>
          <w:numId w:val="169"/>
        </w:numPr>
        <w:tabs>
          <w:tab w:val="left" w:pos="709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B54039">
        <w:rPr>
          <w:rFonts w:ascii="Arial" w:eastAsia="Calibri" w:hAnsi="Arial" w:cs="Arial"/>
          <w:sz w:val="20"/>
          <w:szCs w:val="20"/>
          <w:lang w:eastAsia="en-US"/>
        </w:rPr>
        <w:t>Заявление о несогласии с транзакцией</w:t>
      </w:r>
      <w:r w:rsidR="00D5296F" w:rsidRPr="004953B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51CBDF7E" w14:textId="4A30928D" w:rsidR="00B518F9" w:rsidRPr="00B54039" w:rsidRDefault="00B518F9" w:rsidP="00B54039">
      <w:pPr>
        <w:pStyle w:val="afff1"/>
        <w:numPr>
          <w:ilvl w:val="0"/>
          <w:numId w:val="169"/>
        </w:numPr>
        <w:tabs>
          <w:tab w:val="left" w:pos="709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B54039">
        <w:rPr>
          <w:rFonts w:ascii="Arial" w:eastAsia="Calibri" w:hAnsi="Arial" w:cs="Arial"/>
          <w:sz w:val="20"/>
          <w:szCs w:val="20"/>
          <w:lang w:eastAsia="en-US"/>
        </w:rPr>
        <w:t>Заявление об установлении расходных лимитов;</w:t>
      </w:r>
    </w:p>
    <w:p w14:paraId="1549C5A9" w14:textId="0AF50FBB" w:rsidR="00B518F9" w:rsidRPr="00B54039" w:rsidRDefault="00B518F9" w:rsidP="00B54039">
      <w:pPr>
        <w:pStyle w:val="afff1"/>
        <w:numPr>
          <w:ilvl w:val="0"/>
          <w:numId w:val="169"/>
        </w:numPr>
        <w:tabs>
          <w:tab w:val="left" w:pos="709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B54039">
        <w:rPr>
          <w:rFonts w:ascii="Arial" w:eastAsia="Calibri" w:hAnsi="Arial" w:cs="Arial"/>
          <w:sz w:val="20"/>
          <w:szCs w:val="20"/>
          <w:lang w:eastAsia="en-US"/>
        </w:rPr>
        <w:t>Заявление об оформлении бизнес-карт с отдельным балансом;</w:t>
      </w:r>
    </w:p>
    <w:p w14:paraId="447300DE" w14:textId="76692C8E" w:rsidR="00B518F9" w:rsidRPr="00B54039" w:rsidRDefault="00B518F9" w:rsidP="00B54039">
      <w:pPr>
        <w:pStyle w:val="afff1"/>
        <w:numPr>
          <w:ilvl w:val="0"/>
          <w:numId w:val="169"/>
        </w:numPr>
        <w:tabs>
          <w:tab w:val="left" w:pos="709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B54039">
        <w:rPr>
          <w:rFonts w:ascii="Arial" w:eastAsia="Calibri" w:hAnsi="Arial" w:cs="Arial"/>
          <w:sz w:val="20"/>
          <w:szCs w:val="20"/>
          <w:lang w:eastAsia="en-US"/>
        </w:rPr>
        <w:t>Заявление о пополнении счета;</w:t>
      </w:r>
    </w:p>
    <w:p w14:paraId="025E7773" w14:textId="2EE4ED6B" w:rsidR="00427E11" w:rsidRPr="00B54039" w:rsidRDefault="00427E11" w:rsidP="00B54039">
      <w:pPr>
        <w:pStyle w:val="afff1"/>
        <w:numPr>
          <w:ilvl w:val="0"/>
          <w:numId w:val="169"/>
        </w:numPr>
        <w:tabs>
          <w:tab w:val="left" w:pos="1134"/>
        </w:tabs>
        <w:ind w:left="1276" w:hanging="567"/>
        <w:jc w:val="both"/>
        <w:rPr>
          <w:rFonts w:ascii="Arial" w:hAnsi="Arial" w:cs="Arial"/>
          <w:sz w:val="20"/>
          <w:szCs w:val="20"/>
        </w:rPr>
      </w:pPr>
      <w:r w:rsidRPr="00B54039">
        <w:rPr>
          <w:rFonts w:ascii="Arial" w:eastAsia="Calibri" w:hAnsi="Arial" w:cs="Arial"/>
          <w:sz w:val="20"/>
          <w:szCs w:val="20"/>
          <w:lang w:eastAsia="en-US"/>
        </w:rPr>
        <w:t>Заявление о получении выписок</w:t>
      </w:r>
      <w:r w:rsidR="00D5296F" w:rsidRPr="004953B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3D403587" w14:textId="0255B5AB" w:rsidR="00427E11" w:rsidRPr="00B54039" w:rsidRDefault="00427E11" w:rsidP="00B54039">
      <w:pPr>
        <w:pStyle w:val="afff1"/>
        <w:numPr>
          <w:ilvl w:val="0"/>
          <w:numId w:val="169"/>
        </w:numPr>
        <w:tabs>
          <w:tab w:val="left" w:pos="709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B54039">
        <w:rPr>
          <w:rFonts w:ascii="Arial" w:eastAsia="Calibri" w:hAnsi="Arial" w:cs="Arial"/>
          <w:color w:val="000000"/>
          <w:sz w:val="20"/>
          <w:szCs w:val="20"/>
        </w:rPr>
        <w:t>Заявление об установлении номера телефона для предоставления сервиса 3</w:t>
      </w:r>
      <w:r w:rsidRPr="00B54039">
        <w:rPr>
          <w:rFonts w:ascii="Arial" w:eastAsia="Calibri" w:hAnsi="Arial" w:cs="Arial"/>
          <w:color w:val="000000"/>
          <w:sz w:val="20"/>
          <w:szCs w:val="20"/>
          <w:lang w:val="en-US"/>
        </w:rPr>
        <w:t>D</w:t>
      </w:r>
      <w:r w:rsidRPr="00B54039">
        <w:rPr>
          <w:rFonts w:ascii="Arial" w:eastAsia="Calibri" w:hAnsi="Arial" w:cs="Arial"/>
          <w:color w:val="000000"/>
          <w:sz w:val="20"/>
          <w:szCs w:val="20"/>
        </w:rPr>
        <w:t>-</w:t>
      </w:r>
      <w:r w:rsidRPr="00B54039">
        <w:rPr>
          <w:rFonts w:ascii="Arial" w:eastAsia="Calibri" w:hAnsi="Arial" w:cs="Arial"/>
          <w:color w:val="000000"/>
          <w:sz w:val="20"/>
          <w:szCs w:val="20"/>
          <w:lang w:val="en-US"/>
        </w:rPr>
        <w:t>Secure</w:t>
      </w:r>
      <w:r w:rsidRPr="00B54039">
        <w:rPr>
          <w:rFonts w:ascii="Arial" w:eastAsia="Calibri" w:hAnsi="Arial" w:cs="Arial"/>
          <w:color w:val="000000"/>
          <w:sz w:val="20"/>
          <w:szCs w:val="20"/>
        </w:rPr>
        <w:t xml:space="preserve"> по бизнес-карте</w:t>
      </w:r>
      <w:r w:rsidR="002D4A5C" w:rsidRPr="00B54039">
        <w:rPr>
          <w:rFonts w:ascii="Arial" w:eastAsia="Calibri" w:hAnsi="Arial" w:cs="Arial"/>
          <w:color w:val="000000"/>
          <w:sz w:val="20"/>
          <w:szCs w:val="20"/>
        </w:rPr>
        <w:t>;</w:t>
      </w:r>
    </w:p>
    <w:p w14:paraId="5F0D7D3A" w14:textId="2D271739" w:rsidR="002D4A5C" w:rsidRPr="00B54039" w:rsidRDefault="002D4A5C" w:rsidP="00B54039">
      <w:pPr>
        <w:pStyle w:val="afff1"/>
        <w:numPr>
          <w:ilvl w:val="0"/>
          <w:numId w:val="169"/>
        </w:numPr>
        <w:tabs>
          <w:tab w:val="left" w:pos="709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B54039">
        <w:rPr>
          <w:rFonts w:ascii="Arial" w:hAnsi="Arial" w:cs="Arial"/>
          <w:sz w:val="20"/>
          <w:szCs w:val="20"/>
        </w:rPr>
        <w:t>Реестр.</w:t>
      </w:r>
    </w:p>
    <w:p w14:paraId="303962B5" w14:textId="77777777" w:rsidR="001E2351" w:rsidRPr="00485619" w:rsidRDefault="001E2351" w:rsidP="00E77C2D">
      <w:pPr>
        <w:pStyle w:val="afff1"/>
        <w:numPr>
          <w:ilvl w:val="1"/>
          <w:numId w:val="8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Правилами Платежной системы могут быть установлены ограничения на заключение Договора, совершение всех или отдельных операций с использованием бизнес-карты и ее реквизитов.</w:t>
      </w:r>
    </w:p>
    <w:p w14:paraId="46BC896D" w14:textId="77777777" w:rsidR="00532592" w:rsidRPr="00485619" w:rsidRDefault="00330CF5" w:rsidP="003C1504">
      <w:pPr>
        <w:pStyle w:val="af6"/>
        <w:numPr>
          <w:ilvl w:val="0"/>
          <w:numId w:val="20"/>
        </w:numPr>
        <w:ind w:left="993" w:hanging="284"/>
        <w:rPr>
          <w:rFonts w:cs="Arial"/>
        </w:rPr>
      </w:pPr>
      <w:bookmarkStart w:id="1" w:name="_Toc430008301"/>
      <w:bookmarkStart w:id="2" w:name="_Toc134029705"/>
      <w:r w:rsidRPr="00485619">
        <w:rPr>
          <w:rFonts w:cs="Arial"/>
        </w:rPr>
        <w:t>Т</w:t>
      </w:r>
      <w:r w:rsidR="00532592" w:rsidRPr="00485619">
        <w:rPr>
          <w:rFonts w:cs="Arial"/>
        </w:rPr>
        <w:t xml:space="preserve">ЕРМИНЫ И </w:t>
      </w:r>
      <w:bookmarkEnd w:id="1"/>
      <w:r w:rsidR="00732F4D" w:rsidRPr="00485619">
        <w:rPr>
          <w:rFonts w:cs="Arial"/>
        </w:rPr>
        <w:t>сокращения</w:t>
      </w:r>
      <w:bookmarkEnd w:id="2"/>
    </w:p>
    <w:tbl>
      <w:tblPr>
        <w:tblW w:w="4723" w:type="pct"/>
        <w:tblInd w:w="567" w:type="dxa"/>
        <w:tblLayout w:type="fixed"/>
        <w:tblLook w:val="0000" w:firstRow="0" w:lastRow="0" w:firstColumn="0" w:lastColumn="0" w:noHBand="0" w:noVBand="0"/>
      </w:tblPr>
      <w:tblGrid>
        <w:gridCol w:w="3260"/>
        <w:gridCol w:w="6380"/>
      </w:tblGrid>
      <w:tr w:rsidR="00780C54" w:rsidRPr="00485619" w14:paraId="47D7B850" w14:textId="77777777" w:rsidTr="00424209">
        <w:trPr>
          <w:trHeight w:val="340"/>
        </w:trPr>
        <w:tc>
          <w:tcPr>
            <w:tcW w:w="1691" w:type="pct"/>
          </w:tcPr>
          <w:p w14:paraId="685C3248" w14:textId="39C6AC6E" w:rsidR="00780C54" w:rsidRPr="00485619" w:rsidRDefault="00780C54" w:rsidP="00424209">
            <w:pPr>
              <w:pStyle w:val="a7"/>
              <w:tabs>
                <w:tab w:val="left" w:pos="1310"/>
              </w:tabs>
              <w:suppressAutoHyphens/>
              <w:ind w:left="34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bCs/>
              </w:rPr>
              <w:t>Автоматизированная банковская система (АБС)</w:t>
            </w:r>
          </w:p>
        </w:tc>
        <w:tc>
          <w:tcPr>
            <w:tcW w:w="3309" w:type="pct"/>
          </w:tcPr>
          <w:p w14:paraId="3401E5C0" w14:textId="175866DB" w:rsidR="00780C54" w:rsidRPr="00485619" w:rsidRDefault="00780C54" w:rsidP="00851046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sz w:val="20"/>
                <w:szCs w:val="20"/>
              </w:rPr>
              <w:t xml:space="preserve">программный комплекс Банка, </w:t>
            </w:r>
            <w:r w:rsidRPr="00485619">
              <w:rPr>
                <w:rFonts w:ascii="Arial" w:hAnsi="Arial" w:cs="Arial"/>
                <w:bCs/>
                <w:sz w:val="20"/>
                <w:szCs w:val="20"/>
              </w:rPr>
              <w:t xml:space="preserve">в котором отражаются операции по счетам </w:t>
            </w:r>
          </w:p>
        </w:tc>
      </w:tr>
      <w:tr w:rsidR="00A15D77" w:rsidRPr="00485619" w14:paraId="4DCE05DA" w14:textId="77777777" w:rsidTr="00424209">
        <w:trPr>
          <w:trHeight w:val="340"/>
        </w:trPr>
        <w:tc>
          <w:tcPr>
            <w:tcW w:w="1691" w:type="pct"/>
          </w:tcPr>
          <w:p w14:paraId="49F1042C" w14:textId="77777777" w:rsidR="00BA1CB0" w:rsidRPr="00485619" w:rsidRDefault="00C26579" w:rsidP="00424209">
            <w:pPr>
              <w:pStyle w:val="a7"/>
              <w:tabs>
                <w:tab w:val="left" w:pos="1310"/>
              </w:tabs>
              <w:suppressAutoHyphens/>
              <w:ind w:left="34"/>
              <w:rPr>
                <w:rFonts w:cs="Arial"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Автоматическая депозитная машина</w:t>
            </w:r>
            <w:r w:rsidR="00424209" w:rsidRPr="00485619">
              <w:rPr>
                <w:rFonts w:cs="Arial"/>
                <w:b/>
                <w:color w:val="000000"/>
              </w:rPr>
              <w:t xml:space="preserve"> </w:t>
            </w:r>
            <w:r w:rsidRPr="00485619">
              <w:rPr>
                <w:rFonts w:cs="Arial"/>
                <w:b/>
                <w:color w:val="000000"/>
              </w:rPr>
              <w:t>(АДМ)</w:t>
            </w:r>
          </w:p>
        </w:tc>
        <w:tc>
          <w:tcPr>
            <w:tcW w:w="3309" w:type="pct"/>
          </w:tcPr>
          <w:p w14:paraId="3E39E334" w14:textId="7B847E05" w:rsidR="00BA1CB0" w:rsidRPr="00485619" w:rsidRDefault="00C26579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программно-аппаратный комплекс, предназначенный для автоматизированного приема наличных денежных средств от </w:t>
            </w:r>
            <w:r w:rsidR="00181B1B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лиента с использованием бизнес-карт с возможностью онлайн зачисления средств на расчетный счет, составления документов по операциям с использованием бизнес-карты, а также проведения других операций, предусмотренных программным обеспечением машины</w:t>
            </w:r>
          </w:p>
        </w:tc>
      </w:tr>
      <w:tr w:rsidR="00C26579" w:rsidRPr="00485619" w14:paraId="3CF3631F" w14:textId="77777777" w:rsidTr="00424209">
        <w:trPr>
          <w:trHeight w:val="340"/>
        </w:trPr>
        <w:tc>
          <w:tcPr>
            <w:tcW w:w="1691" w:type="pct"/>
          </w:tcPr>
          <w:p w14:paraId="73C34C5E" w14:textId="77777777" w:rsidR="00C26579" w:rsidRPr="00485619" w:rsidRDefault="00C26579" w:rsidP="00B56373">
            <w:pPr>
              <w:pStyle w:val="a7"/>
              <w:tabs>
                <w:tab w:val="left" w:pos="1310"/>
              </w:tabs>
              <w:suppressAutoHyphens/>
              <w:ind w:left="34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Авторизация</w:t>
            </w:r>
          </w:p>
        </w:tc>
        <w:tc>
          <w:tcPr>
            <w:tcW w:w="3309" w:type="pct"/>
          </w:tcPr>
          <w:p w14:paraId="265599A0" w14:textId="24E379CF" w:rsidR="00C26579" w:rsidRPr="00485619" w:rsidRDefault="00C26579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предоставляемое Банком разрешение на проведение операции с использованием бизнес-карты или ее реквизитов в пределах расходного лимита (лимита авторизации) и порождающее его обязательство перед </w:t>
            </w:r>
            <w:r w:rsidR="006A06A6" w:rsidRPr="0048561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латежной системой по исполнению представленных документов (в том числе в электронной форме)</w:t>
            </w:r>
          </w:p>
        </w:tc>
      </w:tr>
      <w:tr w:rsidR="00C82DAE" w:rsidRPr="00485619" w14:paraId="4743D09C" w14:textId="77777777" w:rsidTr="00424209">
        <w:trPr>
          <w:trHeight w:val="340"/>
        </w:trPr>
        <w:tc>
          <w:tcPr>
            <w:tcW w:w="1691" w:type="pct"/>
          </w:tcPr>
          <w:p w14:paraId="602E677D" w14:textId="77777777" w:rsidR="00C82DAE" w:rsidRPr="00485619" w:rsidRDefault="00C82DAE" w:rsidP="00B56373">
            <w:pPr>
              <w:pStyle w:val="a7"/>
              <w:tabs>
                <w:tab w:val="left" w:pos="1310"/>
              </w:tabs>
              <w:suppressAutoHyphens/>
              <w:ind w:left="34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</w:rPr>
              <w:t>Аналог собственноручной подписи (АСП)</w:t>
            </w:r>
          </w:p>
        </w:tc>
        <w:tc>
          <w:tcPr>
            <w:tcW w:w="3309" w:type="pct"/>
          </w:tcPr>
          <w:p w14:paraId="6F450E55" w14:textId="7C5155A9" w:rsidR="00920454" w:rsidRPr="00485619" w:rsidRDefault="007F189B" w:rsidP="00E77C2D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F21">
              <w:rPr>
                <w:rFonts w:ascii="Arial" w:hAnsi="Arial" w:cs="Arial"/>
                <w:sz w:val="20"/>
                <w:szCs w:val="20"/>
              </w:rPr>
              <w:t>данные, формируемые в процессе подписания электронного документа в Системе ДБО, позволяющие идентифицировать лицо, подписавшее электронный документ, и контролировать неизменность содержания (целостность) подписанного АСП документа</w:t>
            </w:r>
          </w:p>
        </w:tc>
      </w:tr>
      <w:tr w:rsidR="00D86946" w:rsidRPr="00485619" w14:paraId="1D6E401A" w14:textId="77777777" w:rsidTr="00424209">
        <w:trPr>
          <w:trHeight w:val="340"/>
        </w:trPr>
        <w:tc>
          <w:tcPr>
            <w:tcW w:w="1691" w:type="pct"/>
          </w:tcPr>
          <w:p w14:paraId="0FA6C2B9" w14:textId="77777777" w:rsidR="00D86946" w:rsidRPr="00485619" w:rsidRDefault="00D86946" w:rsidP="00E471C9">
            <w:pPr>
              <w:pStyle w:val="a7"/>
              <w:tabs>
                <w:tab w:val="left" w:pos="1310"/>
              </w:tabs>
              <w:suppressAutoHyphens/>
              <w:ind w:left="34"/>
              <w:rPr>
                <w:rFonts w:cs="Arial"/>
                <w:b/>
              </w:rPr>
            </w:pPr>
            <w:r w:rsidRPr="00485619">
              <w:rPr>
                <w:rFonts w:cs="Arial"/>
                <w:b/>
              </w:rPr>
              <w:t xml:space="preserve">Аутентификация </w:t>
            </w:r>
          </w:p>
        </w:tc>
        <w:tc>
          <w:tcPr>
            <w:tcW w:w="3309" w:type="pct"/>
          </w:tcPr>
          <w:p w14:paraId="0B88E2B7" w14:textId="63DD20C0" w:rsidR="00D86946" w:rsidRPr="00485619" w:rsidRDefault="00D86946" w:rsidP="005C3AC9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sz w:val="20"/>
                <w:szCs w:val="20"/>
              </w:rPr>
              <w:t>процедура</w:t>
            </w:r>
            <w:r w:rsidR="00A44757" w:rsidRPr="00485619">
              <w:rPr>
                <w:rFonts w:ascii="Arial" w:hAnsi="Arial" w:cs="Arial"/>
                <w:sz w:val="20"/>
                <w:szCs w:val="20"/>
              </w:rPr>
              <w:t xml:space="preserve"> проверки</w:t>
            </w:r>
            <w:r w:rsidR="008C0931" w:rsidRPr="00485619">
              <w:rPr>
                <w:rFonts w:ascii="Arial" w:hAnsi="Arial" w:cs="Arial"/>
                <w:sz w:val="20"/>
                <w:szCs w:val="20"/>
              </w:rPr>
              <w:t xml:space="preserve">, проводимая </w:t>
            </w:r>
            <w:r w:rsidR="005C3AC9" w:rsidRPr="00485619">
              <w:rPr>
                <w:rFonts w:ascii="Arial" w:hAnsi="Arial" w:cs="Arial"/>
                <w:sz w:val="20"/>
                <w:szCs w:val="20"/>
              </w:rPr>
              <w:t xml:space="preserve">сотрудником </w:t>
            </w:r>
            <w:r w:rsidR="008C0931" w:rsidRPr="00485619">
              <w:rPr>
                <w:rFonts w:ascii="Arial" w:hAnsi="Arial" w:cs="Arial"/>
                <w:sz w:val="20"/>
                <w:szCs w:val="20"/>
              </w:rPr>
              <w:t xml:space="preserve">Банка для удостоверения правомочности обращения </w:t>
            </w:r>
            <w:r w:rsidR="00300960" w:rsidRPr="00485619">
              <w:rPr>
                <w:rFonts w:ascii="Arial" w:hAnsi="Arial" w:cs="Arial"/>
                <w:sz w:val="20"/>
                <w:szCs w:val="20"/>
              </w:rPr>
              <w:t>К</w:t>
            </w:r>
            <w:r w:rsidR="008C0931" w:rsidRPr="00485619">
              <w:rPr>
                <w:rFonts w:ascii="Arial" w:hAnsi="Arial" w:cs="Arial"/>
                <w:sz w:val="20"/>
                <w:szCs w:val="20"/>
              </w:rPr>
              <w:t>лиента (</w:t>
            </w:r>
            <w:r w:rsidR="001062D6" w:rsidRPr="00485619">
              <w:rPr>
                <w:rFonts w:ascii="Arial" w:hAnsi="Arial" w:cs="Arial"/>
                <w:sz w:val="20"/>
                <w:szCs w:val="20"/>
              </w:rPr>
              <w:t>Д</w:t>
            </w:r>
            <w:r w:rsidR="008C0931" w:rsidRPr="00485619">
              <w:rPr>
                <w:rFonts w:ascii="Arial" w:hAnsi="Arial" w:cs="Arial"/>
                <w:sz w:val="20"/>
                <w:szCs w:val="20"/>
              </w:rPr>
              <w:t>ержателя) в Банк</w:t>
            </w:r>
            <w:r w:rsidR="00A44757" w:rsidRPr="00485619">
              <w:rPr>
                <w:rFonts w:ascii="Arial" w:hAnsi="Arial" w:cs="Arial"/>
                <w:sz w:val="20"/>
                <w:szCs w:val="20"/>
              </w:rPr>
              <w:t xml:space="preserve"> по установленным Банком каналам связи </w:t>
            </w:r>
            <w:r w:rsidRPr="00485619">
              <w:rPr>
                <w:rFonts w:ascii="Arial" w:hAnsi="Arial" w:cs="Arial"/>
                <w:sz w:val="20"/>
                <w:szCs w:val="20"/>
              </w:rPr>
              <w:t xml:space="preserve">В целях однозначной аутентификации Банк вправе запросить любую информацию, имеющуюся в базе данных Банка по </w:t>
            </w:r>
            <w:r w:rsidR="00300960" w:rsidRPr="00485619">
              <w:rPr>
                <w:rFonts w:ascii="Arial" w:hAnsi="Arial" w:cs="Arial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sz w:val="20"/>
                <w:szCs w:val="20"/>
              </w:rPr>
              <w:t>лиенту</w:t>
            </w:r>
          </w:p>
        </w:tc>
      </w:tr>
      <w:tr w:rsidR="00C82DAE" w:rsidRPr="00485619" w14:paraId="55FC7603" w14:textId="77777777" w:rsidTr="00424209">
        <w:trPr>
          <w:trHeight w:val="340"/>
        </w:trPr>
        <w:tc>
          <w:tcPr>
            <w:tcW w:w="1691" w:type="pct"/>
          </w:tcPr>
          <w:p w14:paraId="299DF313" w14:textId="77777777" w:rsidR="00C82DAE" w:rsidRPr="00485619" w:rsidRDefault="00C82DAE" w:rsidP="00B56373">
            <w:pPr>
              <w:pStyle w:val="a7"/>
              <w:tabs>
                <w:tab w:val="left" w:pos="1310"/>
              </w:tabs>
              <w:suppressAutoHyphens/>
              <w:ind w:left="34"/>
              <w:rPr>
                <w:rFonts w:cs="Arial"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Банк</w:t>
            </w:r>
          </w:p>
        </w:tc>
        <w:tc>
          <w:tcPr>
            <w:tcW w:w="3309" w:type="pct"/>
          </w:tcPr>
          <w:p w14:paraId="2B82DA46" w14:textId="2F392400" w:rsidR="00C82DAE" w:rsidRPr="00485619" w:rsidRDefault="00C82DAE" w:rsidP="00D301E3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Публичное акционерное общество «БАНК УРАЛСИБ»</w:t>
            </w:r>
            <w:r w:rsidR="00D301E3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(ПАО «БАНК УРАЛСИБ»), его филиалы, представительства, дополнительные офисы и иные обособленные или внутренние структурные подразделения</w:t>
            </w:r>
          </w:p>
        </w:tc>
      </w:tr>
      <w:tr w:rsidR="00C82DAE" w:rsidRPr="00485619" w14:paraId="5F9C4DD6" w14:textId="77777777" w:rsidTr="00424209">
        <w:trPr>
          <w:trHeight w:val="340"/>
        </w:trPr>
        <w:tc>
          <w:tcPr>
            <w:tcW w:w="1691" w:type="pct"/>
          </w:tcPr>
          <w:p w14:paraId="51482EF9" w14:textId="77777777" w:rsidR="00C82DAE" w:rsidRPr="00485619" w:rsidRDefault="00C82DAE" w:rsidP="005C3AC9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485619">
              <w:rPr>
                <w:rFonts w:ascii="Arial" w:hAnsi="Arial" w:cs="Arial"/>
                <w:b/>
                <w:color w:val="000000"/>
                <w:kern w:val="16"/>
                <w:sz w:val="20"/>
                <w:szCs w:val="20"/>
              </w:rPr>
              <w:t xml:space="preserve">Банковский </w:t>
            </w:r>
            <w:r w:rsidR="00A43111" w:rsidRPr="00485619">
              <w:rPr>
                <w:rFonts w:ascii="Arial" w:hAnsi="Arial" w:cs="Arial"/>
                <w:b/>
                <w:color w:val="000000"/>
                <w:kern w:val="16"/>
                <w:sz w:val="20"/>
                <w:szCs w:val="20"/>
              </w:rPr>
              <w:t xml:space="preserve">платежный </w:t>
            </w:r>
            <w:r w:rsidRPr="00485619">
              <w:rPr>
                <w:rFonts w:ascii="Arial" w:hAnsi="Arial" w:cs="Arial"/>
                <w:b/>
                <w:color w:val="000000"/>
                <w:kern w:val="16"/>
                <w:sz w:val="20"/>
                <w:szCs w:val="20"/>
              </w:rPr>
              <w:t>терминал (БПТ)</w:t>
            </w:r>
          </w:p>
        </w:tc>
        <w:tc>
          <w:tcPr>
            <w:tcW w:w="3309" w:type="pct"/>
          </w:tcPr>
          <w:p w14:paraId="593EF726" w14:textId="77777777" w:rsidR="00C82DAE" w:rsidRPr="00485619" w:rsidRDefault="00C82DAE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аппаратно-программный комплекс, осуществляющий работу по вводу-выводу, хранению, обработке и отображению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информации, позволяющий осуществлять операции по оплате услуг, переводам и пополнению счетов за наличный и безналичный расчеты в режиме самообслуживания</w:t>
            </w:r>
          </w:p>
        </w:tc>
      </w:tr>
      <w:tr w:rsidR="00205A73" w:rsidRPr="00485619" w14:paraId="7E089849" w14:textId="77777777" w:rsidTr="00424209">
        <w:trPr>
          <w:trHeight w:val="340"/>
        </w:trPr>
        <w:tc>
          <w:tcPr>
            <w:tcW w:w="1691" w:type="pct"/>
          </w:tcPr>
          <w:p w14:paraId="0A62ED34" w14:textId="77777777" w:rsidR="00205A73" w:rsidRPr="00485619" w:rsidRDefault="00205A73" w:rsidP="00B56373">
            <w:pPr>
              <w:pStyle w:val="a7"/>
              <w:tabs>
                <w:tab w:val="left" w:pos="1310"/>
              </w:tabs>
              <w:suppressAutoHyphens/>
              <w:ind w:left="34"/>
              <w:rPr>
                <w:rFonts w:cs="Arial"/>
                <w:b/>
                <w:color w:val="000000"/>
                <w:kern w:val="16"/>
              </w:rPr>
            </w:pPr>
            <w:r w:rsidRPr="00485619">
              <w:rPr>
                <w:rFonts w:cs="Arial"/>
                <w:b/>
                <w:color w:val="000000"/>
              </w:rPr>
              <w:lastRenderedPageBreak/>
              <w:t>Банкомат</w:t>
            </w:r>
          </w:p>
        </w:tc>
        <w:tc>
          <w:tcPr>
            <w:tcW w:w="3309" w:type="pct"/>
          </w:tcPr>
          <w:p w14:paraId="10328AEE" w14:textId="77777777" w:rsidR="00205A73" w:rsidRPr="00485619" w:rsidRDefault="00205A73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автоматическое (без участия уполномоченного лица кредитной организации или банковского платежного агента, или банковского платежного субагента) устройство для осуществления расчетов, обеспечивающее возможность выдачи и (или) приема наличных денежных средств, в том числе с использованием электронных средств платежа, и по передаче распоряжений кредитной организации об осуществлении перевода денежных средств</w:t>
            </w:r>
          </w:p>
        </w:tc>
      </w:tr>
      <w:tr w:rsidR="00205A73" w:rsidRPr="00485619" w14:paraId="52FFED0E" w14:textId="77777777" w:rsidTr="00424209">
        <w:trPr>
          <w:trHeight w:val="340"/>
        </w:trPr>
        <w:tc>
          <w:tcPr>
            <w:tcW w:w="1691" w:type="pct"/>
          </w:tcPr>
          <w:p w14:paraId="2AC721D4" w14:textId="5C040F56" w:rsidR="00205A73" w:rsidRPr="00485619" w:rsidRDefault="00205A73" w:rsidP="00A52BC1">
            <w:pPr>
              <w:pStyle w:val="a7"/>
              <w:tabs>
                <w:tab w:val="left" w:pos="1310"/>
              </w:tabs>
              <w:suppressAutoHyphens/>
              <w:ind w:left="34"/>
              <w:rPr>
                <w:rFonts w:cs="Arial"/>
                <w:b/>
                <w:color w:val="000000"/>
                <w:kern w:val="16"/>
              </w:rPr>
            </w:pPr>
            <w:r w:rsidRPr="00485619">
              <w:rPr>
                <w:rFonts w:cs="Arial"/>
                <w:b/>
                <w:color w:val="000000"/>
              </w:rPr>
              <w:t>Банк-эквайер</w:t>
            </w:r>
          </w:p>
        </w:tc>
        <w:tc>
          <w:tcPr>
            <w:tcW w:w="3309" w:type="pct"/>
          </w:tcPr>
          <w:p w14:paraId="34699EDA" w14:textId="45C4B491" w:rsidR="00205A73" w:rsidRPr="00485619" w:rsidRDefault="00205A73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кредитная организация, являющаяся участником соответствующей </w:t>
            </w:r>
            <w:r w:rsidR="006A06A6" w:rsidRPr="0048561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латежной системы, осуществляющая расчеты с Торговыми точками по операциям, совершаемым с и</w:t>
            </w:r>
            <w:r w:rsidR="00D86946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спользованием бизнес-карты или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="002B2598" w:rsidRPr="00485619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реквизитов, а также по операциям выдачи наличных денежных средств, совершенным с использованием бизнес-карт</w:t>
            </w:r>
          </w:p>
        </w:tc>
      </w:tr>
      <w:tr w:rsidR="00492BE5" w:rsidRPr="00485619" w14:paraId="62435040" w14:textId="77777777" w:rsidTr="00424209">
        <w:trPr>
          <w:trHeight w:val="340"/>
        </w:trPr>
        <w:tc>
          <w:tcPr>
            <w:tcW w:w="1691" w:type="pct"/>
          </w:tcPr>
          <w:p w14:paraId="3F362673" w14:textId="77777777" w:rsidR="00492BE5" w:rsidRPr="00485619" w:rsidRDefault="00492BE5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</w:rPr>
              <w:t>Бенефициарный владелец</w:t>
            </w:r>
          </w:p>
        </w:tc>
        <w:tc>
          <w:tcPr>
            <w:tcW w:w="3309" w:type="pct"/>
          </w:tcPr>
          <w:p w14:paraId="1B6DE6FE" w14:textId="7642B8D9" w:rsidR="00492BE5" w:rsidRPr="00485619" w:rsidRDefault="00492BE5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sz w:val="20"/>
                <w:szCs w:val="20"/>
              </w:rPr>
              <w:t xml:space="preserve">физическое лицо, которое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</w:t>
            </w:r>
            <w:r w:rsidR="00300960" w:rsidRPr="00485619">
              <w:rPr>
                <w:rFonts w:ascii="Arial" w:hAnsi="Arial" w:cs="Arial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sz w:val="20"/>
                <w:szCs w:val="20"/>
              </w:rPr>
              <w:t xml:space="preserve">лиентом - юридическим лицом либо прямо или косвенно контролирует действия </w:t>
            </w:r>
            <w:r w:rsidR="00300960" w:rsidRPr="00485619">
              <w:rPr>
                <w:rFonts w:ascii="Arial" w:hAnsi="Arial" w:cs="Arial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sz w:val="20"/>
                <w:szCs w:val="20"/>
              </w:rPr>
              <w:t xml:space="preserve">лиента, в том числе имеет возможность определять решения, принимаемые </w:t>
            </w:r>
            <w:r w:rsidR="00300960" w:rsidRPr="00485619">
              <w:rPr>
                <w:rFonts w:ascii="Arial" w:hAnsi="Arial" w:cs="Arial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sz w:val="20"/>
                <w:szCs w:val="20"/>
              </w:rPr>
              <w:t xml:space="preserve">лиентом. Бенефициарным владельцем </w:t>
            </w:r>
            <w:r w:rsidR="00300960" w:rsidRPr="00485619">
              <w:rPr>
                <w:rFonts w:ascii="Arial" w:hAnsi="Arial" w:cs="Arial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sz w:val="20"/>
                <w:szCs w:val="20"/>
              </w:rPr>
              <w:t>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</w:t>
            </w:r>
          </w:p>
        </w:tc>
      </w:tr>
      <w:tr w:rsidR="00B874BD" w:rsidRPr="00485619" w14:paraId="78A5904B" w14:textId="77777777" w:rsidTr="00424209">
        <w:trPr>
          <w:trHeight w:val="340"/>
        </w:trPr>
        <w:tc>
          <w:tcPr>
            <w:tcW w:w="1691" w:type="pct"/>
          </w:tcPr>
          <w:p w14:paraId="4B6A8702" w14:textId="77777777" w:rsidR="00B874BD" w:rsidRPr="00485619" w:rsidRDefault="00B874BD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  <w:kern w:val="16"/>
              </w:rPr>
            </w:pPr>
            <w:r w:rsidRPr="00485619">
              <w:rPr>
                <w:rFonts w:cs="Arial"/>
                <w:b/>
                <w:color w:val="000000"/>
                <w:kern w:val="16"/>
              </w:rPr>
              <w:t>Бесконтактная операция</w:t>
            </w:r>
          </w:p>
        </w:tc>
        <w:tc>
          <w:tcPr>
            <w:tcW w:w="3309" w:type="pct"/>
          </w:tcPr>
          <w:p w14:paraId="50CA36CF" w14:textId="77777777" w:rsidR="00B874BD" w:rsidRPr="00485619" w:rsidRDefault="00B874BD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операция с использованием бизнес-карты, осуществляемая путем поднесения (прикладывания) бизнес-карты</w:t>
            </w:r>
            <w:r w:rsidR="00445F3B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/мобильного устройства (телефон, часы, планшет и пр.)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 устройству, поддерживающему бесконтактную технологию проведения операции</w:t>
            </w:r>
          </w:p>
        </w:tc>
      </w:tr>
      <w:tr w:rsidR="00205A73" w:rsidRPr="00485619" w14:paraId="51F5E0C7" w14:textId="77777777" w:rsidTr="00424209">
        <w:trPr>
          <w:trHeight w:val="340"/>
        </w:trPr>
        <w:tc>
          <w:tcPr>
            <w:tcW w:w="1691" w:type="pct"/>
          </w:tcPr>
          <w:p w14:paraId="029D7912" w14:textId="77777777" w:rsidR="00205A73" w:rsidRPr="00485619" w:rsidRDefault="00205A73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  <w:kern w:val="16"/>
              </w:rPr>
            </w:pPr>
            <w:r w:rsidRPr="00485619">
              <w:rPr>
                <w:rFonts w:cs="Arial"/>
                <w:b/>
                <w:color w:val="000000"/>
              </w:rPr>
              <w:t>Бизнес-карта</w:t>
            </w:r>
          </w:p>
        </w:tc>
        <w:tc>
          <w:tcPr>
            <w:tcW w:w="3309" w:type="pct"/>
          </w:tcPr>
          <w:p w14:paraId="6E3A69B3" w14:textId="4969E65B" w:rsidR="00205A73" w:rsidRPr="00485619" w:rsidRDefault="00205A73" w:rsidP="00E77C2D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расчетная (дебетовая) банковская карта международной </w:t>
            </w:r>
            <w:r w:rsidR="006A06A6" w:rsidRPr="0048561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латежной системы</w:t>
            </w:r>
            <w:r w:rsidR="00157D9B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E377F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Masterсard </w:t>
            </w:r>
            <w:r w:rsidR="00157D9B" w:rsidRPr="00485619">
              <w:rPr>
                <w:rFonts w:ascii="Arial" w:hAnsi="Arial" w:cs="Arial"/>
                <w:color w:val="000000"/>
                <w:sz w:val="20"/>
                <w:szCs w:val="20"/>
              </w:rPr>
              <w:t>Worldwide</w:t>
            </w:r>
            <w:r w:rsidR="006069BE" w:rsidRPr="0048561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Visa International</w:t>
            </w:r>
            <w:r w:rsidR="00294980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94980" w:rsidRPr="00485619">
              <w:rPr>
                <w:rFonts w:ascii="Arial" w:hAnsi="Arial" w:cs="Arial"/>
                <w:sz w:val="20"/>
                <w:szCs w:val="20"/>
              </w:rPr>
              <w:t xml:space="preserve">или </w:t>
            </w:r>
            <w:r w:rsidR="006A06A6" w:rsidRPr="00485619">
              <w:rPr>
                <w:rFonts w:ascii="Arial" w:hAnsi="Arial" w:cs="Arial"/>
                <w:sz w:val="20"/>
                <w:szCs w:val="20"/>
              </w:rPr>
              <w:t>П</w:t>
            </w:r>
            <w:r w:rsidR="00294980" w:rsidRPr="00485619">
              <w:rPr>
                <w:rFonts w:ascii="Arial" w:hAnsi="Arial" w:cs="Arial"/>
                <w:sz w:val="20"/>
                <w:szCs w:val="20"/>
              </w:rPr>
              <w:t>латежной системы «М</w:t>
            </w:r>
            <w:r w:rsidR="0027598A" w:rsidRPr="00485619">
              <w:rPr>
                <w:rFonts w:ascii="Arial" w:hAnsi="Arial" w:cs="Arial"/>
                <w:sz w:val="20"/>
                <w:szCs w:val="20"/>
              </w:rPr>
              <w:t>ир</w:t>
            </w:r>
            <w:r w:rsidR="00294980" w:rsidRPr="00485619">
              <w:rPr>
                <w:rFonts w:ascii="Arial" w:hAnsi="Arial" w:cs="Arial"/>
                <w:sz w:val="20"/>
                <w:szCs w:val="20"/>
              </w:rPr>
              <w:t>»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, предназначенная для совершения операций ее </w:t>
            </w:r>
            <w:r w:rsidR="001062D6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ержателем. Расчеты по бизнес-карте осуществляются за счет денежных средств </w:t>
            </w:r>
            <w:r w:rsidR="0030096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лиента, размещенных на </w:t>
            </w:r>
            <w:r w:rsidR="00DE6414" w:rsidRPr="00485619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чете, в пределах установленного расходного лимита. Бизнес-карта является средством для составления в ПОК расчетных и иных документов, подлежащих оплате за счет </w:t>
            </w:r>
            <w:r w:rsidR="0030096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лиента. Бизнес-карта может быть выпущена с указанием фамилии, имени </w:t>
            </w:r>
            <w:r w:rsidR="00300960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ержателя и наименования </w:t>
            </w:r>
            <w:r w:rsidR="0030096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лиента (далее - </w:t>
            </w:r>
            <w:r w:rsidR="00107E6A" w:rsidRPr="0048561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менные </w:t>
            </w:r>
            <w:r w:rsidR="00810671">
              <w:rPr>
                <w:rFonts w:ascii="Arial" w:hAnsi="Arial" w:cs="Arial"/>
                <w:color w:val="000000"/>
                <w:sz w:val="20"/>
                <w:szCs w:val="20"/>
              </w:rPr>
              <w:t>бизнес-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карты</w:t>
            </w:r>
            <w:r w:rsidR="00B6700D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406DF0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категорий </w:t>
            </w:r>
            <w:r w:rsidR="00406DF0"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Business</w:t>
            </w:r>
            <w:r w:rsidR="00406DF0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6700D"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Master</w:t>
            </w:r>
            <w:r w:rsidR="00406DF0" w:rsidRPr="00485619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B6700D"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ard</w:t>
            </w:r>
            <w:r w:rsidR="00B6700D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700D"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Business</w:t>
            </w:r>
            <w:r w:rsidR="00B6700D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700D"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Preffered</w:t>
            </w:r>
            <w:r w:rsidR="00B6700D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6700D"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Mir</w:t>
            </w:r>
            <w:r w:rsidR="00B6700D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700D"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Supreme</w:t>
            </w:r>
            <w:r w:rsidR="00B6700D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700D"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Business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B6700D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а также без указания фамилии, имени </w:t>
            </w:r>
            <w:r w:rsidR="00300960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ержателя и наименования </w:t>
            </w:r>
            <w:r w:rsidR="0030096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лиента (далее – </w:t>
            </w:r>
            <w:r w:rsidR="00107E6A" w:rsidRPr="00485619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гновенная </w:t>
            </w:r>
            <w:r w:rsidR="00810671">
              <w:rPr>
                <w:rFonts w:ascii="Arial" w:hAnsi="Arial" w:cs="Arial"/>
                <w:color w:val="000000"/>
                <w:sz w:val="20"/>
                <w:szCs w:val="20"/>
              </w:rPr>
              <w:t>бизнес-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карта), либо без материального носителя (далее – </w:t>
            </w:r>
            <w:r w:rsidR="00107E6A" w:rsidRPr="00485619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иртуальная </w:t>
            </w:r>
            <w:r w:rsidR="00810671">
              <w:rPr>
                <w:rFonts w:ascii="Arial" w:hAnsi="Arial" w:cs="Arial"/>
                <w:color w:val="000000"/>
                <w:sz w:val="20"/>
                <w:szCs w:val="20"/>
              </w:rPr>
              <w:t>бизнес-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карта)</w:t>
            </w:r>
          </w:p>
        </w:tc>
      </w:tr>
      <w:tr w:rsidR="00C82DAE" w:rsidRPr="00485619" w14:paraId="1AF3839D" w14:textId="77777777" w:rsidTr="00424209">
        <w:trPr>
          <w:trHeight w:val="340"/>
        </w:trPr>
        <w:tc>
          <w:tcPr>
            <w:tcW w:w="1691" w:type="pct"/>
          </w:tcPr>
          <w:p w14:paraId="60BD20A9" w14:textId="77777777" w:rsidR="00C82DAE" w:rsidRPr="00485619" w:rsidRDefault="00C82DAE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Блокировка карты</w:t>
            </w:r>
          </w:p>
        </w:tc>
        <w:tc>
          <w:tcPr>
            <w:tcW w:w="3309" w:type="pct"/>
            <w:shd w:val="clear" w:color="auto" w:fill="auto"/>
          </w:tcPr>
          <w:p w14:paraId="529AE296" w14:textId="02F416B1" w:rsidR="00C82DAE" w:rsidRPr="00485619" w:rsidRDefault="00C82DAE" w:rsidP="00C31DF0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приостановление проведения </w:t>
            </w:r>
            <w:r w:rsidR="00C31DF0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ержателем/</w:t>
            </w:r>
            <w:r w:rsidR="00C31DF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лиентом операций с использованием бизнес-карты или ее реквизитов</w:t>
            </w:r>
          </w:p>
        </w:tc>
      </w:tr>
      <w:tr w:rsidR="002D4798" w:rsidRPr="00485619" w14:paraId="1FD8C4D9" w14:textId="77777777" w:rsidTr="00424209">
        <w:trPr>
          <w:trHeight w:val="340"/>
        </w:trPr>
        <w:tc>
          <w:tcPr>
            <w:tcW w:w="1691" w:type="pct"/>
          </w:tcPr>
          <w:p w14:paraId="0B0CDFD3" w14:textId="7EB71336" w:rsidR="002D4798" w:rsidRPr="00485619" w:rsidRDefault="002D4798" w:rsidP="00B56373">
            <w:pPr>
              <w:pStyle w:val="a7"/>
              <w:tabs>
                <w:tab w:val="left" w:pos="1310"/>
              </w:tabs>
              <w:suppressAutoHyphens/>
              <w:ind w:left="34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 xml:space="preserve">Виртуальная </w:t>
            </w:r>
            <w:r w:rsidR="00810671">
              <w:rPr>
                <w:rFonts w:cs="Arial"/>
                <w:b/>
                <w:color w:val="000000"/>
              </w:rPr>
              <w:t>бизнес-</w:t>
            </w:r>
            <w:r w:rsidRPr="00485619">
              <w:rPr>
                <w:rFonts w:cs="Arial"/>
                <w:b/>
                <w:color w:val="000000"/>
              </w:rPr>
              <w:t>карта</w:t>
            </w:r>
          </w:p>
        </w:tc>
        <w:tc>
          <w:tcPr>
            <w:tcW w:w="3309" w:type="pct"/>
            <w:shd w:val="clear" w:color="auto" w:fill="auto"/>
          </w:tcPr>
          <w:p w14:paraId="07F36790" w14:textId="5750223D" w:rsidR="002D4798" w:rsidRPr="00485619" w:rsidRDefault="002D4798" w:rsidP="001E6734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бизнес-карта без материального носителя, выпускается путем направления </w:t>
            </w:r>
            <w:r w:rsidR="00C31DF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лиентом </w:t>
            </w:r>
            <w:r w:rsidR="00445F3B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соответствующей заявки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с использованием Системы ДБО</w:t>
            </w:r>
          </w:p>
        </w:tc>
      </w:tr>
      <w:tr w:rsidR="00C82DAE" w:rsidRPr="00485619" w14:paraId="306C0A6A" w14:textId="77777777" w:rsidTr="00424209">
        <w:trPr>
          <w:trHeight w:val="340"/>
        </w:trPr>
        <w:tc>
          <w:tcPr>
            <w:tcW w:w="1691" w:type="pct"/>
          </w:tcPr>
          <w:p w14:paraId="5A0481E3" w14:textId="77777777" w:rsidR="00C82DAE" w:rsidRPr="00485619" w:rsidRDefault="00C82DAE" w:rsidP="00B56373">
            <w:pPr>
              <w:pStyle w:val="a7"/>
              <w:tabs>
                <w:tab w:val="left" w:pos="1310"/>
              </w:tabs>
              <w:suppressAutoHyphens/>
              <w:ind w:left="34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Вноситель</w:t>
            </w:r>
          </w:p>
        </w:tc>
        <w:tc>
          <w:tcPr>
            <w:tcW w:w="3309" w:type="pct"/>
            <w:shd w:val="clear" w:color="auto" w:fill="auto"/>
          </w:tcPr>
          <w:p w14:paraId="79F7BF1F" w14:textId="798B3AAC" w:rsidR="00C82DAE" w:rsidRPr="00485619" w:rsidRDefault="00C31DF0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C82DAE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лиент, </w:t>
            </w:r>
            <w:r w:rsidR="00330017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="00C82DAE" w:rsidRPr="00485619">
              <w:rPr>
                <w:rFonts w:ascii="Arial" w:hAnsi="Arial" w:cs="Arial"/>
                <w:color w:val="000000"/>
                <w:sz w:val="20"/>
                <w:szCs w:val="20"/>
              </w:rPr>
              <w:t>ержатель или третье лицо, осуществляющее операцию пополнения Счета через БПТ/банкомат/АДМ</w:t>
            </w:r>
          </w:p>
        </w:tc>
      </w:tr>
      <w:tr w:rsidR="00492BE5" w:rsidRPr="00485619" w14:paraId="0101ED17" w14:textId="77777777" w:rsidTr="00424209">
        <w:trPr>
          <w:trHeight w:val="340"/>
        </w:trPr>
        <w:tc>
          <w:tcPr>
            <w:tcW w:w="1691" w:type="pct"/>
          </w:tcPr>
          <w:p w14:paraId="3BD84B9E" w14:textId="77777777" w:rsidR="00492BE5" w:rsidRPr="00485619" w:rsidRDefault="00492BE5" w:rsidP="00B56373">
            <w:pPr>
              <w:pStyle w:val="a7"/>
              <w:tabs>
                <w:tab w:val="left" w:pos="1310"/>
              </w:tabs>
              <w:suppressAutoHyphens/>
              <w:ind w:left="34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Выгодоприобретатель</w:t>
            </w:r>
          </w:p>
        </w:tc>
        <w:tc>
          <w:tcPr>
            <w:tcW w:w="3309" w:type="pct"/>
            <w:shd w:val="clear" w:color="auto" w:fill="auto"/>
          </w:tcPr>
          <w:p w14:paraId="73D9AE55" w14:textId="6D56CBB9" w:rsidR="00492BE5" w:rsidRPr="00485619" w:rsidRDefault="00492BE5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sz w:val="20"/>
                <w:szCs w:val="20"/>
              </w:rPr>
              <w:t xml:space="preserve">лицо, не являющееся непосредственно участником операции, но к выгоде, которого действует </w:t>
            </w:r>
            <w:r w:rsidR="00C31DF0" w:rsidRPr="00485619">
              <w:rPr>
                <w:rFonts w:ascii="Arial" w:hAnsi="Arial" w:cs="Arial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sz w:val="20"/>
                <w:szCs w:val="20"/>
              </w:rPr>
              <w:t xml:space="preserve">лиент, в том числе, например, на основании заключенного с ним агентского договора, договора поручения, комиссии или </w:t>
            </w:r>
            <w:r w:rsidRPr="00485619">
              <w:rPr>
                <w:rFonts w:ascii="Arial" w:hAnsi="Arial" w:cs="Arial"/>
                <w:sz w:val="20"/>
                <w:szCs w:val="20"/>
              </w:rPr>
              <w:lastRenderedPageBreak/>
              <w:t>доверительного управления при проведении операций с денежными средствами и иным имуществом</w:t>
            </w:r>
          </w:p>
        </w:tc>
      </w:tr>
      <w:tr w:rsidR="00C82DAE" w:rsidRPr="00485619" w14:paraId="1DDBC825" w14:textId="77777777" w:rsidTr="00424209">
        <w:trPr>
          <w:trHeight w:val="340"/>
        </w:trPr>
        <w:tc>
          <w:tcPr>
            <w:tcW w:w="1691" w:type="pct"/>
          </w:tcPr>
          <w:p w14:paraId="41F148B9" w14:textId="77777777" w:rsidR="00C82DAE" w:rsidRPr="00485619" w:rsidRDefault="00C82DAE" w:rsidP="00B56373">
            <w:pPr>
              <w:pStyle w:val="a7"/>
              <w:tabs>
                <w:tab w:val="left" w:pos="1310"/>
              </w:tabs>
              <w:suppressAutoHyphens/>
              <w:ind w:left="34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bCs/>
                <w:color w:val="000000"/>
              </w:rPr>
              <w:lastRenderedPageBreak/>
              <w:t>Выписка</w:t>
            </w:r>
          </w:p>
        </w:tc>
        <w:tc>
          <w:tcPr>
            <w:tcW w:w="3309" w:type="pct"/>
            <w:shd w:val="clear" w:color="auto" w:fill="auto"/>
          </w:tcPr>
          <w:p w14:paraId="607FB1FB" w14:textId="35D26022" w:rsidR="00C82DAE" w:rsidRPr="00485619" w:rsidRDefault="00C82DAE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документ, предоставляемый Банком </w:t>
            </w:r>
            <w:r w:rsidR="00C31DF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лиенту и содержащий сведения об операциях по Счету, произведенных с использованием бизнес-карты или ее реквизитов за определенный период</w:t>
            </w:r>
          </w:p>
        </w:tc>
      </w:tr>
      <w:tr w:rsidR="00C82DAE" w:rsidRPr="00485619" w14:paraId="6CEC06E3" w14:textId="77777777" w:rsidTr="00424209">
        <w:trPr>
          <w:trHeight w:val="340"/>
        </w:trPr>
        <w:tc>
          <w:tcPr>
            <w:tcW w:w="1691" w:type="pct"/>
          </w:tcPr>
          <w:p w14:paraId="139A04BE" w14:textId="401A4089" w:rsidR="00C82DAE" w:rsidRPr="00485619" w:rsidRDefault="00103575" w:rsidP="00B56373">
            <w:pPr>
              <w:pStyle w:val="a7"/>
              <w:tabs>
                <w:tab w:val="left" w:pos="1310"/>
              </w:tabs>
              <w:suppressAutoHyphens/>
              <w:ind w:left="34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 xml:space="preserve">Держатель </w:t>
            </w:r>
            <w:r w:rsidR="00AF1886">
              <w:rPr>
                <w:rFonts w:cs="Arial"/>
                <w:b/>
                <w:color w:val="000000"/>
              </w:rPr>
              <w:t>бизнес-</w:t>
            </w:r>
            <w:r w:rsidRPr="00485619">
              <w:rPr>
                <w:rFonts w:cs="Arial"/>
                <w:b/>
                <w:color w:val="000000"/>
              </w:rPr>
              <w:t>карты</w:t>
            </w:r>
            <w:r w:rsidR="00F9173E" w:rsidRPr="00485619">
              <w:rPr>
                <w:rFonts w:cs="Arial"/>
                <w:b/>
                <w:color w:val="000000"/>
              </w:rPr>
              <w:t>/</w:t>
            </w:r>
          </w:p>
          <w:p w14:paraId="16B4A393" w14:textId="191D6B21" w:rsidR="00C82DAE" w:rsidRPr="00485619" w:rsidRDefault="000D6F45" w:rsidP="006D5B00">
            <w:pPr>
              <w:pStyle w:val="a7"/>
              <w:tabs>
                <w:tab w:val="left" w:pos="1310"/>
              </w:tabs>
              <w:suppressAutoHyphens/>
              <w:ind w:left="34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Д</w:t>
            </w:r>
            <w:r w:rsidR="00C82DAE" w:rsidRPr="00485619">
              <w:rPr>
                <w:rFonts w:cs="Arial"/>
                <w:b/>
                <w:color w:val="000000"/>
              </w:rPr>
              <w:t>ержатель</w:t>
            </w:r>
            <w:r w:rsidR="00AB1EEE" w:rsidRPr="00485619">
              <w:rPr>
                <w:rFonts w:cs="Arial"/>
                <w:b/>
                <w:color w:val="000000"/>
              </w:rPr>
              <w:t xml:space="preserve"> (загл.)</w:t>
            </w:r>
          </w:p>
        </w:tc>
        <w:tc>
          <w:tcPr>
            <w:tcW w:w="3309" w:type="pct"/>
          </w:tcPr>
          <w:p w14:paraId="2AF3FADF" w14:textId="2734B3E5" w:rsidR="00C82DAE" w:rsidRPr="00485619" w:rsidRDefault="00037E53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работник </w:t>
            </w:r>
            <w:r w:rsidR="00AB1EEE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C82DAE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лиента, на имя которого выпущена бизнес-карта, уполномоченный </w:t>
            </w:r>
            <w:r w:rsidR="00C31DF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C82DAE"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лиентом распоряжаться денежными средствами, находящимися на Счете, в пределах расходного лимита</w:t>
            </w:r>
          </w:p>
        </w:tc>
      </w:tr>
      <w:tr w:rsidR="000B7088" w:rsidRPr="00485619" w14:paraId="290378C9" w14:textId="77777777" w:rsidTr="00F24959">
        <w:trPr>
          <w:trHeight w:val="3115"/>
        </w:trPr>
        <w:tc>
          <w:tcPr>
            <w:tcW w:w="1691" w:type="pct"/>
          </w:tcPr>
          <w:p w14:paraId="35D1366A" w14:textId="77777777" w:rsidR="000B7088" w:rsidRPr="00485619" w:rsidRDefault="000B7088" w:rsidP="00B56373">
            <w:pPr>
              <w:pStyle w:val="a7"/>
              <w:tabs>
                <w:tab w:val="left" w:pos="1310"/>
              </w:tabs>
              <w:suppressAutoHyphens/>
              <w:ind w:left="34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Доверенный номер телефона</w:t>
            </w:r>
          </w:p>
        </w:tc>
        <w:tc>
          <w:tcPr>
            <w:tcW w:w="3309" w:type="pct"/>
          </w:tcPr>
          <w:p w14:paraId="36215567" w14:textId="1B7A9C5A" w:rsidR="0037313F" w:rsidRPr="00485619" w:rsidRDefault="00330017" w:rsidP="003C1504">
            <w:pPr>
              <w:numPr>
                <w:ilvl w:val="0"/>
                <w:numId w:val="128"/>
              </w:numPr>
              <w:ind w:left="566" w:right="71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номер мобильного телефона Д</w:t>
            </w:r>
            <w:r w:rsidR="0037313F" w:rsidRPr="00485619">
              <w:rPr>
                <w:rFonts w:ascii="Arial" w:hAnsi="Arial" w:cs="Arial"/>
                <w:color w:val="000000"/>
                <w:sz w:val="20"/>
                <w:szCs w:val="20"/>
              </w:rPr>
              <w:t>ержателя, указанный в Заявлении о выпуске бизнес-</w:t>
            </w:r>
            <w:r w:rsidR="0037313F" w:rsidRPr="00485619">
              <w:rPr>
                <w:rFonts w:ascii="Arial" w:hAnsi="Arial" w:cs="Arial"/>
                <w:sz w:val="20"/>
                <w:szCs w:val="20"/>
              </w:rPr>
              <w:t>карты</w:t>
            </w:r>
            <w:r w:rsidR="0037313F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или ином заявлении по форме, установленной Банком, предназначенный для:</w:t>
            </w:r>
          </w:p>
          <w:p w14:paraId="37D6228A" w14:textId="60A71609" w:rsidR="0037313F" w:rsidRDefault="007C2737" w:rsidP="003C1504">
            <w:pPr>
              <w:numPr>
                <w:ilvl w:val="0"/>
                <w:numId w:val="131"/>
              </w:numPr>
              <w:ind w:left="890" w:hanging="284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="0037313F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становления </w:t>
            </w:r>
            <w:r w:rsidR="00912B30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ПИН </w:t>
            </w:r>
            <w:r w:rsidR="0037313F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 бизнес-карте с использованием </w:t>
            </w:r>
            <w:r w:rsidR="0037313F"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IVR</w:t>
            </w:r>
            <w:r w:rsidR="0037313F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путем обращения </w:t>
            </w:r>
            <w:r w:rsidR="00592310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="00912B30" w:rsidRPr="00485619">
              <w:rPr>
                <w:rFonts w:ascii="Arial" w:hAnsi="Arial" w:cs="Arial"/>
                <w:color w:val="000000"/>
                <w:sz w:val="20"/>
                <w:szCs w:val="20"/>
              </w:rPr>
              <w:t>ЦДОБ</w:t>
            </w:r>
            <w:r w:rsidR="0037313F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Банка по телефону 8 (800) 700-77-16</w:t>
            </w:r>
            <w:r w:rsidR="00912B30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либо через официальный сайт Банка</w:t>
            </w:r>
            <w:r w:rsidR="005547B5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сети Интернет</w:t>
            </w:r>
            <w:r w:rsidR="004F50AF" w:rsidRPr="00485619">
              <w:rPr>
                <w:rFonts w:ascii="Arial" w:hAnsi="Arial" w:cs="Arial"/>
                <w:color w:val="000000"/>
                <w:sz w:val="20"/>
                <w:szCs w:val="20"/>
              </w:rPr>
              <w:t>, размещенного</w:t>
            </w:r>
            <w:r w:rsidR="005547B5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адресу:</w:t>
            </w:r>
            <w:r w:rsidR="004F50AF" w:rsidRPr="0048561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8E556B" w:rsidRPr="00B54039">
                <w:rPr>
                  <w:rStyle w:val="af8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www</w:t>
              </w:r>
              <w:r w:rsidR="008E556B" w:rsidRPr="00B54039">
                <w:rPr>
                  <w:rStyle w:val="af8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8E556B" w:rsidRPr="00B54039">
                <w:rPr>
                  <w:rStyle w:val="af8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uralsib</w:t>
              </w:r>
              <w:r w:rsidR="008E556B" w:rsidRPr="00B54039">
                <w:rPr>
                  <w:rStyle w:val="af8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8E556B" w:rsidRPr="00B54039">
                <w:rPr>
                  <w:rStyle w:val="af8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094A98F" w14:textId="35E03253" w:rsidR="008E556B" w:rsidRPr="004953BB" w:rsidRDefault="008E556B" w:rsidP="003C1504">
            <w:pPr>
              <w:numPr>
                <w:ilvl w:val="0"/>
                <w:numId w:val="131"/>
              </w:numPr>
              <w:ind w:left="890" w:hanging="284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3BB">
              <w:rPr>
                <w:rFonts w:ascii="Arial" w:hAnsi="Arial" w:cs="Arial"/>
                <w:sz w:val="20"/>
                <w:szCs w:val="20"/>
              </w:rPr>
              <w:t>для предоставления одноразовых паролей по бизнес-карте(-ам) при совершении платежей в сети Интернет (сервис 3D-Secure);</w:t>
            </w:r>
          </w:p>
          <w:p w14:paraId="2CF7E4F8" w14:textId="4BF93906" w:rsidR="0037313F" w:rsidRPr="00485619" w:rsidRDefault="007C2737" w:rsidP="003C1504">
            <w:pPr>
              <w:numPr>
                <w:ilvl w:val="0"/>
                <w:numId w:val="131"/>
              </w:numPr>
              <w:ind w:left="890" w:hanging="284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37313F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иных случаях, связанных с исполнением Договора</w:t>
            </w:r>
            <w:r w:rsidR="0037313F" w:rsidRPr="00485619">
              <w:rPr>
                <w:rFonts w:ascii="Arial" w:hAnsi="Arial" w:cs="Arial"/>
              </w:rPr>
              <w:t xml:space="preserve"> </w:t>
            </w:r>
            <w:r w:rsidR="0037313F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счета для совершения операций с использованием бизнес-карт. </w:t>
            </w:r>
          </w:p>
          <w:p w14:paraId="2F60A0BE" w14:textId="61FB0457" w:rsidR="000B7088" w:rsidRPr="00485619" w:rsidRDefault="0037313F" w:rsidP="0037313F">
            <w:pPr>
              <w:spacing w:after="120"/>
              <w:ind w:left="4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В качестве </w:t>
            </w:r>
            <w:r w:rsidR="00F24959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оверенного номера телефона может быть установлен только </w:t>
            </w:r>
            <w:r w:rsidR="00330017" w:rsidRPr="00485619">
              <w:rPr>
                <w:rFonts w:ascii="Arial" w:hAnsi="Arial" w:cs="Arial"/>
                <w:color w:val="000000"/>
                <w:sz w:val="20"/>
                <w:szCs w:val="20"/>
              </w:rPr>
              <w:t>один номер мобильного телефона 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ержателя</w:t>
            </w:r>
            <w:r w:rsidRPr="00767727">
              <w:rPr>
                <w:rStyle w:val="aff"/>
                <w:rFonts w:ascii="Arial" w:hAnsi="Arial" w:cs="Arial"/>
                <w:color w:val="000000"/>
                <w:sz w:val="16"/>
                <w:szCs w:val="16"/>
              </w:rPr>
              <w:footnoteReference w:id="6"/>
            </w:r>
          </w:p>
        </w:tc>
      </w:tr>
      <w:tr w:rsidR="000B7088" w:rsidRPr="00485619" w14:paraId="61AEE1EF" w14:textId="77777777" w:rsidTr="00424209">
        <w:trPr>
          <w:trHeight w:val="340"/>
        </w:trPr>
        <w:tc>
          <w:tcPr>
            <w:tcW w:w="1691" w:type="pct"/>
          </w:tcPr>
          <w:p w14:paraId="053D6FBF" w14:textId="77777777" w:rsidR="000B7088" w:rsidRPr="00485619" w:rsidRDefault="000B7088" w:rsidP="00697D1B">
            <w:pPr>
              <w:pStyle w:val="a7"/>
              <w:tabs>
                <w:tab w:val="left" w:pos="1310"/>
              </w:tabs>
              <w:suppressAutoHyphens/>
              <w:spacing w:after="120"/>
              <w:ind w:left="34"/>
              <w:jc w:val="left"/>
              <w:rPr>
                <w:rFonts w:cs="Arial"/>
                <w:color w:val="000000"/>
              </w:rPr>
            </w:pPr>
            <w:r w:rsidRPr="00485619">
              <w:rPr>
                <w:rFonts w:cs="Arial"/>
                <w:b/>
                <w:color w:val="000000"/>
                <w:kern w:val="16"/>
              </w:rPr>
              <w:t>Договор счета для совершения операций с использованием бизнес-карт (Договор)</w:t>
            </w:r>
          </w:p>
        </w:tc>
        <w:tc>
          <w:tcPr>
            <w:tcW w:w="3309" w:type="pct"/>
          </w:tcPr>
          <w:p w14:paraId="20F492C2" w14:textId="75E2623B" w:rsidR="000B7088" w:rsidRPr="00485619" w:rsidRDefault="000B7088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Договор, заключенный между Банком и </w:t>
            </w:r>
            <w:r w:rsidR="00C31DF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лиентом в рамках Договора КБО, в порядке, определенном настоящими Условиями</w:t>
            </w:r>
          </w:p>
        </w:tc>
      </w:tr>
      <w:tr w:rsidR="000B7088" w:rsidRPr="00485619" w14:paraId="3EB51C08" w14:textId="77777777" w:rsidTr="00424209">
        <w:trPr>
          <w:trHeight w:val="340"/>
        </w:trPr>
        <w:tc>
          <w:tcPr>
            <w:tcW w:w="1691" w:type="pct"/>
          </w:tcPr>
          <w:p w14:paraId="0D1E7647" w14:textId="77777777" w:rsidR="000B7088" w:rsidRPr="00485619" w:rsidRDefault="000B7088" w:rsidP="00697D1B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Документ об операции с использованием карты</w:t>
            </w:r>
            <w:r w:rsidRPr="00485619">
              <w:rPr>
                <w:rFonts w:cs="Arial"/>
                <w:color w:val="000000"/>
              </w:rPr>
              <w:t xml:space="preserve"> </w:t>
            </w:r>
            <w:r w:rsidRPr="00485619">
              <w:rPr>
                <w:rFonts w:cs="Arial"/>
                <w:b/>
                <w:color w:val="000000"/>
              </w:rPr>
              <w:t>(Документ)</w:t>
            </w:r>
          </w:p>
        </w:tc>
        <w:tc>
          <w:tcPr>
            <w:tcW w:w="3309" w:type="pct"/>
          </w:tcPr>
          <w:p w14:paraId="64AC3D36" w14:textId="08DF6F77" w:rsidR="000B7088" w:rsidRPr="00485619" w:rsidRDefault="000B7088" w:rsidP="00330017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документ, являющийся основанием для осуществления расчетов по операции с использованием бизнес-карты или ее реквизитов и/или служащий подтверждением ее совершения, составленный в ПОК на бумажном носителе и/или в электронной форме, собственноручно подписанный </w:t>
            </w:r>
            <w:r w:rsidR="00330017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ержателем и/или заверенный аналогом его собственноручной </w:t>
            </w:r>
            <w:r w:rsidR="00AF38CA" w:rsidRPr="00485619">
              <w:rPr>
                <w:rFonts w:ascii="Arial" w:hAnsi="Arial" w:cs="Arial"/>
                <w:color w:val="000000"/>
                <w:sz w:val="20"/>
                <w:szCs w:val="20"/>
              </w:rPr>
              <w:t>подписи,</w:t>
            </w:r>
            <w:r w:rsidR="00411039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и</w:t>
            </w:r>
            <w:r w:rsidR="00AF38CA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подтверждающий</w:t>
            </w:r>
            <w:r w:rsidR="00411039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совершение операции в соответствии с использованием бизнес-карты или ее реквизитов</w:t>
            </w:r>
          </w:p>
        </w:tc>
      </w:tr>
      <w:tr w:rsidR="000B7088" w:rsidRPr="00485619" w14:paraId="1C13BC25" w14:textId="77777777" w:rsidTr="00424209">
        <w:trPr>
          <w:trHeight w:val="340"/>
        </w:trPr>
        <w:tc>
          <w:tcPr>
            <w:tcW w:w="1691" w:type="pct"/>
          </w:tcPr>
          <w:p w14:paraId="45012976" w14:textId="77777777" w:rsidR="000B7088" w:rsidRPr="00485619" w:rsidRDefault="000B7088" w:rsidP="00697D1B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  <w:kern w:val="16"/>
              </w:rPr>
            </w:pPr>
            <w:r w:rsidRPr="00485619">
              <w:rPr>
                <w:rFonts w:cs="Arial"/>
                <w:b/>
                <w:color w:val="000000"/>
              </w:rPr>
              <w:t>Информационный киоск</w:t>
            </w:r>
          </w:p>
        </w:tc>
        <w:tc>
          <w:tcPr>
            <w:tcW w:w="3309" w:type="pct"/>
            <w:shd w:val="clear" w:color="auto" w:fill="auto"/>
          </w:tcPr>
          <w:p w14:paraId="58A06371" w14:textId="77777777" w:rsidR="000B7088" w:rsidRPr="00485619" w:rsidRDefault="000B7088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тип электронного программно-технического комплекса, не предназначенный для выдачи (приема) наличных денежных средств, применяемый для оплаты услуг, проведения операций, предусмотренных его программным обеспечением, а также для составления документов об операции с использованием карты</w:t>
            </w:r>
          </w:p>
        </w:tc>
      </w:tr>
      <w:tr w:rsidR="005A50E7" w:rsidRPr="00485619" w14:paraId="047E70EB" w14:textId="77777777" w:rsidTr="00424209">
        <w:trPr>
          <w:trHeight w:val="340"/>
        </w:trPr>
        <w:tc>
          <w:tcPr>
            <w:tcW w:w="1691" w:type="pct"/>
          </w:tcPr>
          <w:p w14:paraId="3C25A5F8" w14:textId="77777777" w:rsidR="005A50E7" w:rsidRPr="00485619" w:rsidRDefault="00225744" w:rsidP="00225744">
            <w:pPr>
              <w:pStyle w:val="a7"/>
              <w:tabs>
                <w:tab w:val="left" w:pos="1310"/>
              </w:tabs>
              <w:suppressAutoHyphens/>
              <w:ind w:left="34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Кешбэк</w:t>
            </w:r>
          </w:p>
        </w:tc>
        <w:tc>
          <w:tcPr>
            <w:tcW w:w="3309" w:type="pct"/>
          </w:tcPr>
          <w:p w14:paraId="0B5CDC5C" w14:textId="3DD2DDC4" w:rsidR="005A50E7" w:rsidRPr="00485619" w:rsidRDefault="005A50E7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денежное вознаграждение, которое получает </w:t>
            </w:r>
            <w:r w:rsidR="00AB1EEE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 на расчетный счет/счет</w:t>
            </w:r>
            <w:r w:rsidR="00704B22" w:rsidRPr="00485619">
              <w:rPr>
                <w:rFonts w:ascii="Arial" w:hAnsi="Arial" w:cs="Arial"/>
                <w:color w:val="000000"/>
                <w:sz w:val="20"/>
                <w:szCs w:val="20"/>
              </w:rPr>
              <w:t>/бизнес-карту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рамках маркетинговых мероприятий Банка при достижении </w:t>
            </w:r>
            <w:r w:rsidR="00C31DF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лиентом критериев, установленных Банком по операциям, совершенным с использованием бизнес-карты и/или ее реквизитов, в торгово-сервисных предприятиях</w:t>
            </w:r>
          </w:p>
        </w:tc>
      </w:tr>
      <w:tr w:rsidR="000B7088" w:rsidRPr="00485619" w14:paraId="4D107DCA" w14:textId="77777777" w:rsidTr="00424209">
        <w:trPr>
          <w:trHeight w:val="340"/>
        </w:trPr>
        <w:tc>
          <w:tcPr>
            <w:tcW w:w="1691" w:type="pct"/>
          </w:tcPr>
          <w:p w14:paraId="34C6FB74" w14:textId="77777777" w:rsidR="00F9173E" w:rsidRPr="00485619" w:rsidRDefault="000B7088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Клиент</w:t>
            </w:r>
            <w:r w:rsidR="006B1EDB" w:rsidRPr="00485619">
              <w:rPr>
                <w:rFonts w:cs="Arial"/>
                <w:b/>
                <w:color w:val="000000"/>
              </w:rPr>
              <w:t xml:space="preserve"> </w:t>
            </w:r>
          </w:p>
          <w:p w14:paraId="01BEA365" w14:textId="50A94DD5" w:rsidR="000B7088" w:rsidRPr="00485619" w:rsidRDefault="006B1EDB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(загл</w:t>
            </w:r>
            <w:r w:rsidR="00F9173E" w:rsidRPr="00485619">
              <w:rPr>
                <w:rFonts w:cs="Arial"/>
                <w:b/>
                <w:color w:val="000000"/>
              </w:rPr>
              <w:t>.</w:t>
            </w:r>
            <w:r w:rsidRPr="00485619">
              <w:rPr>
                <w:rFonts w:cs="Arial"/>
                <w:b/>
                <w:color w:val="000000"/>
              </w:rPr>
              <w:t>)</w:t>
            </w:r>
          </w:p>
        </w:tc>
        <w:tc>
          <w:tcPr>
            <w:tcW w:w="3309" w:type="pct"/>
          </w:tcPr>
          <w:p w14:paraId="098EF9C4" w14:textId="56CD8BA0" w:rsidR="000B7088" w:rsidRPr="00485619" w:rsidRDefault="000B7088" w:rsidP="00680DF9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юридическое лицо, кредитная организация, индивидуальный предприниматель, а также физическое лицо, занимающееся в установленном законодательством Российской Федерации порядке частной практикой, заключившие с Банком Договор</w:t>
            </w:r>
          </w:p>
        </w:tc>
      </w:tr>
      <w:tr w:rsidR="000B7088" w:rsidRPr="00485619" w14:paraId="3B37927B" w14:textId="77777777" w:rsidTr="00424209">
        <w:trPr>
          <w:trHeight w:val="340"/>
        </w:trPr>
        <w:tc>
          <w:tcPr>
            <w:tcW w:w="1691" w:type="pct"/>
          </w:tcPr>
          <w:p w14:paraId="0CB697F3" w14:textId="77777777" w:rsidR="000B7088" w:rsidRPr="00485619" w:rsidRDefault="000B7088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Style w:val="1c"/>
                <w:rFonts w:cs="Arial"/>
                <w:color w:val="000000"/>
                <w:sz w:val="24"/>
                <w:szCs w:val="24"/>
              </w:rPr>
            </w:pPr>
            <w:r w:rsidRPr="00485619">
              <w:rPr>
                <w:rStyle w:val="1c"/>
                <w:rFonts w:cs="Arial"/>
                <w:color w:val="000000"/>
              </w:rPr>
              <w:t>Код авторизации</w:t>
            </w:r>
          </w:p>
        </w:tc>
        <w:tc>
          <w:tcPr>
            <w:tcW w:w="3309" w:type="pct"/>
          </w:tcPr>
          <w:p w14:paraId="53F00D35" w14:textId="77777777" w:rsidR="000B7088" w:rsidRPr="00485619" w:rsidRDefault="000B7088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уникальный номер, присвоенный операции, совершенной с использованием бизнес-карты, и подтверждающий авторизацию операции Банком</w:t>
            </w:r>
          </w:p>
        </w:tc>
      </w:tr>
      <w:tr w:rsidR="000B7088" w:rsidRPr="00485619" w14:paraId="5679B700" w14:textId="77777777" w:rsidTr="00424209">
        <w:trPr>
          <w:trHeight w:val="340"/>
        </w:trPr>
        <w:tc>
          <w:tcPr>
            <w:tcW w:w="1691" w:type="pct"/>
          </w:tcPr>
          <w:p w14:paraId="5DFB458F" w14:textId="77777777" w:rsidR="000B7088" w:rsidRPr="00485619" w:rsidRDefault="000B7088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color w:val="000000"/>
              </w:rPr>
            </w:pPr>
            <w:r w:rsidRPr="00485619">
              <w:rPr>
                <w:rStyle w:val="1c"/>
                <w:rFonts w:cs="Arial"/>
                <w:color w:val="000000"/>
              </w:rPr>
              <w:lastRenderedPageBreak/>
              <w:t>Кодовое слово</w:t>
            </w:r>
          </w:p>
        </w:tc>
        <w:tc>
          <w:tcPr>
            <w:tcW w:w="3309" w:type="pct"/>
          </w:tcPr>
          <w:p w14:paraId="0BA866BA" w14:textId="59BEA438" w:rsidR="000B7088" w:rsidRPr="00485619" w:rsidRDefault="000B7088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секретный пароль (на русском языке), назначаемый </w:t>
            </w:r>
            <w:r w:rsidR="00330017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ержателем самостоятельно, не подлежащий разглашению третьим лицам, предназначенный для подтверждения личности </w:t>
            </w:r>
            <w:r w:rsidR="00330017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ержателя в случаях, предусмотренных настоящими Условиями</w:t>
            </w:r>
          </w:p>
        </w:tc>
      </w:tr>
      <w:tr w:rsidR="000B7088" w:rsidRPr="00485619" w14:paraId="1F9A8C3F" w14:textId="77777777" w:rsidTr="00424209">
        <w:trPr>
          <w:trHeight w:val="340"/>
        </w:trPr>
        <w:tc>
          <w:tcPr>
            <w:tcW w:w="1691" w:type="pct"/>
          </w:tcPr>
          <w:p w14:paraId="166E5524" w14:textId="77777777" w:rsidR="000B7088" w:rsidRPr="00485619" w:rsidRDefault="000B7088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Код подтверждения действительности карты</w:t>
            </w:r>
          </w:p>
        </w:tc>
        <w:tc>
          <w:tcPr>
            <w:tcW w:w="3309" w:type="pct"/>
          </w:tcPr>
          <w:p w14:paraId="21C50D43" w14:textId="72DB2D8A" w:rsidR="000B7088" w:rsidRPr="00485619" w:rsidRDefault="000B7088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реквизиты бизнес-карт, необходимые для совершения расчетов в сети Интернет и расчетов с ручным вводом реквизитов: CVC2 – для бизнес-карт </w:t>
            </w:r>
            <w:r w:rsidR="006A06A6" w:rsidRPr="0048561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латежной системы «</w:t>
            </w:r>
            <w:r w:rsidR="0016119E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Masterсard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Worldwide», CVV2 – для бизнес-карт </w:t>
            </w:r>
            <w:r w:rsidR="006A06A6" w:rsidRPr="0048561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латежной системы «Visa International»</w:t>
            </w:r>
            <w:r w:rsidR="006069BE" w:rsidRPr="0048561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069BE" w:rsidRPr="00485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9BE" w:rsidRPr="00485619">
              <w:rPr>
                <w:rFonts w:ascii="Arial" w:hAnsi="Arial" w:cs="Arial"/>
                <w:sz w:val="20"/>
                <w:szCs w:val="20"/>
                <w:lang w:val="en-US"/>
              </w:rPr>
              <w:t>CVP</w:t>
            </w:r>
            <w:r w:rsidR="006069BE" w:rsidRPr="00485619">
              <w:rPr>
                <w:rFonts w:ascii="Arial" w:hAnsi="Arial" w:cs="Arial"/>
                <w:sz w:val="20"/>
                <w:szCs w:val="20"/>
              </w:rPr>
              <w:t xml:space="preserve">2 – </w:t>
            </w:r>
            <w:r w:rsidR="0002072B" w:rsidRPr="00485619">
              <w:rPr>
                <w:rFonts w:ascii="Arial" w:hAnsi="Arial" w:cs="Arial"/>
                <w:sz w:val="20"/>
                <w:szCs w:val="20"/>
              </w:rPr>
              <w:t xml:space="preserve">для бизнес-карт </w:t>
            </w:r>
            <w:r w:rsidR="006A06A6" w:rsidRPr="00485619">
              <w:rPr>
                <w:rFonts w:ascii="Arial" w:hAnsi="Arial" w:cs="Arial"/>
                <w:sz w:val="20"/>
                <w:szCs w:val="20"/>
              </w:rPr>
              <w:t>П</w:t>
            </w:r>
            <w:r w:rsidR="006069BE" w:rsidRPr="00485619">
              <w:rPr>
                <w:rFonts w:ascii="Arial" w:hAnsi="Arial" w:cs="Arial"/>
                <w:sz w:val="20"/>
                <w:szCs w:val="20"/>
              </w:rPr>
              <w:t>латежной системы «М</w:t>
            </w:r>
            <w:r w:rsidR="0027598A" w:rsidRPr="00485619">
              <w:rPr>
                <w:rFonts w:ascii="Arial" w:hAnsi="Arial" w:cs="Arial"/>
                <w:sz w:val="20"/>
                <w:szCs w:val="20"/>
              </w:rPr>
              <w:t>ир</w:t>
            </w:r>
            <w:r w:rsidR="006069BE" w:rsidRPr="00485619">
              <w:rPr>
                <w:rFonts w:ascii="Arial" w:hAnsi="Arial" w:cs="Arial"/>
                <w:sz w:val="20"/>
                <w:szCs w:val="20"/>
              </w:rPr>
              <w:t>»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. Код подтверждения действительности карты располагается на полосе для подписи на оборотной стороне бизнес-карты (три последние цифры номера) или предоставляется дополнительно</w:t>
            </w:r>
          </w:p>
        </w:tc>
      </w:tr>
      <w:tr w:rsidR="000B7088" w:rsidRPr="00485619" w14:paraId="558E01DC" w14:textId="77777777" w:rsidTr="00424209">
        <w:trPr>
          <w:trHeight w:val="340"/>
        </w:trPr>
        <w:tc>
          <w:tcPr>
            <w:tcW w:w="1691" w:type="pct"/>
          </w:tcPr>
          <w:p w14:paraId="07031C9D" w14:textId="77777777" w:rsidR="000B7088" w:rsidRPr="00485619" w:rsidRDefault="000B7088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Лимит авторизации</w:t>
            </w:r>
            <w:r w:rsidR="00424209" w:rsidRPr="00485619">
              <w:rPr>
                <w:rFonts w:cs="Arial"/>
                <w:b/>
                <w:color w:val="000000"/>
              </w:rPr>
              <w:t xml:space="preserve"> </w:t>
            </w:r>
            <w:r w:rsidRPr="00485619">
              <w:rPr>
                <w:rFonts w:cs="Arial"/>
                <w:b/>
                <w:color w:val="000000"/>
              </w:rPr>
              <w:t>(Расходный лимит)</w:t>
            </w:r>
          </w:p>
        </w:tc>
        <w:tc>
          <w:tcPr>
            <w:tcW w:w="3309" w:type="pct"/>
          </w:tcPr>
          <w:p w14:paraId="1D6D70B4" w14:textId="01DB77DA" w:rsidR="000B7088" w:rsidRPr="00485619" w:rsidRDefault="000B7088" w:rsidP="00072C1E">
            <w:pPr>
              <w:numPr>
                <w:ilvl w:val="0"/>
                <w:numId w:val="5"/>
              </w:numPr>
              <w:ind w:left="414" w:hanging="41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максимальная сумма, в пределах которой Банк может выдать разрешение на совершение операции. Определяется в валюте Счета и устанавливается Банком в соответствии с остатком денежных средств, размещенных на Счете за вычетом общей суммы уже авторизованных, но еще не оплаченных </w:t>
            </w:r>
            <w:r w:rsidR="00C31DF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лиентом операций по всем предоставленным в рамках Договора </w:t>
            </w:r>
            <w:r w:rsidR="00554BC8">
              <w:rPr>
                <w:rFonts w:ascii="Arial" w:hAnsi="Arial" w:cs="Arial"/>
                <w:color w:val="000000"/>
                <w:sz w:val="20"/>
                <w:szCs w:val="20"/>
              </w:rPr>
              <w:t>бизнес-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картам. Каждая авторизация автоматически уменьшает величину текущего расходного лимита на величину авторизованной суммы.</w:t>
            </w:r>
          </w:p>
          <w:p w14:paraId="0A896FAD" w14:textId="3B6A8E07" w:rsidR="000B7088" w:rsidRPr="00485619" w:rsidRDefault="000B7088" w:rsidP="00A52BC1">
            <w:pPr>
              <w:spacing w:after="120"/>
              <w:ind w:left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 авторизации каждой суммы операции Банк имеет право руководствоваться требованиями соответствующей </w:t>
            </w:r>
            <w:r w:rsidR="006A06A6" w:rsidRPr="0048561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латежной системы по ограничению размера максимальной величины авторизуемой суммы операции (разовой, ежедневной, ежемесячной). При этом авторизуемая сумма операции складывается из суммы совершаемой операции, комиссии Банка-эквай</w:t>
            </w:r>
            <w:r w:rsidR="00A52BC1" w:rsidRPr="00485619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ра, комиссии Банка (согласно Тарифам)</w:t>
            </w:r>
          </w:p>
        </w:tc>
      </w:tr>
      <w:tr w:rsidR="000B7088" w:rsidRPr="00485619" w14:paraId="59499B8F" w14:textId="77777777" w:rsidTr="00424209">
        <w:trPr>
          <w:trHeight w:val="340"/>
        </w:trPr>
        <w:tc>
          <w:tcPr>
            <w:tcW w:w="1691" w:type="pct"/>
          </w:tcPr>
          <w:p w14:paraId="43EA2FBC" w14:textId="77777777" w:rsidR="000B7088" w:rsidRPr="00485619" w:rsidRDefault="000B7088" w:rsidP="00F24959">
            <w:pPr>
              <w:pStyle w:val="a7"/>
              <w:tabs>
                <w:tab w:val="left" w:pos="1310"/>
              </w:tabs>
              <w:suppressAutoHyphens/>
              <w:spacing w:after="120"/>
              <w:ind w:left="34"/>
              <w:jc w:val="left"/>
              <w:rPr>
                <w:rFonts w:cs="Arial"/>
                <w:b/>
                <w:color w:val="000000"/>
                <w:kern w:val="16"/>
              </w:rPr>
            </w:pPr>
            <w:r w:rsidRPr="00485619">
              <w:rPr>
                <w:rFonts w:cs="Arial"/>
                <w:b/>
                <w:color w:val="000000"/>
                <w:kern w:val="16"/>
              </w:rPr>
              <w:t>Международная платежная система (Платежная система)</w:t>
            </w:r>
          </w:p>
        </w:tc>
        <w:tc>
          <w:tcPr>
            <w:tcW w:w="3309" w:type="pct"/>
          </w:tcPr>
          <w:p w14:paraId="0A361ED6" w14:textId="139A10B5" w:rsidR="000B7088" w:rsidRPr="00485619" w:rsidRDefault="000B7088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система расчетов между банками разных стран, которые используют единые стандарты платежных средств (международные </w:t>
            </w:r>
            <w:r w:rsidR="006A06A6" w:rsidRPr="0048561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латежные системы </w:t>
            </w:r>
            <w:r w:rsidR="0016119E" w:rsidRPr="00485619">
              <w:rPr>
                <w:rFonts w:ascii="Arial" w:hAnsi="Arial" w:cs="Arial"/>
                <w:color w:val="000000"/>
                <w:sz w:val="20"/>
                <w:szCs w:val="20"/>
              </w:rPr>
              <w:t>«Masterc</w:t>
            </w:r>
            <w:r w:rsidR="000000AC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ard Worldwide» или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«Visa International»)</w:t>
            </w:r>
          </w:p>
        </w:tc>
      </w:tr>
      <w:tr w:rsidR="00F0353B" w:rsidRPr="00485619" w14:paraId="303BD951" w14:textId="77777777" w:rsidTr="00424209">
        <w:trPr>
          <w:trHeight w:val="340"/>
        </w:trPr>
        <w:tc>
          <w:tcPr>
            <w:tcW w:w="1691" w:type="pct"/>
          </w:tcPr>
          <w:p w14:paraId="77E1900B" w14:textId="77777777" w:rsidR="00F0353B" w:rsidRPr="00485619" w:rsidRDefault="00F0353B" w:rsidP="00F24959">
            <w:pPr>
              <w:pStyle w:val="a7"/>
              <w:tabs>
                <w:tab w:val="left" w:pos="1310"/>
              </w:tabs>
              <w:suppressAutoHyphens/>
              <w:spacing w:after="120"/>
              <w:ind w:left="34"/>
              <w:jc w:val="left"/>
              <w:rPr>
                <w:rFonts w:cs="Arial"/>
                <w:b/>
                <w:color w:val="000000"/>
                <w:kern w:val="16"/>
              </w:rPr>
            </w:pPr>
            <w:r w:rsidRPr="00485619">
              <w:rPr>
                <w:rFonts w:cs="Arial"/>
                <w:b/>
                <w:color w:val="000000"/>
                <w:kern w:val="16"/>
              </w:rPr>
              <w:t>Минимальный остаток</w:t>
            </w:r>
          </w:p>
        </w:tc>
        <w:tc>
          <w:tcPr>
            <w:tcW w:w="3309" w:type="pct"/>
          </w:tcPr>
          <w:p w14:paraId="235FE0B2" w14:textId="77777777" w:rsidR="00F0353B" w:rsidRPr="00485619" w:rsidRDefault="00F0353B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минимальная сумма денежных средств на Счете за Расчетный месяц</w:t>
            </w:r>
          </w:p>
        </w:tc>
      </w:tr>
      <w:tr w:rsidR="00205A73" w:rsidRPr="00485619" w14:paraId="5749606F" w14:textId="77777777" w:rsidTr="00424209">
        <w:trPr>
          <w:trHeight w:val="340"/>
        </w:trPr>
        <w:tc>
          <w:tcPr>
            <w:tcW w:w="1691" w:type="pct"/>
          </w:tcPr>
          <w:p w14:paraId="030CCB4D" w14:textId="77777777" w:rsidR="00205A73" w:rsidRPr="00485619" w:rsidRDefault="00205A73" w:rsidP="00F24959">
            <w:pPr>
              <w:pStyle w:val="a7"/>
              <w:tabs>
                <w:tab w:val="left" w:pos="1310"/>
              </w:tabs>
              <w:suppressAutoHyphens/>
              <w:spacing w:after="120"/>
              <w:ind w:left="34"/>
              <w:jc w:val="left"/>
              <w:rPr>
                <w:rFonts w:cs="Arial"/>
                <w:b/>
                <w:color w:val="000000"/>
                <w:kern w:val="16"/>
              </w:rPr>
            </w:pPr>
            <w:r w:rsidRPr="00485619">
              <w:rPr>
                <w:rFonts w:cs="Arial"/>
                <w:b/>
                <w:color w:val="000000"/>
              </w:rPr>
              <w:t>Операция зачисления («</w:t>
            </w:r>
            <w:r w:rsidRPr="00485619">
              <w:rPr>
                <w:rFonts w:cs="Arial"/>
                <w:b/>
                <w:color w:val="000000"/>
                <w:lang w:val="en-US"/>
              </w:rPr>
              <w:t>Credit</w:t>
            </w:r>
            <w:r w:rsidRPr="00485619">
              <w:rPr>
                <w:rFonts w:cs="Arial"/>
                <w:b/>
                <w:color w:val="000000"/>
              </w:rPr>
              <w:t>»)</w:t>
            </w:r>
          </w:p>
        </w:tc>
        <w:tc>
          <w:tcPr>
            <w:tcW w:w="3309" w:type="pct"/>
          </w:tcPr>
          <w:p w14:paraId="1CDFF868" w14:textId="40D5E0FB" w:rsidR="00205A73" w:rsidRPr="00485619" w:rsidRDefault="00205A73" w:rsidP="00A52BC1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электронный платежный документ с возможностью отзыва, формируемый Торговой точкой Банка-эквай</w:t>
            </w:r>
            <w:r w:rsidR="00A52BC1" w:rsidRPr="00485619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 в адрес Банка для зачисления денежных средств на Счет </w:t>
            </w:r>
            <w:r w:rsidR="00C31DF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лиента</w:t>
            </w:r>
          </w:p>
        </w:tc>
      </w:tr>
      <w:tr w:rsidR="00396A82" w:rsidRPr="00485619" w14:paraId="3A273C18" w14:textId="77777777" w:rsidTr="00424209">
        <w:trPr>
          <w:trHeight w:val="340"/>
        </w:trPr>
        <w:tc>
          <w:tcPr>
            <w:tcW w:w="1691" w:type="pct"/>
          </w:tcPr>
          <w:p w14:paraId="35056B13" w14:textId="77777777" w:rsidR="00396A82" w:rsidRPr="00485619" w:rsidRDefault="00EA4EF2" w:rsidP="00F24959">
            <w:pPr>
              <w:pStyle w:val="a7"/>
              <w:tabs>
                <w:tab w:val="left" w:pos="1310"/>
              </w:tabs>
              <w:suppressAutoHyphens/>
              <w:spacing w:after="120"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 xml:space="preserve">Неснижаемый остаток по </w:t>
            </w:r>
            <w:r w:rsidRPr="00485619">
              <w:rPr>
                <w:rFonts w:cs="Arial"/>
                <w:b/>
                <w:color w:val="000000"/>
                <w:lang w:val="en-US"/>
              </w:rPr>
              <w:t>C</w:t>
            </w:r>
            <w:r w:rsidR="00396A82" w:rsidRPr="00485619">
              <w:rPr>
                <w:rFonts w:cs="Arial"/>
                <w:b/>
                <w:color w:val="000000"/>
              </w:rPr>
              <w:t>чету</w:t>
            </w:r>
            <w:r w:rsidR="00C31164" w:rsidRPr="00485619">
              <w:rPr>
                <w:rFonts w:cs="Arial"/>
                <w:b/>
                <w:color w:val="000000"/>
              </w:rPr>
              <w:t xml:space="preserve"> </w:t>
            </w:r>
          </w:p>
        </w:tc>
        <w:tc>
          <w:tcPr>
            <w:tcW w:w="3309" w:type="pct"/>
          </w:tcPr>
          <w:p w14:paraId="2BE98F32" w14:textId="751AFDEF" w:rsidR="00396A82" w:rsidRPr="00485619" w:rsidRDefault="00396A82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минимальный размер остатка денежных средств на Счете, установленный</w:t>
            </w:r>
            <w:r w:rsidR="004854B3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31DF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4854B3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лиентом в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заявлени</w:t>
            </w:r>
            <w:r w:rsidR="004854B3" w:rsidRPr="0048561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, поддержание которого обеспечивается Банком </w:t>
            </w:r>
            <w:r w:rsidR="004854B3" w:rsidRPr="00485619">
              <w:rPr>
                <w:rFonts w:ascii="Arial" w:hAnsi="Arial" w:cs="Arial"/>
                <w:color w:val="000000"/>
                <w:sz w:val="20"/>
                <w:szCs w:val="20"/>
              </w:rPr>
              <w:t>путем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безналичного перевода денежных средств с расчетного счета </w:t>
            </w:r>
            <w:r w:rsidR="00C31DF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лиента</w:t>
            </w:r>
            <w:r w:rsidR="00342D05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рамках предоставления услуги «Автопо</w:t>
            </w:r>
            <w:r w:rsidR="00B42D31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r w:rsidR="00342D05" w:rsidRPr="00485619">
              <w:rPr>
                <w:rFonts w:ascii="Arial" w:hAnsi="Arial" w:cs="Arial"/>
                <w:color w:val="000000"/>
                <w:sz w:val="20"/>
                <w:szCs w:val="20"/>
              </w:rPr>
              <w:t>лнение счета»</w:t>
            </w:r>
          </w:p>
        </w:tc>
      </w:tr>
      <w:tr w:rsidR="000B7088" w:rsidRPr="00485619" w14:paraId="790B2244" w14:textId="77777777" w:rsidTr="00424209">
        <w:trPr>
          <w:trHeight w:val="340"/>
        </w:trPr>
        <w:tc>
          <w:tcPr>
            <w:tcW w:w="1691" w:type="pct"/>
          </w:tcPr>
          <w:p w14:paraId="0E3930C6" w14:textId="77777777" w:rsidR="000B7088" w:rsidRPr="00485619" w:rsidRDefault="000B7088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color w:val="000000"/>
              </w:rPr>
            </w:pPr>
            <w:r w:rsidRPr="00485619">
              <w:rPr>
                <w:rFonts w:cs="Arial"/>
                <w:b/>
                <w:color w:val="000000"/>
                <w:kern w:val="16"/>
              </w:rPr>
              <w:t>Персональный идентификационный номер</w:t>
            </w:r>
            <w:r w:rsidRPr="00485619">
              <w:rPr>
                <w:rFonts w:cs="Arial"/>
                <w:bCs/>
                <w:color w:val="000000"/>
              </w:rPr>
              <w:t xml:space="preserve"> </w:t>
            </w:r>
            <w:r w:rsidRPr="00485619">
              <w:rPr>
                <w:rFonts w:cs="Arial"/>
                <w:b/>
                <w:bCs/>
                <w:color w:val="000000"/>
              </w:rPr>
              <w:t>(ПИН</w:t>
            </w:r>
            <w:r w:rsidRPr="00485619">
              <w:rPr>
                <w:rFonts w:cs="Arial"/>
                <w:b/>
                <w:color w:val="000000"/>
              </w:rPr>
              <w:t>)</w:t>
            </w:r>
          </w:p>
        </w:tc>
        <w:tc>
          <w:tcPr>
            <w:tcW w:w="3309" w:type="pct"/>
            <w:shd w:val="clear" w:color="auto" w:fill="auto"/>
          </w:tcPr>
          <w:p w14:paraId="4310DD6B" w14:textId="0F9C9CE1" w:rsidR="000B7088" w:rsidRPr="00485619" w:rsidRDefault="000B7088" w:rsidP="001E6734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персональный идентификационный номер, предоставляемый Банком </w:t>
            </w:r>
            <w:r w:rsidR="00330017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ержателю на бумажном носителе или устанавливаемый </w:t>
            </w:r>
            <w:r w:rsidR="00330017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ержателем самостоятельно с использованием IVR путем обращения в </w:t>
            </w:r>
            <w:r w:rsidR="002F068D" w:rsidRPr="00485619">
              <w:rPr>
                <w:rFonts w:ascii="Arial" w:hAnsi="Arial" w:cs="Arial"/>
                <w:color w:val="000000"/>
                <w:sz w:val="20"/>
                <w:szCs w:val="20"/>
              </w:rPr>
              <w:t>ЦДОБ Банка</w:t>
            </w:r>
            <w:r w:rsidR="00D846E9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телефону 8(800) 700-77-16</w:t>
            </w:r>
            <w:r w:rsidR="00385B2A" w:rsidRPr="00485619">
              <w:rPr>
                <w:rFonts w:ascii="Arial" w:hAnsi="Arial" w:cs="Arial"/>
                <w:color w:val="000000"/>
                <w:sz w:val="20"/>
                <w:szCs w:val="20"/>
              </w:rPr>
              <w:t>/на официальном сайте Банка</w:t>
            </w:r>
            <w:bookmarkStart w:id="3" w:name="_Ref132816137"/>
            <w:r w:rsidR="00F24959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сети Интернет, размещенного по адресу:</w:t>
            </w:r>
            <w:r w:rsidR="00F24959" w:rsidRPr="00485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959" w:rsidRPr="00485619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="00F24959" w:rsidRPr="00485619">
              <w:rPr>
                <w:rFonts w:ascii="Arial" w:hAnsi="Arial" w:cs="Arial"/>
                <w:sz w:val="20"/>
                <w:szCs w:val="20"/>
              </w:rPr>
              <w:t>.</w:t>
            </w:r>
            <w:r w:rsidR="00F24959" w:rsidRPr="00485619">
              <w:rPr>
                <w:rFonts w:ascii="Arial" w:hAnsi="Arial" w:cs="Arial"/>
                <w:sz w:val="20"/>
                <w:szCs w:val="20"/>
                <w:lang w:val="en-US"/>
              </w:rPr>
              <w:t>uralsib</w:t>
            </w:r>
            <w:r w:rsidR="00F24959" w:rsidRPr="00485619">
              <w:rPr>
                <w:rFonts w:ascii="Arial" w:hAnsi="Arial" w:cs="Arial"/>
                <w:sz w:val="20"/>
                <w:szCs w:val="20"/>
              </w:rPr>
              <w:t>.</w:t>
            </w:r>
            <w:r w:rsidR="00F24959" w:rsidRPr="0048561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bookmarkEnd w:id="3"/>
            <w:r w:rsidR="00D77B07" w:rsidRPr="00485619">
              <w:rPr>
                <w:rFonts w:ascii="Arial" w:hAnsi="Arial" w:cs="Arial"/>
                <w:color w:val="000000"/>
                <w:sz w:val="20"/>
                <w:szCs w:val="20"/>
              </w:rPr>
              <w:t>/в Системе</w:t>
            </w:r>
            <w:r w:rsidR="00F0526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ДБО</w:t>
            </w:r>
            <w:r w:rsidR="006D7A69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совершения операций с использованием бизнес-карты и/или ее реквизитов (за исключением операций в сети Интернет). Операции по бизнес-карте, совершенные с вводом ПИН, приравниваются к операциям, безусловно одобренным и собственноручно подписанным </w:t>
            </w:r>
            <w:r w:rsidR="00330017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ержателем. При трехкратном (подряд) неправильном наборе ПИН действия с бизнес-картой расцениваются Банком как мошеннические, и бизнес-карта блокируется</w:t>
            </w:r>
          </w:p>
        </w:tc>
      </w:tr>
      <w:tr w:rsidR="000B7088" w:rsidRPr="00485619" w14:paraId="5CFDCC9B" w14:textId="77777777" w:rsidTr="00424209">
        <w:trPr>
          <w:trHeight w:val="340"/>
        </w:trPr>
        <w:tc>
          <w:tcPr>
            <w:tcW w:w="1691" w:type="pct"/>
          </w:tcPr>
          <w:p w14:paraId="3B2E8716" w14:textId="77777777" w:rsidR="000B7088" w:rsidRPr="00485619" w:rsidRDefault="000B7088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  <w:kern w:val="16"/>
              </w:rPr>
            </w:pPr>
            <w:r w:rsidRPr="00485619">
              <w:rPr>
                <w:rFonts w:cs="Arial"/>
                <w:b/>
                <w:color w:val="000000"/>
                <w:kern w:val="16"/>
              </w:rPr>
              <w:t>ПИН-конверт</w:t>
            </w:r>
          </w:p>
        </w:tc>
        <w:tc>
          <w:tcPr>
            <w:tcW w:w="3309" w:type="pct"/>
            <w:shd w:val="clear" w:color="auto" w:fill="auto"/>
          </w:tcPr>
          <w:p w14:paraId="03011E8E" w14:textId="77777777" w:rsidR="000B7088" w:rsidRPr="00485619" w:rsidRDefault="000B7088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специальный конверт, в котором находится ПИН (в случае получения его на бумажном носителе), исключающий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возможность компрометации ПИН (в случае соблюдения требования физической целостности конверта)</w:t>
            </w:r>
          </w:p>
        </w:tc>
      </w:tr>
      <w:tr w:rsidR="00131A5A" w:rsidRPr="00485619" w14:paraId="6AB56565" w14:textId="77777777" w:rsidTr="00424209">
        <w:trPr>
          <w:trHeight w:val="340"/>
        </w:trPr>
        <w:tc>
          <w:tcPr>
            <w:tcW w:w="1691" w:type="pct"/>
          </w:tcPr>
          <w:p w14:paraId="4BA939A5" w14:textId="4BFFB6F9" w:rsidR="00131A5A" w:rsidRPr="00485619" w:rsidRDefault="00131A5A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  <w:kern w:val="16"/>
              </w:rPr>
            </w:pPr>
            <w:r w:rsidRPr="00485619">
              <w:rPr>
                <w:rFonts w:cs="Arial"/>
                <w:b/>
                <w:color w:val="000000"/>
                <w:kern w:val="16"/>
              </w:rPr>
              <w:lastRenderedPageBreak/>
              <w:t>Правила</w:t>
            </w:r>
          </w:p>
        </w:tc>
        <w:tc>
          <w:tcPr>
            <w:tcW w:w="3309" w:type="pct"/>
            <w:shd w:val="clear" w:color="auto" w:fill="auto"/>
          </w:tcPr>
          <w:p w14:paraId="36155046" w14:textId="4A03D691" w:rsidR="00131A5A" w:rsidRPr="00485619" w:rsidRDefault="00131A5A" w:rsidP="00131A5A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Правила комплексного банковского обслуживания Клиентов –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 в Публичном акционерном обществе «БАНК УРАЛСИБ» </w:t>
            </w:r>
          </w:p>
        </w:tc>
      </w:tr>
      <w:tr w:rsidR="000B7088" w:rsidRPr="00485619" w14:paraId="3E3811DB" w14:textId="77777777" w:rsidTr="00424209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691" w:type="pct"/>
          </w:tcPr>
          <w:p w14:paraId="0F9F37CC" w14:textId="77777777" w:rsidR="000B7088" w:rsidRPr="00485619" w:rsidRDefault="000B7088" w:rsidP="00F24959">
            <w:pPr>
              <w:spacing w:after="120"/>
              <w:ind w:lef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Представитель</w:t>
            </w:r>
          </w:p>
        </w:tc>
        <w:tc>
          <w:tcPr>
            <w:tcW w:w="3309" w:type="pct"/>
            <w:shd w:val="clear" w:color="auto" w:fill="auto"/>
          </w:tcPr>
          <w:p w14:paraId="6A2C3D49" w14:textId="28D24EA3" w:rsidR="000B7088" w:rsidRPr="00485619" w:rsidRDefault="000B7088" w:rsidP="00072C1E">
            <w:pPr>
              <w:numPr>
                <w:ilvl w:val="0"/>
                <w:numId w:val="5"/>
              </w:numPr>
              <w:spacing w:after="120"/>
              <w:ind w:left="522" w:hanging="4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лицо, действующее от имени и в интересах или по поручению </w:t>
            </w:r>
            <w:r w:rsidR="00C31DF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лиента, полномочия которого основаны на доверенности, Договоре, акте уполномоченного государственного органа или органа местного самоуправления, действующем законодательстве Российской Федерации, </w:t>
            </w:r>
            <w:r w:rsidR="00BD7BA1" w:rsidRPr="00485619">
              <w:rPr>
                <w:rFonts w:ascii="Arial" w:hAnsi="Arial" w:cs="Arial"/>
                <w:color w:val="000000"/>
                <w:sz w:val="20"/>
                <w:szCs w:val="20"/>
              </w:rPr>
              <w:t>в том числе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единоличный исполнительный орган юридического лица</w:t>
            </w:r>
          </w:p>
        </w:tc>
      </w:tr>
      <w:tr w:rsidR="000B7088" w:rsidRPr="00485619" w14:paraId="322267FD" w14:textId="77777777" w:rsidTr="00424209">
        <w:trPr>
          <w:trHeight w:val="340"/>
        </w:trPr>
        <w:tc>
          <w:tcPr>
            <w:tcW w:w="1691" w:type="pct"/>
          </w:tcPr>
          <w:p w14:paraId="0811CD76" w14:textId="77777777" w:rsidR="000B7088" w:rsidRPr="00485619" w:rsidRDefault="000B7088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Пункт выдачи наличных</w:t>
            </w:r>
            <w:r w:rsidRPr="00485619">
              <w:rPr>
                <w:rFonts w:cs="Arial"/>
                <w:color w:val="000000"/>
              </w:rPr>
              <w:t xml:space="preserve"> </w:t>
            </w:r>
          </w:p>
          <w:p w14:paraId="2E03E59C" w14:textId="77777777" w:rsidR="000B7088" w:rsidRPr="00485619" w:rsidRDefault="000B7088" w:rsidP="00F24959">
            <w:pPr>
              <w:pStyle w:val="a7"/>
              <w:tabs>
                <w:tab w:val="left" w:pos="1310"/>
              </w:tabs>
              <w:suppressAutoHyphens/>
              <w:spacing w:after="120"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(ПВН)</w:t>
            </w:r>
          </w:p>
        </w:tc>
        <w:tc>
          <w:tcPr>
            <w:tcW w:w="3309" w:type="pct"/>
          </w:tcPr>
          <w:p w14:paraId="668C5EEC" w14:textId="77777777" w:rsidR="000B7088" w:rsidRPr="00485619" w:rsidRDefault="000B7088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место совершения операций по выдаче наличных денежных средств с использованием бизнес-карт (в кассе Банка через Терминал)</w:t>
            </w:r>
          </w:p>
        </w:tc>
      </w:tr>
      <w:tr w:rsidR="000B7088" w:rsidRPr="00485619" w14:paraId="788C73A7" w14:textId="77777777" w:rsidTr="00424209">
        <w:trPr>
          <w:trHeight w:val="340"/>
        </w:trPr>
        <w:tc>
          <w:tcPr>
            <w:tcW w:w="1691" w:type="pct"/>
          </w:tcPr>
          <w:p w14:paraId="6CFC3018" w14:textId="77777777" w:rsidR="000B7088" w:rsidRPr="00485619" w:rsidRDefault="000B7088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Пункт обслуживания карт (ПОК)</w:t>
            </w:r>
          </w:p>
        </w:tc>
        <w:tc>
          <w:tcPr>
            <w:tcW w:w="3309" w:type="pct"/>
          </w:tcPr>
          <w:p w14:paraId="21CE0B19" w14:textId="77777777" w:rsidR="000B7088" w:rsidRPr="00485619" w:rsidRDefault="000B7088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ПВН, банкомат, БПТ, АДМ, Торговая точка, интернет-сайты (в случае обслуживания бизнес-карт) и др.</w:t>
            </w:r>
          </w:p>
        </w:tc>
      </w:tr>
      <w:tr w:rsidR="003E033A" w:rsidRPr="00485619" w14:paraId="12DEB0D1" w14:textId="77777777" w:rsidTr="00424209">
        <w:trPr>
          <w:trHeight w:val="340"/>
        </w:trPr>
        <w:tc>
          <w:tcPr>
            <w:tcW w:w="1691" w:type="pct"/>
          </w:tcPr>
          <w:p w14:paraId="3F3DC900" w14:textId="77777777" w:rsidR="003E033A" w:rsidRPr="00485619" w:rsidRDefault="003E033A" w:rsidP="00F24959">
            <w:pPr>
              <w:spacing w:after="120"/>
              <w:ind w:left="39"/>
              <w:rPr>
                <w:rFonts w:ascii="Arial" w:hAnsi="Arial" w:cs="Arial"/>
                <w:b/>
                <w:color w:val="000000"/>
              </w:rPr>
            </w:pPr>
            <w:r w:rsidRPr="00485619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Расчетный месяц</w:t>
            </w:r>
          </w:p>
        </w:tc>
        <w:tc>
          <w:tcPr>
            <w:tcW w:w="3309" w:type="pct"/>
            <w:shd w:val="clear" w:color="auto" w:fill="auto"/>
          </w:tcPr>
          <w:p w14:paraId="4054DE3D" w14:textId="77777777" w:rsidR="003E033A" w:rsidRPr="00485619" w:rsidRDefault="003E033A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календарный месяц, за который производится расчет, начисление и выплата процентов</w:t>
            </w:r>
            <w:r w:rsidR="00793835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45F3B" w:rsidRPr="00485619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="00BD7BA1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остаток денежных средств на</w:t>
            </w:r>
            <w:r w:rsidR="00445F3B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Счет</w:t>
            </w:r>
            <w:r w:rsidR="00BD7BA1" w:rsidRPr="00485619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</w:p>
        </w:tc>
      </w:tr>
      <w:tr w:rsidR="000B7088" w:rsidRPr="00485619" w14:paraId="04A00247" w14:textId="77777777" w:rsidTr="00424209">
        <w:trPr>
          <w:trHeight w:val="340"/>
        </w:trPr>
        <w:tc>
          <w:tcPr>
            <w:tcW w:w="1691" w:type="pct"/>
          </w:tcPr>
          <w:p w14:paraId="0431EF90" w14:textId="77777777" w:rsidR="000B7088" w:rsidRPr="00485619" w:rsidRDefault="000B7088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Расчетный счет</w:t>
            </w:r>
          </w:p>
        </w:tc>
        <w:tc>
          <w:tcPr>
            <w:tcW w:w="3309" w:type="pct"/>
            <w:shd w:val="clear" w:color="auto" w:fill="auto"/>
          </w:tcPr>
          <w:p w14:paraId="0AC00C2E" w14:textId="271F7B57" w:rsidR="000B7088" w:rsidRPr="00485619" w:rsidRDefault="000B7088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счет </w:t>
            </w:r>
            <w:r w:rsidR="00AB1EEE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лиента, открытый в Банке на основании Договора банковского счета</w:t>
            </w:r>
          </w:p>
        </w:tc>
      </w:tr>
      <w:tr w:rsidR="00E002D9" w:rsidRPr="00485619" w14:paraId="53AD66A8" w14:textId="77777777" w:rsidTr="00424209">
        <w:trPr>
          <w:trHeight w:val="340"/>
        </w:trPr>
        <w:tc>
          <w:tcPr>
            <w:tcW w:w="1691" w:type="pct"/>
          </w:tcPr>
          <w:p w14:paraId="09840ECD" w14:textId="77777777" w:rsidR="00E002D9" w:rsidRPr="00485619" w:rsidRDefault="00E002D9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 xml:space="preserve">Реестр </w:t>
            </w:r>
            <w:r w:rsidR="0016119E" w:rsidRPr="00485619">
              <w:rPr>
                <w:rFonts w:cs="Arial"/>
                <w:b/>
                <w:color w:val="000000"/>
              </w:rPr>
              <w:t>авторизаций</w:t>
            </w:r>
          </w:p>
        </w:tc>
        <w:tc>
          <w:tcPr>
            <w:tcW w:w="3309" w:type="pct"/>
            <w:shd w:val="clear" w:color="auto" w:fill="auto"/>
          </w:tcPr>
          <w:p w14:paraId="2A387A02" w14:textId="7DCB6DF3" w:rsidR="00E002D9" w:rsidRPr="00485619" w:rsidRDefault="00E002D9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электронный документ (совокупность документов), сформированный процессинговой системой Банка, содержащий информацию об операциях, совершенных с использованием бизнес-карты и/или ее реквизитов на основании </w:t>
            </w:r>
            <w:r w:rsidR="0016119E" w:rsidRPr="00485619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вторизации. Обрабатывается с отражением по Счету в дату совершения операции </w:t>
            </w:r>
            <w:r w:rsidR="00330017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ержателем</w:t>
            </w:r>
          </w:p>
        </w:tc>
      </w:tr>
      <w:tr w:rsidR="00031D41" w:rsidRPr="00485619" w14:paraId="1605FDF9" w14:textId="77777777" w:rsidTr="00424209">
        <w:trPr>
          <w:trHeight w:val="340"/>
        </w:trPr>
        <w:tc>
          <w:tcPr>
            <w:tcW w:w="1691" w:type="pct"/>
          </w:tcPr>
          <w:p w14:paraId="3E482342" w14:textId="77777777" w:rsidR="00031D41" w:rsidRPr="00485619" w:rsidRDefault="00031D41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Сервис «Города дистанционного обслуживания» (Сервис)</w:t>
            </w:r>
            <w:r w:rsidR="00C65B1D" w:rsidRPr="00485619">
              <w:rPr>
                <w:rStyle w:val="aff"/>
                <w:rFonts w:cs="Arial"/>
                <w:b/>
                <w:color w:val="000000"/>
                <w:sz w:val="16"/>
                <w:szCs w:val="16"/>
              </w:rPr>
              <w:footnoteReference w:id="7"/>
            </w:r>
          </w:p>
        </w:tc>
        <w:tc>
          <w:tcPr>
            <w:tcW w:w="3309" w:type="pct"/>
            <w:shd w:val="clear" w:color="auto" w:fill="auto"/>
          </w:tcPr>
          <w:p w14:paraId="707D67DA" w14:textId="77777777" w:rsidR="00031D41" w:rsidRPr="00485619" w:rsidRDefault="00031D41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сервис, позволяющий Клиентам, находящимся в городах, в которых отсутствуют офисы Банка, получать банковские продукты и обслуживаться в Банке </w:t>
            </w:r>
          </w:p>
        </w:tc>
      </w:tr>
      <w:tr w:rsidR="00205A73" w:rsidRPr="00485619" w14:paraId="7EF5A361" w14:textId="77777777" w:rsidTr="00424209">
        <w:trPr>
          <w:trHeight w:val="340"/>
        </w:trPr>
        <w:tc>
          <w:tcPr>
            <w:tcW w:w="1691" w:type="pct"/>
          </w:tcPr>
          <w:p w14:paraId="7EED02F5" w14:textId="77777777" w:rsidR="00205A73" w:rsidRPr="00485619" w:rsidRDefault="00205A73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Система дистанционного банковского обслуживания (Система ДБО)</w:t>
            </w:r>
          </w:p>
        </w:tc>
        <w:tc>
          <w:tcPr>
            <w:tcW w:w="3309" w:type="pct"/>
            <w:shd w:val="clear" w:color="auto" w:fill="auto"/>
          </w:tcPr>
          <w:p w14:paraId="65977879" w14:textId="09639FEF" w:rsidR="00205A73" w:rsidRPr="00485619" w:rsidRDefault="00205A73" w:rsidP="00B33027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совокупность программного, информационного и аппаратного обеспечения Банка и </w:t>
            </w:r>
            <w:r w:rsidR="00181B1B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лиента, реализующ</w:t>
            </w:r>
            <w:r w:rsidR="00B33027">
              <w:rPr>
                <w:rFonts w:ascii="Arial" w:hAnsi="Arial" w:cs="Arial"/>
                <w:color w:val="000000"/>
                <w:sz w:val="20"/>
                <w:szCs w:val="20"/>
              </w:rPr>
              <w:t>ая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электронный документооборот между Банком и </w:t>
            </w:r>
            <w:r w:rsidR="00181B1B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лиентом с использованием информационно-телекоммуникационной сети Интернет</w:t>
            </w:r>
            <w:r w:rsidR="00B3302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33027" w:rsidRPr="004953BB">
              <w:rPr>
                <w:rFonts w:ascii="Arial" w:hAnsi="Arial" w:cs="Arial"/>
                <w:color w:val="000000"/>
                <w:sz w:val="20"/>
                <w:szCs w:val="20"/>
              </w:rPr>
              <w:t>предназначенная для дистанционного управления Счетом, предоставления банковских продуктов и сопутствующих им услуг.</w:t>
            </w:r>
            <w:r w:rsidRPr="004953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3027" w:rsidRPr="004953B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Представлена в виде Системы «УРАЛСИБ-БИЗНЕС </w:t>
            </w:r>
            <w:r w:rsidR="00B33027" w:rsidRPr="004953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Online</w:t>
            </w:r>
            <w:r w:rsidR="00B33027" w:rsidRPr="004953BB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5F6E66" w:rsidRPr="004953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B50B1A" w:rsidRPr="004953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953B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доступа к </w:t>
            </w:r>
            <w:r w:rsidR="006C1B5D" w:rsidRPr="004953BB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4953BB">
              <w:rPr>
                <w:rFonts w:ascii="Arial" w:hAnsi="Arial" w:cs="Arial"/>
                <w:color w:val="000000"/>
                <w:sz w:val="20"/>
                <w:szCs w:val="20"/>
              </w:rPr>
              <w:t>истеме дистанционного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банковского обслуживания осуществляется на основании отдельно заключенного Договора о предоставлении банковского продукта</w:t>
            </w:r>
          </w:p>
        </w:tc>
      </w:tr>
      <w:tr w:rsidR="00EC3425" w:rsidRPr="00485619" w14:paraId="5404DCC7" w14:textId="77777777" w:rsidTr="00424209">
        <w:trPr>
          <w:trHeight w:val="340"/>
        </w:trPr>
        <w:tc>
          <w:tcPr>
            <w:tcW w:w="1691" w:type="pct"/>
          </w:tcPr>
          <w:p w14:paraId="2D2D3D74" w14:textId="0D292616" w:rsidR="00EC3425" w:rsidRPr="00485619" w:rsidRDefault="00EC3425" w:rsidP="006D5B00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Специальный банковский счет Банковског</w:t>
            </w:r>
            <w:r w:rsidR="006D5B00" w:rsidRPr="00485619">
              <w:rPr>
                <w:rFonts w:cs="Arial"/>
                <w:b/>
                <w:color w:val="000000"/>
              </w:rPr>
              <w:t>о платежного агента (субагента)</w:t>
            </w:r>
          </w:p>
        </w:tc>
        <w:tc>
          <w:tcPr>
            <w:tcW w:w="3309" w:type="pct"/>
            <w:shd w:val="clear" w:color="auto" w:fill="auto"/>
          </w:tcPr>
          <w:p w14:paraId="3B9B6880" w14:textId="2971EF7F" w:rsidR="00EC3425" w:rsidRPr="00485619" w:rsidRDefault="00EC3425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счет, предназначенный</w:t>
            </w:r>
            <w:r w:rsidRPr="004856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зачисления полученных от </w:t>
            </w:r>
            <w:r w:rsidR="001040B2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плательщиков: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физических лиц, юридических лиц, индивидуальных предпринимателей наличных денежных средств и осуществления последующих расчетов с получателями средств в порядке, установленном Федеральным законом от 27.06.2011 №161-ФЗ «О национальной платежной системе», а также соответствующим договором об осуществлении функций банковского платежного агента</w:t>
            </w:r>
          </w:p>
        </w:tc>
      </w:tr>
      <w:tr w:rsidR="00EC3425" w:rsidRPr="00485619" w14:paraId="2C3A46F6" w14:textId="77777777" w:rsidTr="00424209">
        <w:trPr>
          <w:trHeight w:val="340"/>
        </w:trPr>
        <w:tc>
          <w:tcPr>
            <w:tcW w:w="1691" w:type="pct"/>
          </w:tcPr>
          <w:p w14:paraId="599695CF" w14:textId="3B967161" w:rsidR="00EC3425" w:rsidRPr="00485619" w:rsidRDefault="00EC3425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Специальный банковский счет Платежного агента (субагента)</w:t>
            </w:r>
          </w:p>
        </w:tc>
        <w:tc>
          <w:tcPr>
            <w:tcW w:w="3309" w:type="pct"/>
            <w:shd w:val="clear" w:color="auto" w:fill="auto"/>
          </w:tcPr>
          <w:p w14:paraId="00FE0609" w14:textId="65E05EF3" w:rsidR="00EC3425" w:rsidRPr="00485619" w:rsidRDefault="00EC3425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sz w:val="20"/>
                <w:szCs w:val="20"/>
              </w:rPr>
              <w:t xml:space="preserve">счет, предназначенный для зачисления полученных от </w:t>
            </w:r>
            <w:r w:rsidR="001040B2" w:rsidRPr="00485619">
              <w:rPr>
                <w:rFonts w:ascii="Arial" w:hAnsi="Arial" w:cs="Arial"/>
                <w:sz w:val="20"/>
                <w:szCs w:val="20"/>
              </w:rPr>
              <w:t xml:space="preserve">плательщиков: </w:t>
            </w:r>
            <w:r w:rsidRPr="00485619">
              <w:rPr>
                <w:rFonts w:ascii="Arial" w:hAnsi="Arial" w:cs="Arial"/>
                <w:sz w:val="20"/>
                <w:szCs w:val="20"/>
              </w:rPr>
              <w:t>физических лиц наличных денежных средств и осуществления последующих расчетов с Поставщиком/Оператором по приему платежей в порядке, установленном Федеральным законом от 03.06.2009 №103-</w:t>
            </w:r>
            <w:r w:rsidRPr="00485619">
              <w:rPr>
                <w:rFonts w:ascii="Arial" w:hAnsi="Arial" w:cs="Arial"/>
                <w:sz w:val="20"/>
                <w:szCs w:val="20"/>
              </w:rPr>
              <w:lastRenderedPageBreak/>
              <w:t>ФЗ «О деятельности по приему платежей физических лиц, осуществляемой платежными агентами», а также соответствующим договором об осуществлении деятельности по приему платежей физических лиц</w:t>
            </w:r>
          </w:p>
        </w:tc>
      </w:tr>
      <w:tr w:rsidR="00835AD9" w:rsidRPr="00485619" w14:paraId="247AAEB0" w14:textId="77777777" w:rsidTr="00424209">
        <w:trPr>
          <w:trHeight w:val="340"/>
        </w:trPr>
        <w:tc>
          <w:tcPr>
            <w:tcW w:w="1691" w:type="pct"/>
          </w:tcPr>
          <w:p w14:paraId="3618C1B5" w14:textId="29FBF0AE" w:rsidR="00835AD9" w:rsidRPr="00485619" w:rsidRDefault="00835AD9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</w:rPr>
              <w:lastRenderedPageBreak/>
              <w:t>Стороны</w:t>
            </w:r>
          </w:p>
        </w:tc>
        <w:tc>
          <w:tcPr>
            <w:tcW w:w="3309" w:type="pct"/>
            <w:shd w:val="clear" w:color="auto" w:fill="auto"/>
          </w:tcPr>
          <w:p w14:paraId="6ECC08CE" w14:textId="2D2F2BD7" w:rsidR="00835AD9" w:rsidRPr="00485619" w:rsidRDefault="00835AD9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619">
              <w:rPr>
                <w:rFonts w:ascii="Arial" w:hAnsi="Arial" w:cs="Arial"/>
                <w:sz w:val="20"/>
                <w:szCs w:val="20"/>
              </w:rPr>
              <w:t>Участники Договора: Банк и Клиент</w:t>
            </w:r>
          </w:p>
        </w:tc>
      </w:tr>
      <w:tr w:rsidR="00E471C9" w:rsidRPr="00485619" w14:paraId="4F326D0C" w14:textId="77777777" w:rsidTr="00424209">
        <w:trPr>
          <w:trHeight w:val="340"/>
        </w:trPr>
        <w:tc>
          <w:tcPr>
            <w:tcW w:w="1691" w:type="pct"/>
          </w:tcPr>
          <w:p w14:paraId="1A53BCFF" w14:textId="77777777" w:rsidR="00E471C9" w:rsidRPr="00485619" w:rsidRDefault="00E471C9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Стоп-лист</w:t>
            </w:r>
          </w:p>
        </w:tc>
        <w:tc>
          <w:tcPr>
            <w:tcW w:w="3309" w:type="pct"/>
            <w:shd w:val="clear" w:color="auto" w:fill="auto"/>
          </w:tcPr>
          <w:p w14:paraId="198645DA" w14:textId="77777777" w:rsidR="00E471C9" w:rsidRPr="00485619" w:rsidRDefault="00E471C9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список номеров бизнес-карт, запрещенных Платежной системой к обслуживанию, рассылаемый Банком в ПОК для предотвращения использования утерянных, украденных и поддельных бизнес-карт, а также номеров бизнес-карт, чьи реквизиты были использованы при проведении мошеннических операций без физического присутствия бизнес-карты</w:t>
            </w:r>
          </w:p>
        </w:tc>
      </w:tr>
      <w:tr w:rsidR="00E471C9" w:rsidRPr="00485619" w14:paraId="70BCD2DC" w14:textId="77777777" w:rsidTr="00424209">
        <w:trPr>
          <w:trHeight w:val="340"/>
        </w:trPr>
        <w:tc>
          <w:tcPr>
            <w:tcW w:w="1691" w:type="pct"/>
          </w:tcPr>
          <w:p w14:paraId="5C8E4FAE" w14:textId="77777777" w:rsidR="00E471C9" w:rsidRPr="00485619" w:rsidRDefault="00E471C9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Счет</w:t>
            </w:r>
          </w:p>
        </w:tc>
        <w:tc>
          <w:tcPr>
            <w:tcW w:w="3309" w:type="pct"/>
            <w:shd w:val="clear" w:color="auto" w:fill="auto"/>
          </w:tcPr>
          <w:p w14:paraId="5A93BCBF" w14:textId="353D4DF1" w:rsidR="00E471C9" w:rsidRPr="00485619" w:rsidRDefault="00E471C9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счет </w:t>
            </w:r>
            <w:r w:rsidR="00AB1EEE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лиента, открытый на основании Договора</w:t>
            </w:r>
          </w:p>
        </w:tc>
      </w:tr>
      <w:tr w:rsidR="00E471C9" w:rsidRPr="00485619" w14:paraId="23016AA3" w14:textId="77777777" w:rsidTr="00424209">
        <w:trPr>
          <w:trHeight w:val="340"/>
        </w:trPr>
        <w:tc>
          <w:tcPr>
            <w:tcW w:w="1691" w:type="pct"/>
          </w:tcPr>
          <w:p w14:paraId="16F23C35" w14:textId="77777777" w:rsidR="00E471C9" w:rsidRPr="00485619" w:rsidRDefault="00E471C9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Т</w:t>
            </w:r>
            <w:r w:rsidRPr="00485619">
              <w:rPr>
                <w:rFonts w:cs="Arial"/>
                <w:b/>
                <w:color w:val="000000"/>
                <w:kern w:val="16"/>
              </w:rPr>
              <w:t>арифы</w:t>
            </w:r>
          </w:p>
        </w:tc>
        <w:tc>
          <w:tcPr>
            <w:tcW w:w="3309" w:type="pct"/>
          </w:tcPr>
          <w:p w14:paraId="65FC8183" w14:textId="77777777" w:rsidR="00E471C9" w:rsidRPr="00485619" w:rsidRDefault="00E471C9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действующие тарифы Банка на совершение операций с бизнес-картой и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четом, а также на предоставление иных услуг Банком</w:t>
            </w:r>
          </w:p>
        </w:tc>
      </w:tr>
      <w:tr w:rsidR="00E471C9" w:rsidRPr="00485619" w14:paraId="3E640705" w14:textId="77777777" w:rsidTr="00424209">
        <w:trPr>
          <w:trHeight w:val="340"/>
        </w:trPr>
        <w:tc>
          <w:tcPr>
            <w:tcW w:w="1691" w:type="pct"/>
          </w:tcPr>
          <w:p w14:paraId="0864C636" w14:textId="77777777" w:rsidR="00E471C9" w:rsidRPr="00485619" w:rsidRDefault="00E471C9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Терминал</w:t>
            </w:r>
          </w:p>
        </w:tc>
        <w:tc>
          <w:tcPr>
            <w:tcW w:w="3309" w:type="pct"/>
            <w:shd w:val="clear" w:color="auto" w:fill="auto"/>
          </w:tcPr>
          <w:p w14:paraId="1D14B4AD" w14:textId="77777777" w:rsidR="00E471C9" w:rsidRPr="00485619" w:rsidRDefault="00E471C9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устройство, предназначенное для совершения операций с использованием бизнес-карты в ПВН или Торговой точке, а также для составления документов</w:t>
            </w:r>
          </w:p>
        </w:tc>
      </w:tr>
      <w:tr w:rsidR="00E471C9" w:rsidRPr="00485619" w14:paraId="582E7672" w14:textId="77777777" w:rsidTr="00424209">
        <w:trPr>
          <w:trHeight w:val="20"/>
        </w:trPr>
        <w:tc>
          <w:tcPr>
            <w:tcW w:w="1691" w:type="pct"/>
          </w:tcPr>
          <w:p w14:paraId="1E6E312C" w14:textId="77777777" w:rsidR="00E471C9" w:rsidRPr="00485619" w:rsidRDefault="00E471C9" w:rsidP="00F24959">
            <w:pPr>
              <w:pStyle w:val="a7"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bCs/>
                <w:color w:val="000000"/>
              </w:rPr>
            </w:pPr>
            <w:r w:rsidRPr="00485619">
              <w:rPr>
                <w:rFonts w:cs="Arial"/>
                <w:b/>
                <w:bCs/>
                <w:color w:val="000000"/>
              </w:rPr>
              <w:t>Техническая задолженность</w:t>
            </w:r>
          </w:p>
        </w:tc>
        <w:tc>
          <w:tcPr>
            <w:tcW w:w="3309" w:type="pct"/>
            <w:shd w:val="clear" w:color="auto" w:fill="auto"/>
          </w:tcPr>
          <w:p w14:paraId="04611D1C" w14:textId="0BE3EDD9" w:rsidR="00E471C9" w:rsidRPr="00485619" w:rsidRDefault="00CD5951" w:rsidP="00072C1E">
            <w:pPr>
              <w:numPr>
                <w:ilvl w:val="0"/>
                <w:numId w:val="5"/>
              </w:numPr>
              <w:ind w:left="414" w:hanging="41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разница между </w:t>
            </w:r>
            <w:r w:rsidR="00E471C9" w:rsidRPr="00485619">
              <w:rPr>
                <w:rFonts w:ascii="Arial" w:hAnsi="Arial" w:cs="Arial"/>
                <w:color w:val="000000"/>
                <w:sz w:val="20"/>
                <w:szCs w:val="20"/>
              </w:rPr>
              <w:t>сумм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ой</w:t>
            </w:r>
            <w:r w:rsidR="00E471C9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операции, совершенной </w:t>
            </w:r>
            <w:r w:rsidR="00330017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="00E471C9" w:rsidRPr="00485619">
              <w:rPr>
                <w:rFonts w:ascii="Arial" w:hAnsi="Arial" w:cs="Arial"/>
                <w:color w:val="000000"/>
                <w:sz w:val="20"/>
                <w:szCs w:val="20"/>
              </w:rPr>
              <w:t>ержателем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бизнес-карты </w:t>
            </w:r>
            <w:r w:rsidR="00E471C9" w:rsidRPr="00485619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Договором, над суммой остатка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денежных средств</w:t>
            </w:r>
            <w:r w:rsidR="00E471C9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Счете.</w:t>
            </w:r>
          </w:p>
          <w:p w14:paraId="1CA67086" w14:textId="77777777" w:rsidR="00E471C9" w:rsidRPr="00485619" w:rsidRDefault="00E471C9" w:rsidP="00E471C9">
            <w:pPr>
              <w:ind w:left="39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Техническая задолженность может возникать в результате:</w:t>
            </w:r>
          </w:p>
          <w:p w14:paraId="383784BF" w14:textId="77777777" w:rsidR="00E471C9" w:rsidRPr="00485619" w:rsidRDefault="00E471C9" w:rsidP="00072C1E">
            <w:pPr>
              <w:numPr>
                <w:ilvl w:val="0"/>
                <w:numId w:val="5"/>
              </w:numPr>
              <w:ind w:left="833" w:hanging="4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совершения операций по бизнес-карте без авторизации, а также в результате списания комиссий, неучтенных при авторизации</w:t>
            </w:r>
            <w:r w:rsidR="00E22B74" w:rsidRPr="0048561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44EC527A" w14:textId="77777777" w:rsidR="00E471C9" w:rsidRPr="00485619" w:rsidRDefault="00E471C9" w:rsidP="00072C1E">
            <w:pPr>
              <w:numPr>
                <w:ilvl w:val="0"/>
                <w:numId w:val="5"/>
              </w:numPr>
              <w:ind w:left="833" w:hanging="4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sz w:val="20"/>
                <w:szCs w:val="20"/>
              </w:rPr>
              <w:t xml:space="preserve">колебания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курсов иностранных валют в промежуток времени, прошедший между списанием средств со Счета на основании реестра </w:t>
            </w:r>
            <w:r w:rsidRPr="00485619">
              <w:rPr>
                <w:rFonts w:ascii="Arial" w:hAnsi="Arial" w:cs="Arial"/>
                <w:sz w:val="20"/>
                <w:szCs w:val="20"/>
              </w:rPr>
              <w:t>авторизаци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и и поступлением в Банк Документов об операции с использованием карты (подтверждения операций со стороны Платежной системы);</w:t>
            </w:r>
          </w:p>
          <w:p w14:paraId="3924E9EA" w14:textId="77777777" w:rsidR="00E471C9" w:rsidRPr="00485619" w:rsidRDefault="00E471C9" w:rsidP="006D5B00">
            <w:pPr>
              <w:numPr>
                <w:ilvl w:val="0"/>
                <w:numId w:val="5"/>
              </w:numPr>
              <w:spacing w:after="120"/>
              <w:ind w:left="834" w:hanging="4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поступления в Банк документов по авторизациям (реестра авторизации), </w:t>
            </w:r>
            <w:r w:rsidR="00CD5951" w:rsidRPr="00485619">
              <w:rPr>
                <w:rFonts w:ascii="Arial" w:hAnsi="Arial" w:cs="Arial"/>
                <w:color w:val="000000"/>
                <w:sz w:val="20"/>
                <w:szCs w:val="20"/>
              </w:rPr>
              <w:t>в случае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CD5951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когда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денежные средства на Счете наложены </w:t>
            </w:r>
            <w:r w:rsidRPr="00485619">
              <w:rPr>
                <w:rFonts w:ascii="Arial" w:hAnsi="Arial" w:cs="Arial"/>
                <w:sz w:val="20"/>
                <w:szCs w:val="20"/>
              </w:rPr>
              <w:t>ограничения (приостановление операций, арест) контролирующими органами</w:t>
            </w:r>
            <w:r w:rsidR="00A86140" w:rsidRPr="00485619">
              <w:rPr>
                <w:rFonts w:ascii="Arial" w:hAnsi="Arial" w:cs="Arial"/>
                <w:sz w:val="20"/>
                <w:szCs w:val="20"/>
              </w:rPr>
              <w:t xml:space="preserve">, либо в случае поступления в Банк документов по Авторизациям </w:t>
            </w:r>
            <w:r w:rsidR="008644F4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 истечении сроков </w:t>
            </w:r>
            <w:r w:rsidR="00A86140" w:rsidRPr="00485619">
              <w:rPr>
                <w:rFonts w:ascii="Arial" w:hAnsi="Arial" w:cs="Arial"/>
                <w:sz w:val="20"/>
                <w:szCs w:val="20"/>
              </w:rPr>
              <w:t>совершения операции с использованием бизнес-карты или ее реквизитов,</w:t>
            </w:r>
            <w:r w:rsidR="00255C9C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установленных действующим законодательством</w:t>
            </w:r>
          </w:p>
        </w:tc>
      </w:tr>
      <w:tr w:rsidR="00E471C9" w:rsidRPr="00485619" w14:paraId="4D445E1A" w14:textId="77777777" w:rsidTr="00424209">
        <w:trPr>
          <w:trHeight w:val="340"/>
        </w:trPr>
        <w:tc>
          <w:tcPr>
            <w:tcW w:w="1691" w:type="pct"/>
          </w:tcPr>
          <w:p w14:paraId="0982D559" w14:textId="461ADCDF" w:rsidR="00E471C9" w:rsidRPr="00485619" w:rsidRDefault="008B2B06" w:rsidP="008B2B06">
            <w:pPr>
              <w:pStyle w:val="a7"/>
              <w:widowControl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</w:rPr>
              <w:t xml:space="preserve">Сервис </w:t>
            </w:r>
            <w:r w:rsidR="00E471C9" w:rsidRPr="00485619">
              <w:rPr>
                <w:rFonts w:cs="Arial"/>
                <w:b/>
              </w:rPr>
              <w:t>3</w:t>
            </w:r>
            <w:r w:rsidR="00E471C9" w:rsidRPr="00485619">
              <w:rPr>
                <w:rFonts w:cs="Arial"/>
                <w:b/>
                <w:lang w:val="en-US"/>
              </w:rPr>
              <w:t>D- Secure</w:t>
            </w:r>
          </w:p>
        </w:tc>
        <w:tc>
          <w:tcPr>
            <w:tcW w:w="3309" w:type="pct"/>
          </w:tcPr>
          <w:p w14:paraId="7B3F7A51" w14:textId="5CF2E8BA" w:rsidR="00E471C9" w:rsidRPr="00485619" w:rsidRDefault="008B2B06" w:rsidP="00E049CF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сервис</w:t>
            </w:r>
            <w:r w:rsidR="00E471C9" w:rsidRPr="00485619">
              <w:rPr>
                <w:rFonts w:ascii="Arial" w:hAnsi="Arial" w:cs="Arial"/>
                <w:color w:val="000000"/>
                <w:sz w:val="20"/>
                <w:szCs w:val="20"/>
              </w:rPr>
              <w:t>, предназначенн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ый</w:t>
            </w:r>
            <w:r w:rsidR="00E471C9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обеспечения безопасности интернет-платежей, выполняемых с использованием бизнес-карт Платежных систем</w:t>
            </w:r>
          </w:p>
        </w:tc>
      </w:tr>
      <w:tr w:rsidR="00E471C9" w:rsidRPr="00485619" w14:paraId="36C859F8" w14:textId="77777777" w:rsidTr="00424209">
        <w:trPr>
          <w:trHeight w:val="340"/>
        </w:trPr>
        <w:tc>
          <w:tcPr>
            <w:tcW w:w="1691" w:type="pct"/>
          </w:tcPr>
          <w:p w14:paraId="52DADBD8" w14:textId="77777777" w:rsidR="00E471C9" w:rsidRPr="00485619" w:rsidRDefault="00E471C9" w:rsidP="00F24959">
            <w:pPr>
              <w:pStyle w:val="a7"/>
              <w:widowControl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  <w:lang w:val="en-US"/>
              </w:rPr>
            </w:pPr>
            <w:r w:rsidRPr="00485619">
              <w:rPr>
                <w:rFonts w:cs="Arial"/>
                <w:b/>
                <w:color w:val="000000"/>
              </w:rPr>
              <w:t>Торговая точка</w:t>
            </w:r>
          </w:p>
        </w:tc>
        <w:tc>
          <w:tcPr>
            <w:tcW w:w="3309" w:type="pct"/>
          </w:tcPr>
          <w:p w14:paraId="3130C37D" w14:textId="42284266" w:rsidR="00E471C9" w:rsidRPr="00485619" w:rsidRDefault="00E471C9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юридическое лицо (индивидуальный предприниматель), осуществляющее обслуживание </w:t>
            </w:r>
            <w:r w:rsidR="00330017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ержателей путем оформления платежей за товары (услуги, работы) с использованием бизнес-карт или их реквизитов</w:t>
            </w:r>
          </w:p>
        </w:tc>
      </w:tr>
      <w:tr w:rsidR="00E471C9" w:rsidRPr="00485619" w14:paraId="10ACE761" w14:textId="77777777" w:rsidTr="00424209">
        <w:trPr>
          <w:trHeight w:val="340"/>
        </w:trPr>
        <w:tc>
          <w:tcPr>
            <w:tcW w:w="1691" w:type="pct"/>
          </w:tcPr>
          <w:p w14:paraId="3F30447A" w14:textId="77777777" w:rsidR="00E471C9" w:rsidRPr="00485619" w:rsidRDefault="00E471C9" w:rsidP="00F24959">
            <w:pPr>
              <w:pStyle w:val="a7"/>
              <w:widowControl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Утрата карты</w:t>
            </w:r>
          </w:p>
        </w:tc>
        <w:tc>
          <w:tcPr>
            <w:tcW w:w="3309" w:type="pct"/>
          </w:tcPr>
          <w:p w14:paraId="39BFDDCD" w14:textId="77777777" w:rsidR="00E471C9" w:rsidRPr="00485619" w:rsidRDefault="00E471C9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потеря, кража, порча, вызванная механическими, химическими, электрическими, тепловыми, мощными электромагнитными и другими воздействиями на бизнес-карту, повлекшие ее перевыпуск не по вине Банка</w:t>
            </w:r>
          </w:p>
        </w:tc>
      </w:tr>
      <w:tr w:rsidR="00E471C9" w:rsidRPr="00485619" w14:paraId="4AD274CF" w14:textId="77777777" w:rsidTr="00424209">
        <w:trPr>
          <w:trHeight w:val="340"/>
        </w:trPr>
        <w:tc>
          <w:tcPr>
            <w:tcW w:w="1691" w:type="pct"/>
          </w:tcPr>
          <w:p w14:paraId="543528E9" w14:textId="77777777" w:rsidR="00E471C9" w:rsidRPr="00485619" w:rsidRDefault="00E471C9" w:rsidP="00F24959">
            <w:pPr>
              <w:pStyle w:val="a7"/>
              <w:widowControl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Условия</w:t>
            </w:r>
          </w:p>
        </w:tc>
        <w:tc>
          <w:tcPr>
            <w:tcW w:w="3309" w:type="pct"/>
          </w:tcPr>
          <w:p w14:paraId="166F6716" w14:textId="77777777" w:rsidR="00E471C9" w:rsidRPr="00485619" w:rsidRDefault="00E471C9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настоящие Условия выпуска и обслуживания бизнес-карт</w:t>
            </w:r>
          </w:p>
        </w:tc>
      </w:tr>
      <w:tr w:rsidR="00D846E9" w:rsidRPr="00485619" w14:paraId="57824BED" w14:textId="77777777" w:rsidTr="00424209">
        <w:trPr>
          <w:trHeight w:val="340"/>
        </w:trPr>
        <w:tc>
          <w:tcPr>
            <w:tcW w:w="1691" w:type="pct"/>
          </w:tcPr>
          <w:p w14:paraId="06D7FD6C" w14:textId="77777777" w:rsidR="00D846E9" w:rsidRPr="00485619" w:rsidRDefault="00D846E9" w:rsidP="00F24959">
            <w:pPr>
              <w:pStyle w:val="a7"/>
              <w:widowControl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Центр дистанционного обслуживания бизнеса (ЦДОБ)</w:t>
            </w:r>
          </w:p>
        </w:tc>
        <w:tc>
          <w:tcPr>
            <w:tcW w:w="3309" w:type="pct"/>
          </w:tcPr>
          <w:p w14:paraId="2721D202" w14:textId="1D880F1C" w:rsidR="00D34C51" w:rsidRPr="00485619" w:rsidRDefault="00510339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подразделение Банка</w:t>
            </w:r>
            <w:r w:rsidR="00D846E9" w:rsidRPr="00485619">
              <w:rPr>
                <w:rFonts w:ascii="Arial" w:hAnsi="Arial" w:cs="Arial"/>
                <w:color w:val="000000"/>
                <w:sz w:val="20"/>
                <w:szCs w:val="20"/>
              </w:rPr>
              <w:t>, осуществляющ</w:t>
            </w:r>
            <w:r w:rsidR="00CF54F5" w:rsidRPr="00485619">
              <w:rPr>
                <w:rFonts w:ascii="Arial" w:hAnsi="Arial" w:cs="Arial"/>
                <w:color w:val="000000"/>
                <w:sz w:val="20"/>
                <w:szCs w:val="20"/>
              </w:rPr>
              <w:t>ее</w:t>
            </w:r>
            <w:r w:rsidR="00D846E9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консультирование </w:t>
            </w:r>
            <w:r w:rsidR="00AB1EEE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D846E9"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лиентов корпоративного и малого бизнеса по дистанционным каналам</w:t>
            </w:r>
          </w:p>
        </w:tc>
      </w:tr>
      <w:tr w:rsidR="00757493" w:rsidRPr="00485619" w14:paraId="49A18B5D" w14:textId="77777777" w:rsidTr="00424209">
        <w:trPr>
          <w:trHeight w:val="340"/>
        </w:trPr>
        <w:tc>
          <w:tcPr>
            <w:tcW w:w="1691" w:type="pct"/>
          </w:tcPr>
          <w:p w14:paraId="39DC4FAF" w14:textId="33F4AD46" w:rsidR="00757493" w:rsidRPr="00485619" w:rsidRDefault="00757493" w:rsidP="00F24959">
            <w:pPr>
              <w:pStyle w:val="a7"/>
              <w:widowControl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  <w:color w:val="000000"/>
              </w:rPr>
              <w:t>Электронный адрес</w:t>
            </w:r>
          </w:p>
        </w:tc>
        <w:tc>
          <w:tcPr>
            <w:tcW w:w="3309" w:type="pct"/>
          </w:tcPr>
          <w:p w14:paraId="53E9C118" w14:textId="24F62202" w:rsidR="00757493" w:rsidRPr="00485619" w:rsidRDefault="00757493" w:rsidP="004D2483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зарегистрированный адрес электронной почты Клиента/уполномоченного лица Клиента</w:t>
            </w:r>
          </w:p>
        </w:tc>
      </w:tr>
      <w:tr w:rsidR="00E471C9" w:rsidRPr="00485619" w14:paraId="3A688348" w14:textId="77777777" w:rsidTr="00424209">
        <w:trPr>
          <w:trHeight w:val="340"/>
        </w:trPr>
        <w:tc>
          <w:tcPr>
            <w:tcW w:w="1691" w:type="pct"/>
          </w:tcPr>
          <w:p w14:paraId="3CA79B97" w14:textId="77777777" w:rsidR="00E471C9" w:rsidRPr="00485619" w:rsidRDefault="00E471C9" w:rsidP="00F24959">
            <w:pPr>
              <w:pStyle w:val="a7"/>
              <w:widowControl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color w:val="000000"/>
              </w:rPr>
            </w:pPr>
            <w:r w:rsidRPr="00485619">
              <w:rPr>
                <w:rFonts w:cs="Arial"/>
                <w:b/>
              </w:rPr>
              <w:lastRenderedPageBreak/>
              <w:t>Электронный документ</w:t>
            </w:r>
          </w:p>
        </w:tc>
        <w:tc>
          <w:tcPr>
            <w:tcW w:w="3309" w:type="pct"/>
          </w:tcPr>
          <w:p w14:paraId="0508B731" w14:textId="07B866AA" w:rsidR="00E471C9" w:rsidRPr="00485619" w:rsidRDefault="00E471C9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документ, в котором информация представлена в электронно-цифровой форме, подписанный </w:t>
            </w:r>
            <w:r w:rsidR="00AB1EEE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лиентом АСП в Системе ДБО</w:t>
            </w:r>
          </w:p>
        </w:tc>
      </w:tr>
      <w:tr w:rsidR="00E471C9" w:rsidRPr="00485619" w14:paraId="1FB7CAE1" w14:textId="77777777" w:rsidTr="00424209">
        <w:trPr>
          <w:trHeight w:val="340"/>
        </w:trPr>
        <w:tc>
          <w:tcPr>
            <w:tcW w:w="1691" w:type="pct"/>
          </w:tcPr>
          <w:p w14:paraId="568128A3" w14:textId="77777777" w:rsidR="00E471C9" w:rsidRPr="00485619" w:rsidRDefault="00E471C9" w:rsidP="00F24959">
            <w:pPr>
              <w:pStyle w:val="a7"/>
              <w:widowControl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bCs/>
                <w:color w:val="000000"/>
                <w:lang w:val="en-US"/>
              </w:rPr>
            </w:pPr>
            <w:r w:rsidRPr="00485619">
              <w:rPr>
                <w:rFonts w:cs="Arial"/>
                <w:b/>
                <w:bCs/>
                <w:color w:val="000000"/>
                <w:lang w:val="en-US"/>
              </w:rPr>
              <w:t>Business-to-consumer (B2C)</w:t>
            </w:r>
          </w:p>
        </w:tc>
        <w:tc>
          <w:tcPr>
            <w:tcW w:w="3309" w:type="pct"/>
          </w:tcPr>
          <w:p w14:paraId="3400D9FF" w14:textId="484731CB" w:rsidR="00E471C9" w:rsidRPr="00485619" w:rsidRDefault="00E471C9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перевод денежных средств с бизнес-карты </w:t>
            </w:r>
            <w:r w:rsidR="00330017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ержателя на карту физического лица</w:t>
            </w:r>
          </w:p>
        </w:tc>
      </w:tr>
      <w:tr w:rsidR="00EF36AB" w:rsidRPr="00485619" w14:paraId="4AE471DB" w14:textId="77777777" w:rsidTr="00424209">
        <w:trPr>
          <w:trHeight w:val="340"/>
        </w:trPr>
        <w:tc>
          <w:tcPr>
            <w:tcW w:w="1691" w:type="pct"/>
          </w:tcPr>
          <w:p w14:paraId="5A986EBB" w14:textId="38F0B181" w:rsidR="00EF36AB" w:rsidRPr="00485619" w:rsidRDefault="00EF36AB" w:rsidP="00F24959">
            <w:pPr>
              <w:pStyle w:val="a7"/>
              <w:widowControl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bCs/>
                <w:color w:val="000000"/>
                <w:lang w:val="en-US"/>
              </w:rPr>
            </w:pPr>
            <w:r w:rsidRPr="00485619">
              <w:rPr>
                <w:rFonts w:cs="Arial"/>
                <w:b/>
                <w:bCs/>
                <w:color w:val="000000"/>
              </w:rPr>
              <w:t>Business-to-</w:t>
            </w:r>
            <w:r w:rsidRPr="00485619">
              <w:rPr>
                <w:rFonts w:cs="Arial"/>
                <w:b/>
                <w:bCs/>
                <w:color w:val="000000"/>
                <w:lang w:val="en-US"/>
              </w:rPr>
              <w:t>b</w:t>
            </w:r>
            <w:r w:rsidRPr="00485619">
              <w:rPr>
                <w:rFonts w:cs="Arial"/>
                <w:b/>
                <w:bCs/>
                <w:color w:val="000000"/>
              </w:rPr>
              <w:t>usiness</w:t>
            </w:r>
            <w:r w:rsidRPr="00485619">
              <w:rPr>
                <w:rFonts w:cs="Arial"/>
                <w:b/>
                <w:bCs/>
                <w:color w:val="000000"/>
                <w:lang w:val="en-US"/>
              </w:rPr>
              <w:t xml:space="preserve"> (B2B)</w:t>
            </w:r>
          </w:p>
        </w:tc>
        <w:tc>
          <w:tcPr>
            <w:tcW w:w="3309" w:type="pct"/>
          </w:tcPr>
          <w:p w14:paraId="24DCEFB3" w14:textId="0EB9498C" w:rsidR="00EF36AB" w:rsidRPr="00485619" w:rsidRDefault="00EF36AB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перевод денежных средств с бизнес-карты Держателя на бизнес-карту</w:t>
            </w:r>
            <w:r w:rsidR="00A219DA" w:rsidRPr="00485619">
              <w:rPr>
                <w:rFonts w:ascii="Arial" w:hAnsi="Arial" w:cs="Arial"/>
                <w:color w:val="000000"/>
                <w:sz w:val="20"/>
                <w:szCs w:val="20"/>
              </w:rPr>
              <w:t>, эмитированную Банком/другой кредитной организацией</w:t>
            </w:r>
          </w:p>
        </w:tc>
      </w:tr>
      <w:tr w:rsidR="00E471C9" w:rsidRPr="00485619" w14:paraId="68C6CF00" w14:textId="77777777" w:rsidTr="00424209">
        <w:trPr>
          <w:trHeight w:val="340"/>
        </w:trPr>
        <w:tc>
          <w:tcPr>
            <w:tcW w:w="1691" w:type="pct"/>
          </w:tcPr>
          <w:p w14:paraId="68EED8E7" w14:textId="77777777" w:rsidR="00E471C9" w:rsidRPr="00485619" w:rsidRDefault="00E471C9" w:rsidP="00F24959">
            <w:pPr>
              <w:pStyle w:val="a7"/>
              <w:widowControl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lang w:val="en-US"/>
              </w:rPr>
            </w:pPr>
            <w:r w:rsidRPr="00485619">
              <w:rPr>
                <w:rFonts w:cs="Arial"/>
                <w:b/>
                <w:lang w:val="en-US"/>
              </w:rPr>
              <w:t>Card Verification Code (</w:t>
            </w:r>
            <w:r w:rsidRPr="00485619">
              <w:rPr>
                <w:rFonts w:cs="Arial"/>
                <w:b/>
              </w:rPr>
              <w:t>С</w:t>
            </w:r>
            <w:r w:rsidRPr="00485619">
              <w:rPr>
                <w:rFonts w:cs="Arial"/>
                <w:b/>
                <w:lang w:val="en-US"/>
              </w:rPr>
              <w:t>VC)</w:t>
            </w:r>
          </w:p>
        </w:tc>
        <w:tc>
          <w:tcPr>
            <w:tcW w:w="3309" w:type="pct"/>
          </w:tcPr>
          <w:p w14:paraId="2E03F47B" w14:textId="08EE526B" w:rsidR="00E471C9" w:rsidRPr="00485619" w:rsidRDefault="00E471C9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трехзначный код проверки подлинности бизнес-карты, напечатанный на оборотной стороне карты</w:t>
            </w:r>
            <w:r w:rsidR="00CD5951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или направленный Банком в </w:t>
            </w:r>
            <w:r w:rsidR="00510339"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SMS</w:t>
            </w:r>
            <w:r w:rsidR="00CD5951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-сообщении при выпуске виртуальной </w:t>
            </w:r>
            <w:r w:rsidR="00AF1886">
              <w:rPr>
                <w:rFonts w:ascii="Arial" w:hAnsi="Arial" w:cs="Arial"/>
                <w:color w:val="000000"/>
                <w:sz w:val="20"/>
                <w:szCs w:val="20"/>
              </w:rPr>
              <w:t>бизнес-</w:t>
            </w:r>
            <w:r w:rsidR="00CD5951" w:rsidRPr="00485619">
              <w:rPr>
                <w:rFonts w:ascii="Arial" w:hAnsi="Arial" w:cs="Arial"/>
                <w:color w:val="000000"/>
                <w:sz w:val="20"/>
                <w:szCs w:val="20"/>
              </w:rPr>
              <w:t>карты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. Используется </w:t>
            </w:r>
            <w:r w:rsidR="00330017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="00CD5951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ержателем </w:t>
            </w:r>
            <w:r w:rsidR="00AF1886">
              <w:rPr>
                <w:rFonts w:ascii="Arial" w:hAnsi="Arial" w:cs="Arial"/>
                <w:color w:val="000000"/>
                <w:sz w:val="20"/>
                <w:szCs w:val="20"/>
              </w:rPr>
              <w:t>бизнес-</w:t>
            </w:r>
            <w:r w:rsidR="00CD5951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карты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 оплате в интернете, по телефону и иными способами, при которых не осуществляется фактическое предъявление </w:t>
            </w:r>
            <w:r w:rsidR="00AF1886">
              <w:rPr>
                <w:rFonts w:ascii="Arial" w:hAnsi="Arial" w:cs="Arial"/>
                <w:color w:val="000000"/>
                <w:sz w:val="20"/>
                <w:szCs w:val="20"/>
              </w:rPr>
              <w:t>бизнес-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карты</w:t>
            </w:r>
          </w:p>
        </w:tc>
      </w:tr>
      <w:tr w:rsidR="00E471C9" w:rsidRPr="00485619" w14:paraId="71D71A53" w14:textId="77777777" w:rsidTr="00424209">
        <w:trPr>
          <w:trHeight w:val="340"/>
        </w:trPr>
        <w:tc>
          <w:tcPr>
            <w:tcW w:w="1691" w:type="pct"/>
          </w:tcPr>
          <w:p w14:paraId="2E00154F" w14:textId="77777777" w:rsidR="00E471C9" w:rsidRPr="00485619" w:rsidRDefault="00E471C9" w:rsidP="00F24959">
            <w:pPr>
              <w:pStyle w:val="a7"/>
              <w:widowControl/>
              <w:tabs>
                <w:tab w:val="left" w:pos="1310"/>
              </w:tabs>
              <w:suppressAutoHyphens/>
              <w:ind w:left="34"/>
              <w:jc w:val="left"/>
              <w:rPr>
                <w:rFonts w:cs="Arial"/>
                <w:b/>
                <w:lang w:val="en-US"/>
              </w:rPr>
            </w:pPr>
            <w:r w:rsidRPr="00485619">
              <w:rPr>
                <w:rFonts w:cs="Arial"/>
                <w:b/>
                <w:lang w:val="en-US"/>
              </w:rPr>
              <w:t>Interactive Voice Response (IVR)</w:t>
            </w:r>
          </w:p>
        </w:tc>
        <w:tc>
          <w:tcPr>
            <w:tcW w:w="3309" w:type="pct"/>
          </w:tcPr>
          <w:p w14:paraId="543E372A" w14:textId="68BCCA4C" w:rsidR="00E471C9" w:rsidRPr="00485619" w:rsidRDefault="00E471C9" w:rsidP="00AB1EE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система предварительно записанных голосовых сообщений, выполняющая функцию маршрутизации звонков внутри </w:t>
            </w:r>
            <w:r w:rsidR="00D846E9" w:rsidRPr="00485619">
              <w:rPr>
                <w:rFonts w:ascii="Arial" w:hAnsi="Arial" w:cs="Arial"/>
                <w:color w:val="000000"/>
                <w:sz w:val="20"/>
                <w:szCs w:val="20"/>
              </w:rPr>
              <w:t>ЦДОБ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Банка</w:t>
            </w:r>
            <w:r w:rsidR="00D846E9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телефону</w:t>
            </w:r>
            <w:r w:rsidR="001B719D" w:rsidRPr="0048561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D846E9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8(800)</w:t>
            </w:r>
            <w:r w:rsidR="00E22B74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846E9" w:rsidRPr="00485619">
              <w:rPr>
                <w:rFonts w:ascii="Arial" w:hAnsi="Arial" w:cs="Arial"/>
                <w:color w:val="000000"/>
                <w:sz w:val="20"/>
                <w:szCs w:val="20"/>
              </w:rPr>
              <w:t>700-77-16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использованием информации, вводимой </w:t>
            </w:r>
            <w:r w:rsidR="00AB1EEE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лиентом/</w:t>
            </w:r>
            <w:r w:rsidR="00AB1EEE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ержателем на клавиатуре телефона с помощью тонального набора</w:t>
            </w:r>
          </w:p>
        </w:tc>
      </w:tr>
      <w:tr w:rsidR="00E471C9" w:rsidRPr="00485619" w14:paraId="431E2459" w14:textId="77777777" w:rsidTr="00424209">
        <w:trPr>
          <w:trHeight w:val="340"/>
        </w:trPr>
        <w:tc>
          <w:tcPr>
            <w:tcW w:w="1691" w:type="pct"/>
          </w:tcPr>
          <w:p w14:paraId="6419DAB6" w14:textId="371B2D02" w:rsidR="00821A50" w:rsidRPr="00485619" w:rsidRDefault="00E471C9" w:rsidP="00F24959">
            <w:pPr>
              <w:pStyle w:val="a7"/>
              <w:widowControl/>
              <w:tabs>
                <w:tab w:val="left" w:pos="1310"/>
              </w:tabs>
              <w:suppressAutoHyphens/>
              <w:jc w:val="left"/>
              <w:rPr>
                <w:rFonts w:cs="Arial"/>
                <w:b/>
                <w:lang w:val="en-US"/>
              </w:rPr>
            </w:pPr>
            <w:r w:rsidRPr="00485619">
              <w:rPr>
                <w:rFonts w:cs="Arial"/>
                <w:b/>
                <w:lang w:val="en-US"/>
              </w:rPr>
              <w:t>Near field communication (NFC</w:t>
            </w:r>
            <w:r w:rsidR="006D5B00" w:rsidRPr="00485619">
              <w:rPr>
                <w:rFonts w:cs="Arial"/>
                <w:b/>
                <w:lang w:val="en-US"/>
              </w:rPr>
              <w:t>)</w:t>
            </w:r>
          </w:p>
        </w:tc>
        <w:tc>
          <w:tcPr>
            <w:tcW w:w="3309" w:type="pct"/>
          </w:tcPr>
          <w:p w14:paraId="4EE85BFF" w14:textId="0912BD9E" w:rsidR="00821A50" w:rsidRPr="00485619" w:rsidRDefault="00E471C9" w:rsidP="006D5B00">
            <w:pPr>
              <w:numPr>
                <w:ilvl w:val="0"/>
                <w:numId w:val="5"/>
              </w:numPr>
              <w:spacing w:after="120"/>
              <w:ind w:left="414" w:hanging="41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технология беспроводной высококачественной связи малого радиуса действия, которая дает возможность обмена данными между устройствами</w:t>
            </w:r>
          </w:p>
        </w:tc>
      </w:tr>
      <w:tr w:rsidR="006D5B00" w:rsidRPr="00485619" w14:paraId="17AE853E" w14:textId="77777777" w:rsidTr="00424209">
        <w:trPr>
          <w:trHeight w:val="340"/>
        </w:trPr>
        <w:tc>
          <w:tcPr>
            <w:tcW w:w="1691" w:type="pct"/>
          </w:tcPr>
          <w:p w14:paraId="427B73FA" w14:textId="6DCFB63D" w:rsidR="006D5B00" w:rsidRPr="00485619" w:rsidRDefault="006D5B00" w:rsidP="00F24959">
            <w:pPr>
              <w:pStyle w:val="a7"/>
              <w:widowControl/>
              <w:tabs>
                <w:tab w:val="left" w:pos="1310"/>
              </w:tabs>
              <w:suppressAutoHyphens/>
              <w:jc w:val="left"/>
              <w:rPr>
                <w:rFonts w:cs="Arial"/>
                <w:b/>
                <w:lang w:val="en-US"/>
              </w:rPr>
            </w:pPr>
            <w:r w:rsidRPr="00485619">
              <w:rPr>
                <w:rFonts w:cs="Arial"/>
                <w:b/>
                <w:lang w:val="en-US"/>
              </w:rPr>
              <w:t>SMS-</w:t>
            </w:r>
            <w:r w:rsidRPr="00485619">
              <w:rPr>
                <w:rFonts w:cs="Arial"/>
                <w:b/>
              </w:rPr>
              <w:t>код</w:t>
            </w:r>
          </w:p>
        </w:tc>
        <w:tc>
          <w:tcPr>
            <w:tcW w:w="3309" w:type="pct"/>
          </w:tcPr>
          <w:p w14:paraId="151D14AA" w14:textId="4DFB48CC" w:rsidR="006D5B00" w:rsidRPr="00485619" w:rsidRDefault="006D5B00" w:rsidP="00F05267">
            <w:pPr>
              <w:numPr>
                <w:ilvl w:val="0"/>
                <w:numId w:val="5"/>
              </w:numPr>
              <w:spacing w:after="120"/>
              <w:ind w:left="414" w:hanging="41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sz w:val="20"/>
                <w:szCs w:val="20"/>
              </w:rPr>
              <w:t xml:space="preserve">уникальная последовательность цифр, направляемая Банком Клиенту в </w:t>
            </w: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>SMS</w:t>
            </w:r>
            <w:r w:rsidRPr="00485619">
              <w:rPr>
                <w:rFonts w:ascii="Arial" w:hAnsi="Arial" w:cs="Arial"/>
                <w:sz w:val="20"/>
                <w:szCs w:val="20"/>
              </w:rPr>
              <w:t>-сообщении на номер мобильного телефона (используется для входа в Систему ДБО) для аутентификации Клиента</w:t>
            </w:r>
          </w:p>
        </w:tc>
      </w:tr>
    </w:tbl>
    <w:p w14:paraId="76653495" w14:textId="6396D27B" w:rsidR="00532592" w:rsidRPr="00485619" w:rsidRDefault="00532592" w:rsidP="00A87BBB">
      <w:pPr>
        <w:pStyle w:val="a7"/>
        <w:spacing w:before="120"/>
        <w:ind w:left="709"/>
        <w:rPr>
          <w:rFonts w:cs="Arial"/>
        </w:rPr>
      </w:pPr>
      <w:bookmarkStart w:id="4" w:name="_Toc45434007"/>
      <w:bookmarkStart w:id="5" w:name="_Toc46112876"/>
      <w:bookmarkStart w:id="6" w:name="_Toc46113016"/>
      <w:bookmarkStart w:id="7" w:name="_Toc46117487"/>
      <w:bookmarkStart w:id="8" w:name="_Toc46204941"/>
      <w:bookmarkStart w:id="9" w:name="_Toc46494950"/>
      <w:bookmarkStart w:id="10" w:name="_Toc300320098"/>
      <w:bookmarkStart w:id="11" w:name="_Toc343774690"/>
      <w:bookmarkStart w:id="12" w:name="_Toc430008302"/>
      <w:r w:rsidRPr="00485619">
        <w:rPr>
          <w:rFonts w:cs="Arial"/>
        </w:rPr>
        <w:t xml:space="preserve">Иные термины, используемые в </w:t>
      </w:r>
      <w:r w:rsidR="00D022E7" w:rsidRPr="00485619">
        <w:rPr>
          <w:rFonts w:cs="Arial"/>
        </w:rPr>
        <w:t xml:space="preserve">настоящих </w:t>
      </w:r>
      <w:r w:rsidRPr="00485619">
        <w:rPr>
          <w:rFonts w:cs="Arial"/>
        </w:rPr>
        <w:t xml:space="preserve">Условиях, имеют то же значение, что и в </w:t>
      </w:r>
      <w:r w:rsidR="00763A77" w:rsidRPr="00485619">
        <w:rPr>
          <w:rFonts w:cs="Arial"/>
        </w:rPr>
        <w:t>Правилах</w:t>
      </w:r>
      <w:r w:rsidR="00A0375C" w:rsidRPr="00485619">
        <w:rPr>
          <w:rFonts w:cs="Arial"/>
        </w:rPr>
        <w:t>.</w:t>
      </w:r>
    </w:p>
    <w:p w14:paraId="239F388F" w14:textId="77777777" w:rsidR="00532592" w:rsidRPr="00485619" w:rsidRDefault="00532592" w:rsidP="003C1504">
      <w:pPr>
        <w:pStyle w:val="af6"/>
        <w:numPr>
          <w:ilvl w:val="0"/>
          <w:numId w:val="20"/>
        </w:numPr>
        <w:ind w:left="993" w:hanging="284"/>
        <w:rPr>
          <w:rFonts w:cs="Arial"/>
        </w:rPr>
      </w:pPr>
      <w:bookmarkStart w:id="13" w:name="_Toc134029706"/>
      <w:r w:rsidRPr="00485619">
        <w:rPr>
          <w:rFonts w:cs="Arial"/>
        </w:rPr>
        <w:t>Формы документов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3"/>
    </w:p>
    <w:tbl>
      <w:tblPr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532592" w:rsidRPr="00485619" w14:paraId="3CCC81A7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2E498650" w14:textId="77777777" w:rsidR="00532592" w:rsidRPr="00485619" w:rsidRDefault="00532592" w:rsidP="003D0412">
            <w:pPr>
              <w:widowControl w:val="0"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85619">
              <w:rPr>
                <w:rFonts w:ascii="Arial" w:hAnsi="Arial" w:cs="Arial"/>
                <w:b/>
                <w:sz w:val="20"/>
                <w:szCs w:val="20"/>
              </w:rPr>
              <w:t xml:space="preserve">Заявление о </w:t>
            </w:r>
            <w:r w:rsidR="000A5EA5" w:rsidRPr="00485619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485619">
              <w:rPr>
                <w:rFonts w:ascii="Arial" w:hAnsi="Arial" w:cs="Arial"/>
                <w:b/>
                <w:sz w:val="20"/>
                <w:szCs w:val="20"/>
              </w:rPr>
              <w:t>рисоединении</w:t>
            </w:r>
          </w:p>
        </w:tc>
        <w:tc>
          <w:tcPr>
            <w:tcW w:w="6378" w:type="dxa"/>
            <w:shd w:val="clear" w:color="auto" w:fill="auto"/>
          </w:tcPr>
          <w:p w14:paraId="55B28606" w14:textId="77777777" w:rsidR="00532592" w:rsidRPr="00485619" w:rsidRDefault="004C0E0D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Заявление о присоединении к Правилам комплексного банковского обслуживания Клиентов –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</w:t>
            </w:r>
            <w:r w:rsidR="00006677" w:rsidRPr="0048561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Публичном акционерном обществе «БАНК УРАЛСИБ» (ф.04012236)</w:t>
            </w:r>
          </w:p>
        </w:tc>
      </w:tr>
      <w:tr w:rsidR="00532592" w:rsidRPr="00485619" w14:paraId="06585ED4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0C96A59C" w14:textId="77777777" w:rsidR="00532592" w:rsidRPr="00485619" w:rsidRDefault="00532592" w:rsidP="003D0412">
            <w:pPr>
              <w:widowControl w:val="0"/>
              <w:spacing w:after="12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856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Заявление о выпуске </w:t>
            </w:r>
            <w:r w:rsidR="0099150B" w:rsidRPr="00485619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бизнес-</w:t>
            </w:r>
            <w:r w:rsidRPr="00485619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6378" w:type="dxa"/>
            <w:shd w:val="clear" w:color="auto" w:fill="auto"/>
          </w:tcPr>
          <w:p w14:paraId="0A5BFF28" w14:textId="77777777" w:rsidR="00532592" w:rsidRPr="00485619" w:rsidRDefault="00532592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Заявление о выпуске </w:t>
            </w:r>
            <w:r w:rsidR="006B58AE" w:rsidRPr="00485619">
              <w:rPr>
                <w:rFonts w:ascii="Arial" w:hAnsi="Arial" w:cs="Arial"/>
                <w:color w:val="000000"/>
                <w:sz w:val="20"/>
                <w:szCs w:val="20"/>
              </w:rPr>
              <w:t>бизнес-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карты (Приложение №1)</w:t>
            </w:r>
          </w:p>
        </w:tc>
      </w:tr>
      <w:tr w:rsidR="00532592" w:rsidRPr="00485619" w14:paraId="51037F33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073A8E76" w14:textId="77777777" w:rsidR="00532592" w:rsidRPr="00485619" w:rsidRDefault="00532592" w:rsidP="003D0412">
            <w:pPr>
              <w:widowControl w:val="0"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85619">
              <w:rPr>
                <w:rFonts w:ascii="Arial" w:hAnsi="Arial" w:cs="Arial"/>
                <w:b/>
                <w:sz w:val="20"/>
                <w:szCs w:val="20"/>
              </w:rPr>
              <w:t xml:space="preserve">Заявление о перевыпуске/закрытии </w:t>
            </w:r>
            <w:r w:rsidR="0099150B" w:rsidRPr="00485619">
              <w:rPr>
                <w:rFonts w:ascii="Arial" w:hAnsi="Arial" w:cs="Arial"/>
                <w:b/>
                <w:sz w:val="20"/>
                <w:szCs w:val="20"/>
              </w:rPr>
              <w:t>бизнес-</w:t>
            </w:r>
            <w:r w:rsidRPr="00485619">
              <w:rPr>
                <w:rFonts w:ascii="Arial" w:hAnsi="Arial" w:cs="Arial"/>
                <w:b/>
                <w:sz w:val="20"/>
                <w:szCs w:val="20"/>
              </w:rPr>
              <w:t>карты</w:t>
            </w:r>
          </w:p>
        </w:tc>
        <w:tc>
          <w:tcPr>
            <w:tcW w:w="6378" w:type="dxa"/>
            <w:shd w:val="clear" w:color="auto" w:fill="auto"/>
          </w:tcPr>
          <w:p w14:paraId="6C77F51E" w14:textId="77777777" w:rsidR="00532592" w:rsidRPr="00485619" w:rsidRDefault="00532592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Заявление о перевыпуске/закрытии </w:t>
            </w:r>
            <w:r w:rsidR="0099150B" w:rsidRPr="00485619">
              <w:rPr>
                <w:rFonts w:ascii="Arial" w:hAnsi="Arial" w:cs="Arial"/>
                <w:color w:val="000000"/>
                <w:sz w:val="20"/>
                <w:szCs w:val="20"/>
              </w:rPr>
              <w:t>бизнес-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карты (Приложение №2)</w:t>
            </w:r>
          </w:p>
        </w:tc>
      </w:tr>
      <w:tr w:rsidR="00532592" w:rsidRPr="00485619" w14:paraId="3B73B391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0E33B8BF" w14:textId="77777777" w:rsidR="00532592" w:rsidRPr="00485619" w:rsidRDefault="00532592" w:rsidP="003D0412">
            <w:pPr>
              <w:widowControl w:val="0"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Заявление о блокировке/снятии блокировки с </w:t>
            </w:r>
            <w:r w:rsidR="0099150B"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бизнес-</w:t>
            </w:r>
            <w:r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карты</w:t>
            </w:r>
          </w:p>
        </w:tc>
        <w:tc>
          <w:tcPr>
            <w:tcW w:w="6378" w:type="dxa"/>
            <w:shd w:val="clear" w:color="auto" w:fill="auto"/>
          </w:tcPr>
          <w:p w14:paraId="71433C78" w14:textId="77777777" w:rsidR="00532592" w:rsidRPr="00485619" w:rsidRDefault="00532592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Заявление о блокировке/снятии блокировки с </w:t>
            </w:r>
            <w:r w:rsidR="0099150B" w:rsidRPr="00485619">
              <w:rPr>
                <w:rFonts w:ascii="Arial" w:hAnsi="Arial" w:cs="Arial"/>
                <w:color w:val="000000"/>
                <w:sz w:val="20"/>
                <w:szCs w:val="20"/>
              </w:rPr>
              <w:t>бизнес-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карты (Приложение №3)</w:t>
            </w:r>
          </w:p>
        </w:tc>
      </w:tr>
      <w:tr w:rsidR="00532592" w:rsidRPr="00485619" w14:paraId="247555BB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60BC91C6" w14:textId="77777777" w:rsidR="00532592" w:rsidRPr="00485619" w:rsidRDefault="00532592" w:rsidP="003D0412">
            <w:pPr>
              <w:widowControl w:val="0"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Заявление об </w:t>
            </w:r>
            <w:r w:rsidR="000A5EA5"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у</w:t>
            </w:r>
            <w:r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становлении расходных лимитов</w:t>
            </w:r>
          </w:p>
        </w:tc>
        <w:tc>
          <w:tcPr>
            <w:tcW w:w="6378" w:type="dxa"/>
            <w:shd w:val="clear" w:color="auto" w:fill="auto"/>
          </w:tcPr>
          <w:p w14:paraId="3D313970" w14:textId="77777777" w:rsidR="00532592" w:rsidRPr="00485619" w:rsidRDefault="00532592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Заявление об установлении расходных лимитов по </w:t>
            </w:r>
            <w:r w:rsidR="0099150B" w:rsidRPr="00485619">
              <w:rPr>
                <w:rFonts w:ascii="Arial" w:hAnsi="Arial" w:cs="Arial"/>
                <w:color w:val="000000"/>
                <w:sz w:val="20"/>
                <w:szCs w:val="20"/>
              </w:rPr>
              <w:t>бизнес-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карте (Приложение №4)</w:t>
            </w:r>
          </w:p>
        </w:tc>
      </w:tr>
      <w:tr w:rsidR="00532592" w:rsidRPr="00485619" w14:paraId="61F6E45E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4466AAD2" w14:textId="77777777" w:rsidR="00532592" w:rsidRPr="00485619" w:rsidRDefault="00532592" w:rsidP="003D0412">
            <w:pPr>
              <w:widowControl w:val="0"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Заявление об изменении кодового слова</w:t>
            </w:r>
          </w:p>
        </w:tc>
        <w:tc>
          <w:tcPr>
            <w:tcW w:w="6378" w:type="dxa"/>
            <w:shd w:val="clear" w:color="auto" w:fill="auto"/>
          </w:tcPr>
          <w:p w14:paraId="31B4037F" w14:textId="77777777" w:rsidR="00532592" w:rsidRPr="00485619" w:rsidRDefault="00532592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Заявление об изменении кодового слова (Приложение №5)</w:t>
            </w:r>
          </w:p>
        </w:tc>
      </w:tr>
      <w:tr w:rsidR="00532592" w:rsidRPr="00485619" w14:paraId="159740BA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57A3E40E" w14:textId="77777777" w:rsidR="00532592" w:rsidRPr="00485619" w:rsidRDefault="00532592" w:rsidP="003D0412">
            <w:pPr>
              <w:widowControl w:val="0"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Заявление о несогласии с транзакцией</w:t>
            </w:r>
          </w:p>
        </w:tc>
        <w:tc>
          <w:tcPr>
            <w:tcW w:w="6378" w:type="dxa"/>
            <w:shd w:val="clear" w:color="auto" w:fill="auto"/>
          </w:tcPr>
          <w:p w14:paraId="4570DB3B" w14:textId="77777777" w:rsidR="00532592" w:rsidRPr="00485619" w:rsidRDefault="00532592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Заявление о несогласии с транзакцией</w:t>
            </w:r>
            <w:r w:rsidR="00732F4D" w:rsidRPr="00485619">
              <w:rPr>
                <w:rFonts w:ascii="Arial" w:hAnsi="Arial" w:cs="Arial"/>
                <w:color w:val="000000"/>
                <w:sz w:val="20"/>
                <w:szCs w:val="20"/>
              </w:rPr>
              <w:t>/Cardholder dispute form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(Приложение №6)</w:t>
            </w:r>
          </w:p>
        </w:tc>
      </w:tr>
      <w:tr w:rsidR="00532592" w:rsidRPr="00485619" w14:paraId="41D40E2F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669ACE53" w14:textId="77777777" w:rsidR="00532592" w:rsidRPr="00485619" w:rsidRDefault="00532592" w:rsidP="003D0412">
            <w:pPr>
              <w:widowControl w:val="0"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Заявление об оформлении </w:t>
            </w:r>
            <w:r w:rsidR="0099150B"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бизнес-</w:t>
            </w:r>
            <w:r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карт с отдельным балансом</w:t>
            </w:r>
          </w:p>
        </w:tc>
        <w:tc>
          <w:tcPr>
            <w:tcW w:w="6378" w:type="dxa"/>
            <w:shd w:val="clear" w:color="auto" w:fill="auto"/>
          </w:tcPr>
          <w:p w14:paraId="5BEA2D2D" w14:textId="2DA9AE10" w:rsidR="00532592" w:rsidRPr="00485619" w:rsidRDefault="00532592" w:rsidP="003C1673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Заявление об оформлении </w:t>
            </w:r>
            <w:r w:rsidR="0099150B" w:rsidRPr="00485619">
              <w:rPr>
                <w:rFonts w:ascii="Arial" w:hAnsi="Arial" w:cs="Arial"/>
                <w:color w:val="000000"/>
                <w:sz w:val="20"/>
                <w:szCs w:val="20"/>
              </w:rPr>
              <w:t>бизнес-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карт с отдельным балансом (Приложение №</w:t>
            </w:r>
            <w:r w:rsidR="003C1673" w:rsidRPr="0048561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32592" w:rsidRPr="00485619" w14:paraId="3AABB002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7F30FE0F" w14:textId="77777777" w:rsidR="00532592" w:rsidRPr="00485619" w:rsidRDefault="00532592" w:rsidP="003D0412">
            <w:pPr>
              <w:widowControl w:val="0"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Заявление о получении выписок</w:t>
            </w:r>
          </w:p>
        </w:tc>
        <w:tc>
          <w:tcPr>
            <w:tcW w:w="6378" w:type="dxa"/>
            <w:shd w:val="clear" w:color="auto" w:fill="auto"/>
          </w:tcPr>
          <w:p w14:paraId="158F6F40" w14:textId="6187573B" w:rsidR="00532592" w:rsidRPr="00485619" w:rsidRDefault="00532592" w:rsidP="00EB0F63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Заявление о получении выписок с использованием сети </w:t>
            </w:r>
            <w:r w:rsidR="00F55E6E" w:rsidRPr="0048561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4A54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нтернет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(Приложение №</w:t>
            </w:r>
            <w:r w:rsidR="00EB0F63" w:rsidRPr="0048561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32592" w:rsidRPr="00485619" w14:paraId="6BCB11B5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678C1AAF" w14:textId="31C31656" w:rsidR="00532592" w:rsidRPr="00485619" w:rsidRDefault="00532592" w:rsidP="003D0412">
            <w:pPr>
              <w:widowControl w:val="0"/>
              <w:spacing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Заявление о предоставлении</w:t>
            </w:r>
            <w:r w:rsidR="003571C5"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1C1785"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услуги </w:t>
            </w:r>
            <w:r w:rsidR="00A71959"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«</w:t>
            </w:r>
            <w:r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SMS-сервис</w:t>
            </w:r>
            <w:r w:rsidR="00A71959"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»</w:t>
            </w:r>
            <w:r w:rsidR="00945993" w:rsidRPr="0048561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14:paraId="04E8A33D" w14:textId="4E1DC566" w:rsidR="00532592" w:rsidRPr="00485619" w:rsidRDefault="00532592" w:rsidP="00E77C2D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Заявление о </w:t>
            </w:r>
            <w:r w:rsidR="001963A9" w:rsidRPr="00485619">
              <w:rPr>
                <w:rFonts w:ascii="Arial" w:hAnsi="Arial" w:cs="Arial"/>
                <w:color w:val="000000"/>
                <w:sz w:val="20"/>
                <w:szCs w:val="20"/>
              </w:rPr>
              <w:t>подключении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1963A9" w:rsidRPr="00485619">
              <w:rPr>
                <w:rFonts w:ascii="Arial" w:hAnsi="Arial" w:cs="Arial"/>
                <w:color w:val="000000"/>
                <w:sz w:val="20"/>
                <w:szCs w:val="20"/>
              </w:rPr>
              <w:t>отключении</w:t>
            </w:r>
            <w:r w:rsidR="007F575B" w:rsidRPr="00485619">
              <w:rPr>
                <w:rFonts w:ascii="Arial" w:hAnsi="Arial" w:cs="Arial"/>
                <w:color w:val="000000"/>
                <w:sz w:val="20"/>
                <w:szCs w:val="20"/>
              </w:rPr>
              <w:t>/изменении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 </w:t>
            </w:r>
            <w:r w:rsidR="00A71959" w:rsidRPr="00485619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SMS-сервис</w:t>
            </w:r>
            <w:r w:rsidR="00A71959" w:rsidRPr="0048561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(Приложение №</w:t>
            </w:r>
            <w:r w:rsidR="00AA05AE" w:rsidRPr="0048561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32592" w:rsidRPr="00485619" w14:paraId="502894F8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68732F95" w14:textId="77777777" w:rsidR="00532592" w:rsidRPr="00485619" w:rsidRDefault="00532592" w:rsidP="003D0412">
            <w:pPr>
              <w:widowControl w:val="0"/>
              <w:spacing w:after="120"/>
              <w:ind w:left="34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Заявление о пополнении счета</w:t>
            </w:r>
          </w:p>
        </w:tc>
        <w:tc>
          <w:tcPr>
            <w:tcW w:w="6378" w:type="dxa"/>
            <w:shd w:val="clear" w:color="auto" w:fill="auto"/>
          </w:tcPr>
          <w:p w14:paraId="25F55773" w14:textId="77777777" w:rsidR="00532592" w:rsidRPr="00485619" w:rsidRDefault="00532592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Заявление о пополнении расчетного счета (Приложение №1</w:t>
            </w:r>
            <w:r w:rsidR="00D914DF" w:rsidRPr="0048561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A1E6E" w:rsidRPr="00485619" w14:paraId="6A2E83DD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3FE7BECB" w14:textId="553DD259" w:rsidR="003A1E6E" w:rsidRPr="00485619" w:rsidRDefault="003A1E6E" w:rsidP="008B2B06">
            <w:pPr>
              <w:widowControl w:val="0"/>
              <w:spacing w:after="120"/>
              <w:ind w:left="34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Заявление об установлении</w:t>
            </w:r>
            <w:r w:rsidR="000B7088"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номера</w:t>
            </w:r>
            <w:r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телефона для </w:t>
            </w:r>
            <w:r w:rsidR="005904A4"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предоставления </w:t>
            </w:r>
            <w:r w:rsidR="008B2B06"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сервиса </w:t>
            </w:r>
            <w:r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  <w:r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/>
              </w:rPr>
              <w:t>D</w:t>
            </w:r>
            <w:r w:rsidR="00242BE8"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-</w:t>
            </w:r>
            <w:r w:rsidR="005D3897"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/>
              </w:rPr>
              <w:t>Secure</w:t>
            </w:r>
            <w:r w:rsidR="005904A4"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по бизнес-карте</w:t>
            </w:r>
          </w:p>
        </w:tc>
        <w:tc>
          <w:tcPr>
            <w:tcW w:w="6378" w:type="dxa"/>
            <w:shd w:val="clear" w:color="auto" w:fill="auto"/>
          </w:tcPr>
          <w:p w14:paraId="388F3D46" w14:textId="3FBB7CB8" w:rsidR="003A1E6E" w:rsidRPr="00485619" w:rsidRDefault="003A1E6E" w:rsidP="008B2B06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Заявление об установлении номера телефона для предоставления </w:t>
            </w:r>
            <w:r w:rsidR="008B2B06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сервиса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3D-Secure по бизнес-карте (Приложение №1</w:t>
            </w:r>
            <w:r w:rsidR="00E43565" w:rsidRPr="0048561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01DF1" w:rsidRPr="00485619" w14:paraId="672F2BBD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1585A289" w14:textId="77777777" w:rsidR="00867D47" w:rsidRPr="00485619" w:rsidRDefault="00C01DF1" w:rsidP="003D0412">
            <w:pPr>
              <w:widowControl w:val="0"/>
              <w:ind w:left="34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Заявление о подключении</w:t>
            </w:r>
            <w:r w:rsidR="00F10C18"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/</w:t>
            </w:r>
          </w:p>
          <w:p w14:paraId="42B90ECD" w14:textId="77777777" w:rsidR="00C01DF1" w:rsidRPr="00485619" w:rsidRDefault="00867D47" w:rsidP="003D0412">
            <w:pPr>
              <w:widowControl w:val="0"/>
              <w:ind w:left="34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о</w:t>
            </w:r>
            <w:r w:rsidR="00F10C18"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тключении</w:t>
            </w:r>
            <w:r w:rsidR="00C01DF1"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услуги перевода денежных средств В2С</w:t>
            </w:r>
          </w:p>
        </w:tc>
        <w:tc>
          <w:tcPr>
            <w:tcW w:w="6378" w:type="dxa"/>
            <w:shd w:val="clear" w:color="auto" w:fill="auto"/>
          </w:tcPr>
          <w:p w14:paraId="5079AEAE" w14:textId="77777777" w:rsidR="00C01DF1" w:rsidRPr="00485619" w:rsidRDefault="00C01DF1" w:rsidP="00A378D3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Заявление о подключении</w:t>
            </w:r>
            <w:r w:rsidR="00F10C18" w:rsidRPr="00485619">
              <w:rPr>
                <w:rFonts w:ascii="Arial" w:hAnsi="Arial" w:cs="Arial"/>
                <w:color w:val="000000"/>
                <w:sz w:val="20"/>
                <w:szCs w:val="20"/>
              </w:rPr>
              <w:t>/отключении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 перевода денежных средств В2С (Приложение №</w:t>
            </w:r>
            <w:r w:rsidR="0024222D" w:rsidRPr="0048561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378D3" w:rsidRPr="0048561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4222D" w:rsidRPr="00485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A62D1" w:rsidRPr="00485619" w14:paraId="2BC66A60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17ADEC65" w14:textId="77777777" w:rsidR="002A62D1" w:rsidRPr="00485619" w:rsidRDefault="002A62D1" w:rsidP="003D0412">
            <w:pPr>
              <w:widowControl w:val="0"/>
              <w:spacing w:after="120"/>
              <w:ind w:left="34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Заявление об установлении доверенного номера телефона</w:t>
            </w:r>
          </w:p>
        </w:tc>
        <w:tc>
          <w:tcPr>
            <w:tcW w:w="6378" w:type="dxa"/>
            <w:shd w:val="clear" w:color="auto" w:fill="auto"/>
          </w:tcPr>
          <w:p w14:paraId="0652A667" w14:textId="77777777" w:rsidR="002A62D1" w:rsidRPr="00485619" w:rsidRDefault="002A62D1" w:rsidP="00EC63CA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Заявление об установлении доверенного номера телефона (Приложение №1</w:t>
            </w:r>
            <w:r w:rsidR="00EC63CA" w:rsidRPr="0048561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96A82" w:rsidRPr="00485619" w14:paraId="63101695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75EBBE1D" w14:textId="77777777" w:rsidR="00396A82" w:rsidRPr="00485619" w:rsidRDefault="00396A82" w:rsidP="003D0412">
            <w:pPr>
              <w:widowControl w:val="0"/>
              <w:spacing w:after="120"/>
              <w:ind w:left="34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Заявление о предоставлении услуги </w:t>
            </w:r>
            <w:r w:rsidR="00B10D83"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«Автопополнение С</w:t>
            </w:r>
            <w:r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чета</w:t>
            </w:r>
            <w:r w:rsidR="00D75A0A"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14:paraId="6FE9452F" w14:textId="77777777" w:rsidR="00396A82" w:rsidRPr="00485619" w:rsidRDefault="00396A82" w:rsidP="00072C1E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Заявление о предоставлении услуг</w:t>
            </w:r>
            <w:r w:rsidR="00A10A6B" w:rsidRPr="0048561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B10D83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«Автопополнение С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чета</w:t>
            </w:r>
            <w:r w:rsidR="00C31164" w:rsidRPr="0048561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(Приложение №1</w:t>
            </w:r>
            <w:r w:rsidR="005D1EBB" w:rsidRPr="0048561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30CF5" w:rsidRPr="00485619" w14:paraId="71B8DB9D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7B3F2B5D" w14:textId="77777777" w:rsidR="00330CF5" w:rsidRPr="00485619" w:rsidRDefault="00330CF5" w:rsidP="00330CF5">
            <w:pPr>
              <w:widowControl w:val="0"/>
              <w:spacing w:after="120"/>
              <w:ind w:left="34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Реестр</w:t>
            </w:r>
          </w:p>
        </w:tc>
        <w:tc>
          <w:tcPr>
            <w:tcW w:w="6378" w:type="dxa"/>
            <w:shd w:val="clear" w:color="auto" w:fill="auto"/>
          </w:tcPr>
          <w:p w14:paraId="416F9BCD" w14:textId="77777777" w:rsidR="00330CF5" w:rsidRPr="00485619" w:rsidRDefault="00330CF5" w:rsidP="00330CF5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Реестр к Платежному поручению (Приложение №15)</w:t>
            </w:r>
          </w:p>
        </w:tc>
      </w:tr>
      <w:tr w:rsidR="00330CF5" w:rsidRPr="00485619" w14:paraId="791E127E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5BCE1590" w14:textId="77777777" w:rsidR="00330CF5" w:rsidRPr="00485619" w:rsidRDefault="00330CF5" w:rsidP="00330CF5">
            <w:pPr>
              <w:widowControl w:val="0"/>
              <w:spacing w:after="120"/>
              <w:ind w:left="34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b/>
                <w:sz w:val="20"/>
                <w:szCs w:val="20"/>
              </w:rPr>
              <w:t>Расписка в получении карты/ПИН-конверта</w:t>
            </w:r>
          </w:p>
        </w:tc>
        <w:tc>
          <w:tcPr>
            <w:tcW w:w="6378" w:type="dxa"/>
            <w:shd w:val="clear" w:color="auto" w:fill="auto"/>
          </w:tcPr>
          <w:p w14:paraId="0C1E1526" w14:textId="77777777" w:rsidR="00330CF5" w:rsidRPr="00485619" w:rsidRDefault="00330CF5" w:rsidP="00330CF5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Расписка в получении карты/ПИН-конверта (ф.041097)</w:t>
            </w:r>
          </w:p>
        </w:tc>
      </w:tr>
      <w:tr w:rsidR="009C7B93" w:rsidRPr="00485619" w14:paraId="4F9D8BED" w14:textId="77777777" w:rsidTr="00180159">
        <w:trPr>
          <w:trHeight w:val="340"/>
        </w:trPr>
        <w:tc>
          <w:tcPr>
            <w:tcW w:w="3261" w:type="dxa"/>
            <w:shd w:val="clear" w:color="auto" w:fill="auto"/>
          </w:tcPr>
          <w:p w14:paraId="11B854C0" w14:textId="77777777" w:rsidR="009C7B93" w:rsidRPr="00485619" w:rsidRDefault="009C7B93" w:rsidP="00330CF5">
            <w:pPr>
              <w:widowControl w:val="0"/>
              <w:spacing w:after="12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85619">
              <w:rPr>
                <w:rFonts w:ascii="Arial" w:hAnsi="Arial" w:cs="Arial"/>
                <w:b/>
                <w:sz w:val="20"/>
                <w:szCs w:val="20"/>
              </w:rPr>
              <w:t>Заявление о расторжении договора банковского счета и закрытии банковского счета</w:t>
            </w:r>
          </w:p>
        </w:tc>
        <w:tc>
          <w:tcPr>
            <w:tcW w:w="6378" w:type="dxa"/>
            <w:shd w:val="clear" w:color="auto" w:fill="auto"/>
          </w:tcPr>
          <w:p w14:paraId="67980FA8" w14:textId="6AD4A5E4" w:rsidR="009C7B93" w:rsidRPr="00485619" w:rsidRDefault="009C7B93" w:rsidP="00180159">
            <w:pPr>
              <w:numPr>
                <w:ilvl w:val="0"/>
                <w:numId w:val="5"/>
              </w:numPr>
              <w:spacing w:after="120"/>
              <w:ind w:left="413" w:hanging="4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Заявление о расторжении договора банковского счета и закрытии банковского счета</w:t>
            </w:r>
            <w:r w:rsidR="00986DCD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(ф.04013636)</w:t>
            </w:r>
          </w:p>
        </w:tc>
      </w:tr>
    </w:tbl>
    <w:p w14:paraId="6A0DF284" w14:textId="77777777" w:rsidR="00532592" w:rsidRPr="00485619" w:rsidRDefault="00532592" w:rsidP="003C1504">
      <w:pPr>
        <w:pStyle w:val="af6"/>
        <w:numPr>
          <w:ilvl w:val="0"/>
          <w:numId w:val="20"/>
        </w:numPr>
        <w:ind w:left="993" w:hanging="284"/>
        <w:rPr>
          <w:rFonts w:cs="Arial"/>
        </w:rPr>
      </w:pPr>
      <w:bookmarkStart w:id="14" w:name="_Toc430008303"/>
      <w:bookmarkStart w:id="15" w:name="_Toc134029708"/>
      <w:bookmarkEnd w:id="12"/>
      <w:r w:rsidRPr="00485619">
        <w:rPr>
          <w:rFonts w:cs="Arial"/>
        </w:rPr>
        <w:t>Права и обязанности Клиента/держателя</w:t>
      </w:r>
      <w:bookmarkEnd w:id="14"/>
      <w:bookmarkEnd w:id="15"/>
    </w:p>
    <w:p w14:paraId="341D8F9D" w14:textId="77777777" w:rsidR="00532592" w:rsidRPr="00485619" w:rsidRDefault="00532592" w:rsidP="00072C1E">
      <w:pPr>
        <w:pStyle w:val="a7"/>
        <w:numPr>
          <w:ilvl w:val="1"/>
          <w:numId w:val="9"/>
        </w:numPr>
        <w:tabs>
          <w:tab w:val="clear" w:pos="792"/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b/>
          <w:color w:val="000000"/>
        </w:rPr>
        <w:t>Клиент имеет право:</w:t>
      </w:r>
    </w:p>
    <w:p w14:paraId="6D1B55D2" w14:textId="77777777" w:rsidR="00532592" w:rsidRPr="00485619" w:rsidRDefault="00532592" w:rsidP="00072C1E">
      <w:pPr>
        <w:pStyle w:val="a7"/>
        <w:numPr>
          <w:ilvl w:val="2"/>
          <w:numId w:val="9"/>
        </w:numPr>
        <w:tabs>
          <w:tab w:val="clear" w:pos="1072"/>
          <w:tab w:val="left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Производить любые предусмотренные </w:t>
      </w:r>
      <w:r w:rsidR="00466F8E" w:rsidRPr="00485619">
        <w:rPr>
          <w:rFonts w:cs="Arial"/>
          <w:color w:val="000000"/>
        </w:rPr>
        <w:t xml:space="preserve">настоящими </w:t>
      </w:r>
      <w:r w:rsidRPr="00485619">
        <w:rPr>
          <w:rFonts w:cs="Arial"/>
          <w:color w:val="000000"/>
        </w:rPr>
        <w:t xml:space="preserve">Условиями, Тарифами и не запрещенные действующим законодательством Российской Федерации операции по Счету с использованием </w:t>
      </w:r>
      <w:r w:rsidR="0099150B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>карты или ее реквизитов.</w:t>
      </w:r>
    </w:p>
    <w:p w14:paraId="4CB846AF" w14:textId="77777777" w:rsidR="00532592" w:rsidRPr="00485619" w:rsidRDefault="00532592" w:rsidP="00072C1E">
      <w:pPr>
        <w:pStyle w:val="a7"/>
        <w:numPr>
          <w:ilvl w:val="2"/>
          <w:numId w:val="9"/>
        </w:numPr>
        <w:tabs>
          <w:tab w:val="clear" w:pos="1072"/>
          <w:tab w:val="left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Получать в Банке </w:t>
      </w:r>
      <w:r w:rsidR="003543B7" w:rsidRPr="00485619">
        <w:rPr>
          <w:rFonts w:cs="Arial"/>
          <w:color w:val="000000"/>
        </w:rPr>
        <w:t>в</w:t>
      </w:r>
      <w:r w:rsidRPr="00485619">
        <w:rPr>
          <w:rFonts w:cs="Arial"/>
          <w:color w:val="000000"/>
        </w:rPr>
        <w:t xml:space="preserve">ыписки об </w:t>
      </w:r>
      <w:r w:rsidR="005A2BD0" w:rsidRPr="00485619">
        <w:rPr>
          <w:rFonts w:cs="Arial"/>
          <w:color w:val="000000"/>
        </w:rPr>
        <w:t>операциях</w:t>
      </w:r>
      <w:r w:rsidRPr="00485619">
        <w:rPr>
          <w:rFonts w:cs="Arial"/>
          <w:color w:val="000000"/>
        </w:rPr>
        <w:t xml:space="preserve">, совершенных с использованием </w:t>
      </w:r>
      <w:r w:rsidR="0099150B" w:rsidRPr="00485619">
        <w:rPr>
          <w:rFonts w:cs="Arial"/>
          <w:color w:val="000000"/>
        </w:rPr>
        <w:t>бизнес-карт</w:t>
      </w:r>
      <w:r w:rsidRPr="00485619">
        <w:rPr>
          <w:rFonts w:cs="Arial"/>
          <w:color w:val="000000"/>
        </w:rPr>
        <w:t xml:space="preserve">, в соответствии с разделом </w:t>
      </w:r>
      <w:r w:rsidR="00BF3313" w:rsidRPr="00485619">
        <w:rPr>
          <w:rFonts w:cs="Arial"/>
          <w:color w:val="000000"/>
        </w:rPr>
        <w:t>1</w:t>
      </w:r>
      <w:r w:rsidR="00DA3780" w:rsidRPr="00485619">
        <w:rPr>
          <w:rFonts w:cs="Arial"/>
          <w:color w:val="000000"/>
        </w:rPr>
        <w:t>1</w:t>
      </w:r>
      <w:r w:rsidR="00BF3313" w:rsidRPr="00485619">
        <w:rPr>
          <w:rFonts w:cs="Arial"/>
          <w:color w:val="000000"/>
        </w:rPr>
        <w:t xml:space="preserve"> </w:t>
      </w:r>
      <w:r w:rsidR="002342CF" w:rsidRPr="00485619">
        <w:rPr>
          <w:rFonts w:cs="Arial"/>
          <w:color w:val="000000"/>
        </w:rPr>
        <w:t xml:space="preserve">настоящих </w:t>
      </w:r>
      <w:r w:rsidRPr="00485619">
        <w:rPr>
          <w:rFonts w:cs="Arial"/>
          <w:color w:val="000000"/>
        </w:rPr>
        <w:t>Условий.</w:t>
      </w:r>
    </w:p>
    <w:p w14:paraId="547C88E8" w14:textId="30DA52F1" w:rsidR="00532592" w:rsidRPr="00485619" w:rsidRDefault="00F71133" w:rsidP="00072C1E">
      <w:pPr>
        <w:pStyle w:val="a7"/>
        <w:numPr>
          <w:ilvl w:val="2"/>
          <w:numId w:val="9"/>
        </w:numPr>
        <w:tabs>
          <w:tab w:val="clear" w:pos="1072"/>
          <w:tab w:val="left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>О</w:t>
      </w:r>
      <w:r w:rsidR="00532592" w:rsidRPr="00485619">
        <w:rPr>
          <w:rFonts w:cs="Arial"/>
          <w:color w:val="000000"/>
        </w:rPr>
        <w:t xml:space="preserve">формлять </w:t>
      </w:r>
      <w:r w:rsidR="0099150B" w:rsidRPr="00485619">
        <w:rPr>
          <w:rFonts w:cs="Arial"/>
          <w:color w:val="000000"/>
        </w:rPr>
        <w:t>бизнес-</w:t>
      </w:r>
      <w:r w:rsidR="00532592" w:rsidRPr="00485619">
        <w:rPr>
          <w:rFonts w:cs="Arial"/>
          <w:color w:val="000000"/>
        </w:rPr>
        <w:t xml:space="preserve">карты с отдельным </w:t>
      </w:r>
      <w:r w:rsidR="00065861" w:rsidRPr="00485619">
        <w:rPr>
          <w:rFonts w:cs="Arial"/>
          <w:color w:val="000000"/>
        </w:rPr>
        <w:t>балансом</w:t>
      </w:r>
      <w:r w:rsidR="00A16133" w:rsidRPr="00321B20">
        <w:rPr>
          <w:rStyle w:val="aff"/>
          <w:rFonts w:cs="Arial"/>
          <w:color w:val="000000"/>
          <w:sz w:val="16"/>
          <w:szCs w:val="16"/>
        </w:rPr>
        <w:footnoteReference w:id="8"/>
      </w:r>
      <w:r w:rsidR="00AA5C74" w:rsidRPr="00321B20">
        <w:rPr>
          <w:rFonts w:cs="Arial"/>
          <w:color w:val="000000"/>
          <w:sz w:val="16"/>
          <w:szCs w:val="16"/>
          <w:vertAlign w:val="superscript"/>
        </w:rPr>
        <w:t>,</w:t>
      </w:r>
      <w:bookmarkStart w:id="16" w:name="_Ref112397316"/>
      <w:r w:rsidR="00AA5C74" w:rsidRPr="00321B20">
        <w:rPr>
          <w:rStyle w:val="aff"/>
          <w:rFonts w:cs="Arial"/>
          <w:color w:val="000000"/>
          <w:sz w:val="16"/>
          <w:szCs w:val="16"/>
        </w:rPr>
        <w:footnoteReference w:id="9"/>
      </w:r>
      <w:bookmarkEnd w:id="16"/>
      <w:r w:rsidR="00065861" w:rsidRPr="00485619">
        <w:rPr>
          <w:rFonts w:cs="Arial"/>
          <w:color w:val="000000"/>
        </w:rPr>
        <w:t xml:space="preserve"> </w:t>
      </w:r>
      <w:r w:rsidR="00532592" w:rsidRPr="00485619">
        <w:rPr>
          <w:rFonts w:cs="Arial"/>
          <w:color w:val="000000"/>
        </w:rPr>
        <w:t>путем</w:t>
      </w:r>
      <w:r w:rsidR="00A314F9" w:rsidRPr="00485619">
        <w:rPr>
          <w:rFonts w:cs="Arial"/>
          <w:color w:val="000000"/>
        </w:rPr>
        <w:t xml:space="preserve"> </w:t>
      </w:r>
      <w:r w:rsidR="00532592" w:rsidRPr="00485619">
        <w:rPr>
          <w:rFonts w:cs="Arial"/>
          <w:color w:val="000000"/>
        </w:rPr>
        <w:t xml:space="preserve">представления </w:t>
      </w:r>
      <w:r w:rsidRPr="00485619">
        <w:rPr>
          <w:rFonts w:cs="Arial"/>
          <w:color w:val="000000"/>
        </w:rPr>
        <w:t>в Банк</w:t>
      </w:r>
      <w:r w:rsidR="00C14129" w:rsidRPr="00321B20">
        <w:rPr>
          <w:rStyle w:val="aff"/>
          <w:rFonts w:cs="Arial"/>
          <w:color w:val="000000"/>
          <w:sz w:val="16"/>
          <w:szCs w:val="16"/>
        </w:rPr>
        <w:footnoteReference w:id="10"/>
      </w:r>
      <w:r w:rsidRPr="00485619">
        <w:rPr>
          <w:rFonts w:cs="Arial"/>
          <w:color w:val="000000"/>
        </w:rPr>
        <w:t xml:space="preserve"> </w:t>
      </w:r>
      <w:r w:rsidR="00532592" w:rsidRPr="00485619">
        <w:rPr>
          <w:rFonts w:cs="Arial"/>
          <w:color w:val="000000"/>
        </w:rPr>
        <w:t>Заявления</w:t>
      </w:r>
      <w:r w:rsidR="004F4038" w:rsidRPr="00485619">
        <w:rPr>
          <w:rFonts w:cs="Arial"/>
          <w:color w:val="000000"/>
        </w:rPr>
        <w:t xml:space="preserve"> </w:t>
      </w:r>
      <w:r w:rsidR="00532592" w:rsidRPr="00485619">
        <w:rPr>
          <w:rFonts w:cs="Arial"/>
          <w:color w:val="000000"/>
        </w:rPr>
        <w:t xml:space="preserve">об оформлении </w:t>
      </w:r>
      <w:r w:rsidR="0099150B" w:rsidRPr="00485619">
        <w:rPr>
          <w:rFonts w:cs="Arial"/>
          <w:color w:val="000000"/>
        </w:rPr>
        <w:t>бизнес-</w:t>
      </w:r>
      <w:r w:rsidR="00532592" w:rsidRPr="00485619">
        <w:rPr>
          <w:rFonts w:cs="Arial"/>
          <w:color w:val="000000"/>
        </w:rPr>
        <w:t>карт с отдельным балансом</w:t>
      </w:r>
      <w:r w:rsidR="00D15DA2" w:rsidRPr="00485619">
        <w:rPr>
          <w:rFonts w:cs="Arial"/>
          <w:color w:val="000000"/>
        </w:rPr>
        <w:t>/</w:t>
      </w:r>
      <w:r w:rsidR="009007D8" w:rsidRPr="00485619">
        <w:rPr>
          <w:rFonts w:cs="Arial"/>
          <w:color w:val="000000"/>
        </w:rPr>
        <w:t xml:space="preserve">направления в Банк </w:t>
      </w:r>
      <w:r w:rsidR="008265D8" w:rsidRPr="00485619">
        <w:rPr>
          <w:rFonts w:cs="Arial"/>
          <w:color w:val="000000"/>
        </w:rPr>
        <w:t>электронно</w:t>
      </w:r>
      <w:r w:rsidR="000C2FD3">
        <w:rPr>
          <w:rFonts w:cs="Arial"/>
          <w:color w:val="000000"/>
        </w:rPr>
        <w:t>й версии надлежащим образом оформленного</w:t>
      </w:r>
      <w:r w:rsidR="008265D8" w:rsidRPr="00485619">
        <w:rPr>
          <w:rFonts w:cs="Arial"/>
          <w:color w:val="000000"/>
        </w:rPr>
        <w:t xml:space="preserve"> </w:t>
      </w:r>
      <w:r w:rsidR="009007D8" w:rsidRPr="00485619">
        <w:rPr>
          <w:rFonts w:cs="Arial"/>
          <w:color w:val="000000"/>
        </w:rPr>
        <w:t>документа по Системе ДБО</w:t>
      </w:r>
      <w:r w:rsidR="00532592" w:rsidRPr="00485619">
        <w:rPr>
          <w:rFonts w:cs="Arial"/>
          <w:color w:val="000000"/>
        </w:rPr>
        <w:t xml:space="preserve">. Ведение отдельного баланса по </w:t>
      </w:r>
      <w:r w:rsidR="0099150B" w:rsidRPr="00485619">
        <w:rPr>
          <w:rFonts w:cs="Arial"/>
          <w:color w:val="000000"/>
        </w:rPr>
        <w:t>бизнес-</w:t>
      </w:r>
      <w:r w:rsidR="00532592" w:rsidRPr="00485619">
        <w:rPr>
          <w:rFonts w:cs="Arial"/>
          <w:color w:val="000000"/>
        </w:rPr>
        <w:t xml:space="preserve">карте предусматривает возможность для </w:t>
      </w:r>
      <w:r w:rsidR="009B25D0" w:rsidRPr="00485619">
        <w:rPr>
          <w:rFonts w:cs="Arial"/>
          <w:color w:val="000000"/>
        </w:rPr>
        <w:t>К</w:t>
      </w:r>
      <w:r w:rsidR="00532592" w:rsidRPr="00485619">
        <w:rPr>
          <w:rFonts w:cs="Arial"/>
          <w:color w:val="000000"/>
        </w:rPr>
        <w:t xml:space="preserve">лиента при зачислении денежных средств на Счет указывать сумму денежных средств, разрешенную для совершения операций по каждой </w:t>
      </w:r>
      <w:r w:rsidR="0099150B" w:rsidRPr="00485619">
        <w:rPr>
          <w:rFonts w:cs="Arial"/>
          <w:color w:val="000000"/>
        </w:rPr>
        <w:t>бизнес-</w:t>
      </w:r>
      <w:r w:rsidR="00532592" w:rsidRPr="00485619">
        <w:rPr>
          <w:rFonts w:cs="Arial"/>
          <w:color w:val="000000"/>
        </w:rPr>
        <w:t xml:space="preserve">карте. При этом </w:t>
      </w:r>
      <w:r w:rsidR="00330017" w:rsidRPr="00485619">
        <w:rPr>
          <w:rFonts w:cs="Arial"/>
          <w:color w:val="000000"/>
        </w:rPr>
        <w:t>Д</w:t>
      </w:r>
      <w:r w:rsidR="00532592" w:rsidRPr="00485619">
        <w:rPr>
          <w:rFonts w:cs="Arial"/>
          <w:color w:val="000000"/>
        </w:rPr>
        <w:t xml:space="preserve">ержатель может совершать операции только в рамках суммы денежных средств, установленной </w:t>
      </w:r>
      <w:r w:rsidR="009B25D0" w:rsidRPr="00485619">
        <w:rPr>
          <w:rFonts w:cs="Arial"/>
          <w:color w:val="000000"/>
        </w:rPr>
        <w:t>К</w:t>
      </w:r>
      <w:r w:rsidR="00532592" w:rsidRPr="00485619">
        <w:rPr>
          <w:rFonts w:cs="Arial"/>
          <w:color w:val="000000"/>
        </w:rPr>
        <w:t>лиентом.</w:t>
      </w:r>
    </w:p>
    <w:p w14:paraId="489D043F" w14:textId="7060D6C7" w:rsidR="00532592" w:rsidRPr="00485619" w:rsidRDefault="00532592" w:rsidP="00532592">
      <w:pPr>
        <w:pStyle w:val="a7"/>
        <w:tabs>
          <w:tab w:val="left" w:pos="709"/>
          <w:tab w:val="left" w:pos="10121"/>
        </w:tabs>
        <w:ind w:left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После представления Заявления об оформлении </w:t>
      </w:r>
      <w:r w:rsidR="0099150B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>карт с отдельным балансом</w:t>
      </w:r>
      <w:r w:rsidR="00D15DA2" w:rsidRPr="00485619">
        <w:rPr>
          <w:rFonts w:cs="Arial"/>
          <w:color w:val="000000"/>
        </w:rPr>
        <w:t>/</w:t>
      </w:r>
      <w:r w:rsidR="009007D8" w:rsidRPr="00485619">
        <w:rPr>
          <w:rFonts w:cs="Arial"/>
          <w:color w:val="000000"/>
        </w:rPr>
        <w:t xml:space="preserve">направления </w:t>
      </w:r>
      <w:r w:rsidR="00FF4232">
        <w:rPr>
          <w:rFonts w:cs="Arial"/>
          <w:color w:val="000000"/>
        </w:rPr>
        <w:t>электронной версии надлежащим образом оформленного</w:t>
      </w:r>
      <w:r w:rsidR="008265D8" w:rsidRPr="00485619">
        <w:rPr>
          <w:rFonts w:cs="Arial"/>
          <w:color w:val="000000"/>
        </w:rPr>
        <w:t xml:space="preserve"> </w:t>
      </w:r>
      <w:r w:rsidR="009007D8" w:rsidRPr="00485619">
        <w:rPr>
          <w:rFonts w:cs="Arial"/>
          <w:color w:val="000000"/>
        </w:rPr>
        <w:t xml:space="preserve">документа по Системе ДБО, </w:t>
      </w:r>
      <w:r w:rsidR="009B25D0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 xml:space="preserve">лиент устанавливает сумму денежных средств, доступную для расчетов по </w:t>
      </w:r>
      <w:r w:rsidR="0099150B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 xml:space="preserve">карте, путем указания номера </w:t>
      </w:r>
      <w:r w:rsidR="0099150B" w:rsidRPr="00485619">
        <w:rPr>
          <w:rFonts w:cs="Arial"/>
          <w:color w:val="000000"/>
        </w:rPr>
        <w:t>бизнес-к</w:t>
      </w:r>
      <w:r w:rsidRPr="00485619">
        <w:rPr>
          <w:rFonts w:cs="Arial"/>
          <w:color w:val="000000"/>
        </w:rPr>
        <w:t xml:space="preserve">арты и доступной суммы денежных средств в поле «Назначение платежа» в расчетном документе. При невозможности привести весь перечень </w:t>
      </w:r>
      <w:r w:rsidR="0099150B" w:rsidRPr="00485619">
        <w:rPr>
          <w:rFonts w:cs="Arial"/>
          <w:color w:val="000000"/>
        </w:rPr>
        <w:t xml:space="preserve">бизнес-карт </w:t>
      </w:r>
      <w:r w:rsidRPr="00485619">
        <w:rPr>
          <w:rFonts w:cs="Arial"/>
          <w:color w:val="000000"/>
        </w:rPr>
        <w:t xml:space="preserve">в поле «Назначение платежа» расчетного документа, </w:t>
      </w:r>
      <w:r w:rsidR="009B25D0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 xml:space="preserve">лиент может оформить Реестр с указанием сумм и номеров </w:t>
      </w:r>
      <w:r w:rsidR="0099150B" w:rsidRPr="00485619">
        <w:rPr>
          <w:rFonts w:cs="Arial"/>
          <w:color w:val="000000"/>
        </w:rPr>
        <w:t>бизнес-карт</w:t>
      </w:r>
      <w:r w:rsidR="00F10700" w:rsidRPr="00485619">
        <w:rPr>
          <w:rFonts w:cs="Arial"/>
          <w:color w:val="000000"/>
        </w:rPr>
        <w:t xml:space="preserve">/направить </w:t>
      </w:r>
      <w:r w:rsidR="00E249EC">
        <w:rPr>
          <w:rFonts w:cs="Arial"/>
          <w:color w:val="000000"/>
        </w:rPr>
        <w:t xml:space="preserve">электронную версию Реестра </w:t>
      </w:r>
      <w:r w:rsidR="00F10700" w:rsidRPr="00485619">
        <w:rPr>
          <w:rFonts w:cs="Arial"/>
          <w:color w:val="000000"/>
        </w:rPr>
        <w:t>по Системе ДБО</w:t>
      </w:r>
      <w:r w:rsidRPr="00485619">
        <w:rPr>
          <w:rFonts w:cs="Arial"/>
          <w:color w:val="000000"/>
        </w:rPr>
        <w:t>.</w:t>
      </w:r>
    </w:p>
    <w:p w14:paraId="4AB8C82B" w14:textId="75A1F495" w:rsidR="00532592" w:rsidRPr="004953BB" w:rsidRDefault="00F71133" w:rsidP="00072C1E">
      <w:pPr>
        <w:pStyle w:val="a7"/>
        <w:numPr>
          <w:ilvl w:val="2"/>
          <w:numId w:val="9"/>
        </w:numPr>
        <w:tabs>
          <w:tab w:val="clear" w:pos="1072"/>
          <w:tab w:val="left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>О</w:t>
      </w:r>
      <w:r w:rsidR="00532592" w:rsidRPr="00485619">
        <w:rPr>
          <w:rFonts w:cs="Arial"/>
          <w:color w:val="000000"/>
        </w:rPr>
        <w:t>бра</w:t>
      </w:r>
      <w:r w:rsidR="007D7C86" w:rsidRPr="00485619">
        <w:rPr>
          <w:rFonts w:cs="Arial"/>
          <w:color w:val="000000"/>
        </w:rPr>
        <w:t>титься</w:t>
      </w:r>
      <w:r w:rsidR="00532592" w:rsidRPr="00485619">
        <w:rPr>
          <w:rFonts w:cs="Arial"/>
          <w:color w:val="000000"/>
        </w:rPr>
        <w:t xml:space="preserve"> в Банк с </w:t>
      </w:r>
      <w:r w:rsidR="004C3BDF" w:rsidRPr="004953BB">
        <w:rPr>
          <w:rFonts w:cs="Arial"/>
          <w:color w:val="000000"/>
        </w:rPr>
        <w:t>з</w:t>
      </w:r>
      <w:r w:rsidR="00532592" w:rsidRPr="004953BB">
        <w:rPr>
          <w:rFonts w:cs="Arial"/>
          <w:color w:val="000000"/>
        </w:rPr>
        <w:t>аявлени</w:t>
      </w:r>
      <w:r w:rsidR="004C3BDF" w:rsidRPr="004953BB">
        <w:rPr>
          <w:rFonts w:cs="Arial"/>
          <w:color w:val="000000"/>
        </w:rPr>
        <w:t>я</w:t>
      </w:r>
      <w:r w:rsidR="00532592" w:rsidRPr="004953BB">
        <w:rPr>
          <w:rFonts w:cs="Arial"/>
          <w:color w:val="000000"/>
        </w:rPr>
        <w:t>м</w:t>
      </w:r>
      <w:r w:rsidR="004C3BDF" w:rsidRPr="004953BB">
        <w:rPr>
          <w:rFonts w:cs="Arial"/>
          <w:color w:val="000000"/>
        </w:rPr>
        <w:t>и, указанными в Разделе 3 настоящих Условий</w:t>
      </w:r>
      <w:r w:rsidR="007A2305" w:rsidRPr="00B54039">
        <w:rPr>
          <w:rFonts w:cs="Arial"/>
          <w:color w:val="000000"/>
        </w:rPr>
        <w:t xml:space="preserve"> либо </w:t>
      </w:r>
      <w:r w:rsidR="007E49E7" w:rsidRPr="00B54039">
        <w:rPr>
          <w:rFonts w:cs="Arial"/>
          <w:color w:val="000000"/>
        </w:rPr>
        <w:t xml:space="preserve">направить </w:t>
      </w:r>
      <w:r w:rsidR="007A2305" w:rsidRPr="00B54039">
        <w:rPr>
          <w:rFonts w:cs="Arial"/>
          <w:color w:val="000000"/>
        </w:rPr>
        <w:t xml:space="preserve">заявление </w:t>
      </w:r>
      <w:r w:rsidR="002E4A73" w:rsidRPr="00B54039">
        <w:rPr>
          <w:rFonts w:cs="Arial"/>
          <w:color w:val="000000"/>
        </w:rPr>
        <w:t>посредством Системы ДБО в соответств</w:t>
      </w:r>
      <w:r w:rsidR="00845FFD" w:rsidRPr="00B54039">
        <w:rPr>
          <w:rFonts w:cs="Arial"/>
          <w:color w:val="000000"/>
        </w:rPr>
        <w:t>ии с перечнем, указанным в п.1.9</w:t>
      </w:r>
      <w:r w:rsidR="002E4A73" w:rsidRPr="00B54039">
        <w:rPr>
          <w:rFonts w:cs="Arial"/>
          <w:color w:val="000000"/>
        </w:rPr>
        <w:t xml:space="preserve"> настоящих Условий</w:t>
      </w:r>
      <w:r w:rsidR="004C3BDF" w:rsidRPr="004953BB">
        <w:rPr>
          <w:rFonts w:cs="Arial"/>
          <w:color w:val="000000"/>
        </w:rPr>
        <w:t>.</w:t>
      </w:r>
      <w:r w:rsidR="00532592" w:rsidRPr="004953BB">
        <w:rPr>
          <w:rFonts w:cs="Arial"/>
          <w:color w:val="000000"/>
        </w:rPr>
        <w:t xml:space="preserve"> </w:t>
      </w:r>
    </w:p>
    <w:p w14:paraId="2DE3E6F3" w14:textId="26449045" w:rsidR="00736D76" w:rsidRPr="00485619" w:rsidRDefault="00532592" w:rsidP="00072C1E">
      <w:pPr>
        <w:pStyle w:val="a7"/>
        <w:numPr>
          <w:ilvl w:val="2"/>
          <w:numId w:val="9"/>
        </w:numPr>
        <w:tabs>
          <w:tab w:val="clear" w:pos="1072"/>
          <w:tab w:val="left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По окончании срока действия </w:t>
      </w:r>
      <w:r w:rsidR="00685E12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 xml:space="preserve">карты, а также в случае </w:t>
      </w:r>
      <w:r w:rsidR="00566EF0" w:rsidRPr="00485619">
        <w:rPr>
          <w:rFonts w:cs="Arial"/>
          <w:color w:val="000000"/>
        </w:rPr>
        <w:t xml:space="preserve">утраты </w:t>
      </w:r>
      <w:r w:rsidR="00685E12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 xml:space="preserve">карты и/или ПИН, изменения реквизитов </w:t>
      </w:r>
      <w:r w:rsidR="00685E12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 xml:space="preserve">карты (смена ФИО </w:t>
      </w:r>
      <w:r w:rsidR="00330017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>ержателя)</w:t>
      </w:r>
      <w:r w:rsidR="000A30B0" w:rsidRPr="00485619">
        <w:rPr>
          <w:rFonts w:cs="Arial"/>
          <w:color w:val="000000"/>
        </w:rPr>
        <w:t xml:space="preserve"> </w:t>
      </w:r>
      <w:r w:rsidRPr="00485619">
        <w:rPr>
          <w:rFonts w:cs="Arial"/>
          <w:color w:val="000000"/>
        </w:rPr>
        <w:t xml:space="preserve">обратиться в </w:t>
      </w:r>
      <w:r w:rsidR="00121B40" w:rsidRPr="00485619">
        <w:rPr>
          <w:rFonts w:cs="Arial"/>
          <w:color w:val="000000"/>
        </w:rPr>
        <w:t>Банк</w:t>
      </w:r>
      <w:r w:rsidR="00121B40" w:rsidRPr="00121B40">
        <w:rPr>
          <w:rStyle w:val="aff"/>
          <w:rFonts w:cs="Arial"/>
          <w:color w:val="000000"/>
          <w:sz w:val="16"/>
          <w:szCs w:val="16"/>
        </w:rPr>
        <w:t>9</w:t>
      </w:r>
      <w:r w:rsidR="00121B40" w:rsidRPr="00485619">
        <w:rPr>
          <w:rFonts w:cs="Arial"/>
          <w:color w:val="000000"/>
        </w:rPr>
        <w:t xml:space="preserve"> </w:t>
      </w:r>
      <w:r w:rsidRPr="00485619">
        <w:rPr>
          <w:rFonts w:cs="Arial"/>
          <w:color w:val="000000"/>
        </w:rPr>
        <w:t xml:space="preserve">с письменным Заявлением о перевыпуске/закрытии </w:t>
      </w:r>
      <w:r w:rsidR="00685E12" w:rsidRPr="00485619">
        <w:rPr>
          <w:rFonts w:cs="Arial"/>
          <w:color w:val="000000"/>
        </w:rPr>
        <w:t>бизнес-</w:t>
      </w:r>
      <w:r w:rsidR="0024668A" w:rsidRPr="00485619">
        <w:rPr>
          <w:rFonts w:cs="Arial"/>
          <w:color w:val="000000"/>
        </w:rPr>
        <w:t>карты</w:t>
      </w:r>
      <w:r w:rsidR="002D0E97" w:rsidRPr="00485619">
        <w:rPr>
          <w:rFonts w:cs="Arial"/>
          <w:color w:val="000000"/>
        </w:rPr>
        <w:t xml:space="preserve"> </w:t>
      </w:r>
      <w:r w:rsidRPr="00485619">
        <w:rPr>
          <w:rFonts w:cs="Arial"/>
          <w:color w:val="000000"/>
        </w:rPr>
        <w:t xml:space="preserve">в соответствии разделом </w:t>
      </w:r>
      <w:r w:rsidR="00DA3780" w:rsidRPr="00485619">
        <w:rPr>
          <w:rFonts w:cs="Arial"/>
          <w:color w:val="000000"/>
        </w:rPr>
        <w:t>8</w:t>
      </w:r>
      <w:r w:rsidR="0052170D" w:rsidRPr="00485619">
        <w:rPr>
          <w:rFonts w:cs="Arial"/>
          <w:color w:val="000000"/>
        </w:rPr>
        <w:t xml:space="preserve"> </w:t>
      </w:r>
      <w:r w:rsidRPr="00485619">
        <w:rPr>
          <w:rFonts w:cs="Arial"/>
          <w:color w:val="000000"/>
        </w:rPr>
        <w:t>настоящих Условий</w:t>
      </w:r>
      <w:r w:rsidR="000A30B0" w:rsidRPr="00485619">
        <w:rPr>
          <w:rFonts w:cs="Arial"/>
          <w:color w:val="000000"/>
        </w:rPr>
        <w:t xml:space="preserve"> или направ</w:t>
      </w:r>
      <w:r w:rsidR="00785400" w:rsidRPr="00485619">
        <w:rPr>
          <w:rFonts w:cs="Arial"/>
          <w:color w:val="000000"/>
        </w:rPr>
        <w:t>ить</w:t>
      </w:r>
      <w:r w:rsidR="000A30B0" w:rsidRPr="00485619">
        <w:rPr>
          <w:rFonts w:cs="Arial"/>
          <w:color w:val="000000"/>
        </w:rPr>
        <w:t xml:space="preserve"> в Банк соответствующ</w:t>
      </w:r>
      <w:r w:rsidR="00FF4232">
        <w:rPr>
          <w:rFonts w:cs="Arial"/>
          <w:color w:val="000000"/>
        </w:rPr>
        <w:t>ую</w:t>
      </w:r>
      <w:r w:rsidR="000A30B0" w:rsidRPr="00485619">
        <w:rPr>
          <w:rFonts w:cs="Arial"/>
          <w:color w:val="000000"/>
        </w:rPr>
        <w:t xml:space="preserve"> </w:t>
      </w:r>
      <w:r w:rsidR="008265D8" w:rsidRPr="00485619">
        <w:rPr>
          <w:rFonts w:cs="Arial"/>
          <w:color w:val="000000"/>
        </w:rPr>
        <w:t>электронн</w:t>
      </w:r>
      <w:r w:rsidR="00FF4232">
        <w:rPr>
          <w:rFonts w:cs="Arial"/>
          <w:color w:val="000000"/>
        </w:rPr>
        <w:t>ую заявку</w:t>
      </w:r>
      <w:r w:rsidR="008265D8" w:rsidRPr="00485619">
        <w:rPr>
          <w:rFonts w:cs="Arial"/>
          <w:color w:val="000000"/>
        </w:rPr>
        <w:t xml:space="preserve"> </w:t>
      </w:r>
      <w:r w:rsidR="00785400" w:rsidRPr="00485619">
        <w:rPr>
          <w:rFonts w:cs="Arial"/>
          <w:color w:val="000000"/>
        </w:rPr>
        <w:t>посредством Системы ДБО.</w:t>
      </w:r>
      <w:r w:rsidR="00951729" w:rsidRPr="00485619">
        <w:rPr>
          <w:rFonts w:cs="Arial"/>
          <w:color w:val="000000"/>
        </w:rPr>
        <w:t xml:space="preserve"> </w:t>
      </w:r>
    </w:p>
    <w:p w14:paraId="1B1FBD24" w14:textId="4EF6932B" w:rsidR="00532592" w:rsidRPr="00485619" w:rsidRDefault="00532592" w:rsidP="00072C1E">
      <w:pPr>
        <w:pStyle w:val="a7"/>
        <w:numPr>
          <w:ilvl w:val="2"/>
          <w:numId w:val="9"/>
        </w:numPr>
        <w:tabs>
          <w:tab w:val="clear" w:pos="1072"/>
          <w:tab w:val="left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Расторгнуть </w:t>
      </w:r>
      <w:r w:rsidR="00AA69A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оговор в порядке, установленном в разделе </w:t>
      </w:r>
      <w:r w:rsidR="00FF316A" w:rsidRPr="00485619">
        <w:rPr>
          <w:rFonts w:cs="Arial"/>
          <w:color w:val="000000"/>
        </w:rPr>
        <w:t>2</w:t>
      </w:r>
      <w:r w:rsidR="006A06A6" w:rsidRPr="00485619">
        <w:rPr>
          <w:rFonts w:cs="Arial"/>
          <w:color w:val="000000"/>
        </w:rPr>
        <w:t>1</w:t>
      </w:r>
      <w:r w:rsidR="006424EA" w:rsidRPr="00485619">
        <w:rPr>
          <w:rFonts w:cs="Arial"/>
          <w:color w:val="000000"/>
        </w:rPr>
        <w:t xml:space="preserve"> </w:t>
      </w:r>
      <w:r w:rsidRPr="00485619">
        <w:rPr>
          <w:rFonts w:cs="Arial"/>
          <w:color w:val="000000"/>
        </w:rPr>
        <w:t>настоящих Условий, в том числе в случае несогласия с вносимыми Банком изменениями и дополнениями в настоящие Условия и/или Тарифы.</w:t>
      </w:r>
    </w:p>
    <w:p w14:paraId="2BA7BEC8" w14:textId="232AF3C3" w:rsidR="00736D76" w:rsidRPr="00485619" w:rsidRDefault="00C01DF1" w:rsidP="00072C1E">
      <w:pPr>
        <w:pStyle w:val="a7"/>
        <w:numPr>
          <w:ilvl w:val="2"/>
          <w:numId w:val="9"/>
        </w:numPr>
        <w:tabs>
          <w:tab w:val="clear" w:pos="1072"/>
          <w:tab w:val="left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>Направлять запрос на изменение лимита</w:t>
      </w:r>
      <w:r w:rsidR="00532592" w:rsidRPr="00485619">
        <w:rPr>
          <w:rFonts w:cs="Arial"/>
          <w:color w:val="000000"/>
        </w:rPr>
        <w:t xml:space="preserve"> по </w:t>
      </w:r>
      <w:r w:rsidR="00685E12" w:rsidRPr="00485619">
        <w:rPr>
          <w:rFonts w:cs="Arial"/>
          <w:color w:val="000000"/>
        </w:rPr>
        <w:t>бизнес-</w:t>
      </w:r>
      <w:r w:rsidR="00532592" w:rsidRPr="00485619">
        <w:rPr>
          <w:rFonts w:cs="Arial"/>
          <w:color w:val="000000"/>
        </w:rPr>
        <w:t>карте</w:t>
      </w:r>
      <w:r w:rsidR="000A30B0" w:rsidRPr="00485619">
        <w:rPr>
          <w:rFonts w:cs="Arial"/>
          <w:color w:val="000000"/>
        </w:rPr>
        <w:t xml:space="preserve"> </w:t>
      </w:r>
      <w:r w:rsidR="00532592" w:rsidRPr="00485619">
        <w:rPr>
          <w:rFonts w:cs="Arial"/>
          <w:color w:val="000000"/>
        </w:rPr>
        <w:t xml:space="preserve">посредством предоставления в </w:t>
      </w:r>
      <w:r w:rsidR="00874DCB" w:rsidRPr="00485619">
        <w:rPr>
          <w:rFonts w:cs="Arial"/>
          <w:color w:val="000000"/>
        </w:rPr>
        <w:t>Банк</w:t>
      </w:r>
      <w:r w:rsidR="00874DCB" w:rsidRPr="00874DCB">
        <w:rPr>
          <w:rStyle w:val="aff"/>
          <w:rFonts w:cs="Arial"/>
          <w:color w:val="000000"/>
          <w:sz w:val="16"/>
          <w:szCs w:val="16"/>
        </w:rPr>
        <w:t>9</w:t>
      </w:r>
      <w:r w:rsidR="00874DCB" w:rsidRPr="00485619">
        <w:rPr>
          <w:rFonts w:cs="Arial"/>
          <w:color w:val="000000"/>
        </w:rPr>
        <w:t xml:space="preserve"> </w:t>
      </w:r>
      <w:r w:rsidR="00532592" w:rsidRPr="00485619">
        <w:rPr>
          <w:rFonts w:cs="Arial"/>
          <w:color w:val="000000"/>
        </w:rPr>
        <w:lastRenderedPageBreak/>
        <w:t xml:space="preserve">Заявления об установлении расходных лимитов по </w:t>
      </w:r>
      <w:r w:rsidR="00685E12" w:rsidRPr="00485619">
        <w:rPr>
          <w:rFonts w:cs="Arial"/>
          <w:color w:val="000000"/>
        </w:rPr>
        <w:t>бизнес-</w:t>
      </w:r>
      <w:r w:rsidR="00532592" w:rsidRPr="00485619">
        <w:rPr>
          <w:rFonts w:cs="Arial"/>
          <w:color w:val="000000"/>
        </w:rPr>
        <w:t>карте</w:t>
      </w:r>
      <w:r w:rsidR="00C269F1" w:rsidRPr="00485619">
        <w:rPr>
          <w:rFonts w:cs="Arial"/>
          <w:color w:val="000000"/>
        </w:rPr>
        <w:t xml:space="preserve"> </w:t>
      </w:r>
      <w:r w:rsidR="001B3862" w:rsidRPr="00485619">
        <w:rPr>
          <w:rFonts w:cs="Arial"/>
          <w:color w:val="000000"/>
        </w:rPr>
        <w:t>или направ</w:t>
      </w:r>
      <w:r w:rsidR="004F4038" w:rsidRPr="00485619">
        <w:rPr>
          <w:rFonts w:cs="Arial"/>
          <w:color w:val="000000"/>
        </w:rPr>
        <w:t>ить</w:t>
      </w:r>
      <w:r w:rsidR="001B3862" w:rsidRPr="00485619">
        <w:rPr>
          <w:rFonts w:cs="Arial"/>
          <w:color w:val="000000"/>
        </w:rPr>
        <w:t xml:space="preserve"> в Банк </w:t>
      </w:r>
      <w:r w:rsidR="00FF4232">
        <w:rPr>
          <w:rFonts w:cs="Arial"/>
          <w:color w:val="000000"/>
        </w:rPr>
        <w:t>электронную версию надлежащим образом оформленного</w:t>
      </w:r>
      <w:r w:rsidR="008265D8" w:rsidRPr="00485619">
        <w:rPr>
          <w:rFonts w:cs="Arial"/>
          <w:color w:val="000000"/>
        </w:rPr>
        <w:t xml:space="preserve"> </w:t>
      </w:r>
      <w:r w:rsidR="001B3862" w:rsidRPr="00485619">
        <w:rPr>
          <w:rFonts w:cs="Arial"/>
          <w:color w:val="000000"/>
        </w:rPr>
        <w:t>документ</w:t>
      </w:r>
      <w:r w:rsidR="00FF4232">
        <w:rPr>
          <w:rFonts w:cs="Arial"/>
          <w:color w:val="000000"/>
        </w:rPr>
        <w:t>а</w:t>
      </w:r>
      <w:r w:rsidR="007D7C86" w:rsidRPr="00485619">
        <w:rPr>
          <w:rFonts w:cs="Arial"/>
          <w:color w:val="000000"/>
        </w:rPr>
        <w:t xml:space="preserve"> посредством Системы ДБО</w:t>
      </w:r>
      <w:r w:rsidR="00AB7A3A">
        <w:rPr>
          <w:rStyle w:val="aff"/>
          <w:rFonts w:cs="Arial"/>
          <w:color w:val="000000"/>
          <w:sz w:val="16"/>
          <w:szCs w:val="16"/>
        </w:rPr>
        <w:footnoteReference w:id="11"/>
      </w:r>
      <w:r w:rsidR="009F64CA" w:rsidRPr="00874DCB">
        <w:rPr>
          <w:rFonts w:cs="Arial"/>
          <w:color w:val="000000"/>
          <w:sz w:val="16"/>
          <w:szCs w:val="16"/>
        </w:rPr>
        <w:t>.</w:t>
      </w:r>
    </w:p>
    <w:p w14:paraId="5D4EDB0B" w14:textId="708F69EB" w:rsidR="00122E9F" w:rsidRPr="00485619" w:rsidRDefault="00122E9F" w:rsidP="00072C1E">
      <w:pPr>
        <w:pStyle w:val="a7"/>
        <w:numPr>
          <w:ilvl w:val="2"/>
          <w:numId w:val="9"/>
        </w:numPr>
        <w:tabs>
          <w:tab w:val="clear" w:pos="1072"/>
          <w:tab w:val="left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>Направлять запрос на изменение доверенного номера телефона посредством предоставления в Банк</w:t>
      </w:r>
      <w:r w:rsidR="00AB7A3A">
        <w:rPr>
          <w:rStyle w:val="aff"/>
          <w:rFonts w:cs="Arial"/>
          <w:color w:val="000000"/>
          <w:sz w:val="16"/>
          <w:szCs w:val="16"/>
        </w:rPr>
        <w:t>11</w:t>
      </w:r>
      <w:r w:rsidR="00AB7A3A" w:rsidRPr="00485619">
        <w:rPr>
          <w:rFonts w:cs="Arial"/>
          <w:color w:val="000000"/>
        </w:rPr>
        <w:t xml:space="preserve"> </w:t>
      </w:r>
      <w:r w:rsidRPr="00485619">
        <w:rPr>
          <w:rFonts w:cs="Arial"/>
          <w:color w:val="000000"/>
        </w:rPr>
        <w:t>Заявления об установлении доверенного номера телефона или направлять в Банк соответствующий электронный документ посредством Системы ДБО</w:t>
      </w:r>
      <w:r w:rsidR="008B6468" w:rsidRPr="008B6468">
        <w:rPr>
          <w:rStyle w:val="aff"/>
          <w:rFonts w:cs="Arial"/>
          <w:sz w:val="16"/>
          <w:szCs w:val="16"/>
        </w:rPr>
        <w:t>10</w:t>
      </w:r>
      <w:r w:rsidRPr="00485619">
        <w:rPr>
          <w:rFonts w:cs="Arial"/>
          <w:color w:val="000000"/>
        </w:rPr>
        <w:t>.</w:t>
      </w:r>
    </w:p>
    <w:p w14:paraId="35360D6A" w14:textId="77777777" w:rsidR="00532592" w:rsidRPr="00485619" w:rsidRDefault="00532592" w:rsidP="00072C1E">
      <w:pPr>
        <w:pStyle w:val="a7"/>
        <w:numPr>
          <w:ilvl w:val="1"/>
          <w:numId w:val="9"/>
        </w:numPr>
        <w:tabs>
          <w:tab w:val="clear" w:pos="792"/>
          <w:tab w:val="num" w:pos="709"/>
          <w:tab w:val="left" w:pos="10121"/>
        </w:tabs>
        <w:ind w:left="709" w:hanging="709"/>
        <w:rPr>
          <w:rFonts w:cs="Arial"/>
          <w:b/>
          <w:color w:val="000000"/>
        </w:rPr>
      </w:pPr>
      <w:r w:rsidRPr="00485619">
        <w:rPr>
          <w:rFonts w:cs="Arial"/>
          <w:b/>
          <w:color w:val="000000"/>
        </w:rPr>
        <w:t>Держатель имеет право:</w:t>
      </w:r>
    </w:p>
    <w:p w14:paraId="75AD5BDE" w14:textId="77777777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Производить любые предусмотренные Условиями, Тарифами и не запрещенные действующим законодательством Российской Федерации операции по Счету с использованием </w:t>
      </w:r>
      <w:r w:rsidR="00685E12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>карты или ее реквизитов.</w:t>
      </w:r>
    </w:p>
    <w:p w14:paraId="16AA54FA" w14:textId="17C6FAAB" w:rsidR="00532592" w:rsidRPr="00485619" w:rsidRDefault="001B386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>О</w:t>
      </w:r>
      <w:r w:rsidR="00532592" w:rsidRPr="00485619">
        <w:rPr>
          <w:rFonts w:cs="Arial"/>
          <w:color w:val="000000"/>
        </w:rPr>
        <w:t>бра</w:t>
      </w:r>
      <w:r w:rsidR="007D7C86" w:rsidRPr="00485619">
        <w:rPr>
          <w:rFonts w:cs="Arial"/>
          <w:color w:val="000000"/>
        </w:rPr>
        <w:t>титься</w:t>
      </w:r>
      <w:r w:rsidR="00532592" w:rsidRPr="00485619">
        <w:rPr>
          <w:rFonts w:cs="Arial"/>
          <w:color w:val="000000"/>
        </w:rPr>
        <w:t xml:space="preserve"> в Банк</w:t>
      </w:r>
      <w:r w:rsidR="00874DCB">
        <w:rPr>
          <w:rStyle w:val="aff"/>
          <w:rFonts w:cs="Arial"/>
          <w:color w:val="000000"/>
          <w:sz w:val="16"/>
          <w:szCs w:val="16"/>
        </w:rPr>
        <w:footnoteReference w:id="12"/>
      </w:r>
      <w:r w:rsidR="00532592" w:rsidRPr="00485619">
        <w:rPr>
          <w:rFonts w:cs="Arial"/>
          <w:color w:val="000000"/>
        </w:rPr>
        <w:t xml:space="preserve"> с Заявлением о блокировке/снятии блокировки с </w:t>
      </w:r>
      <w:r w:rsidR="00685E12" w:rsidRPr="00485619">
        <w:rPr>
          <w:rFonts w:cs="Arial"/>
          <w:color w:val="000000"/>
        </w:rPr>
        <w:t>бизнес-</w:t>
      </w:r>
      <w:r w:rsidR="00532592" w:rsidRPr="00485619">
        <w:rPr>
          <w:rFonts w:cs="Arial"/>
          <w:color w:val="000000"/>
        </w:rPr>
        <w:t xml:space="preserve">карты в соответствии с разделом </w:t>
      </w:r>
      <w:r w:rsidR="006E1D35" w:rsidRPr="00485619">
        <w:rPr>
          <w:rFonts w:cs="Arial"/>
          <w:color w:val="000000"/>
        </w:rPr>
        <w:t xml:space="preserve">8 </w:t>
      </w:r>
      <w:r w:rsidR="00532592" w:rsidRPr="00485619">
        <w:rPr>
          <w:rFonts w:cs="Arial"/>
          <w:color w:val="000000"/>
        </w:rPr>
        <w:t>настоящих Условий</w:t>
      </w:r>
      <w:r w:rsidRPr="00485619">
        <w:rPr>
          <w:rFonts w:cs="Arial"/>
          <w:color w:val="000000"/>
        </w:rPr>
        <w:t xml:space="preserve"> или направить в Банк соответствующий </w:t>
      </w:r>
      <w:r w:rsidR="008265D8" w:rsidRPr="00485619">
        <w:rPr>
          <w:rFonts w:cs="Arial"/>
          <w:color w:val="000000"/>
        </w:rPr>
        <w:t xml:space="preserve">электронный </w:t>
      </w:r>
      <w:r w:rsidRPr="00485619">
        <w:rPr>
          <w:rFonts w:cs="Arial"/>
          <w:color w:val="000000"/>
        </w:rPr>
        <w:t>документ</w:t>
      </w:r>
      <w:r w:rsidR="007D7C86" w:rsidRPr="00485619">
        <w:rPr>
          <w:rFonts w:cs="Arial"/>
          <w:color w:val="000000"/>
        </w:rPr>
        <w:t xml:space="preserve"> посредством Системы ДБО</w:t>
      </w:r>
      <w:r w:rsidR="00874DC0">
        <w:rPr>
          <w:rStyle w:val="aff"/>
          <w:rFonts w:cs="Arial"/>
          <w:sz w:val="16"/>
          <w:szCs w:val="16"/>
        </w:rPr>
        <w:t>10</w:t>
      </w:r>
      <w:r w:rsidR="00874DC0" w:rsidRPr="00485619">
        <w:rPr>
          <w:rFonts w:cs="Arial"/>
          <w:color w:val="000000"/>
          <w:sz w:val="16"/>
          <w:szCs w:val="16"/>
        </w:rPr>
        <w:t>.</w:t>
      </w:r>
    </w:p>
    <w:p w14:paraId="1F8AC214" w14:textId="20391347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Для предотвращения несанкционированного использования устанавливать и изменять </w:t>
      </w:r>
      <w:r w:rsidR="00566EF0" w:rsidRPr="00485619">
        <w:rPr>
          <w:rFonts w:cs="Arial"/>
          <w:color w:val="000000"/>
        </w:rPr>
        <w:t xml:space="preserve">кодовое </w:t>
      </w:r>
      <w:r w:rsidRPr="00485619">
        <w:rPr>
          <w:rFonts w:cs="Arial"/>
          <w:color w:val="000000"/>
        </w:rPr>
        <w:t xml:space="preserve">слово. Установка </w:t>
      </w:r>
      <w:r w:rsidR="009816C9" w:rsidRPr="00485619">
        <w:rPr>
          <w:rFonts w:cs="Arial"/>
          <w:color w:val="000000"/>
        </w:rPr>
        <w:t xml:space="preserve">кодового </w:t>
      </w:r>
      <w:r w:rsidRPr="00485619">
        <w:rPr>
          <w:rFonts w:cs="Arial"/>
          <w:color w:val="000000"/>
        </w:rPr>
        <w:t>слова производится по</w:t>
      </w:r>
      <w:r w:rsidR="007D7C86" w:rsidRPr="00485619">
        <w:rPr>
          <w:rFonts w:cs="Arial"/>
          <w:color w:val="000000"/>
        </w:rPr>
        <w:t xml:space="preserve"> </w:t>
      </w:r>
      <w:r w:rsidR="00D72A12" w:rsidRPr="00485619">
        <w:rPr>
          <w:rFonts w:cs="Arial"/>
          <w:color w:val="000000"/>
        </w:rPr>
        <w:t xml:space="preserve">предоставленному в Банк </w:t>
      </w:r>
      <w:r w:rsidRPr="00485619">
        <w:rPr>
          <w:rFonts w:cs="Arial"/>
          <w:color w:val="000000"/>
        </w:rPr>
        <w:t xml:space="preserve">Заявлению о выпуске </w:t>
      </w:r>
      <w:r w:rsidR="00685E12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 xml:space="preserve">карты </w:t>
      </w:r>
      <w:r w:rsidR="00E722EF" w:rsidRPr="00485619">
        <w:rPr>
          <w:rFonts w:cs="Arial"/>
          <w:color w:val="000000"/>
        </w:rPr>
        <w:t>в офисе Банка</w:t>
      </w:r>
      <w:r w:rsidRPr="00485619">
        <w:rPr>
          <w:rFonts w:cs="Arial"/>
          <w:color w:val="000000"/>
        </w:rPr>
        <w:t xml:space="preserve">. </w:t>
      </w:r>
      <w:r w:rsidR="00A642D9" w:rsidRPr="00485619">
        <w:rPr>
          <w:rFonts w:cs="Arial"/>
          <w:color w:val="000000"/>
        </w:rPr>
        <w:t>Изменение</w:t>
      </w:r>
      <w:r w:rsidRPr="00485619">
        <w:rPr>
          <w:rFonts w:cs="Arial"/>
          <w:color w:val="000000"/>
        </w:rPr>
        <w:t xml:space="preserve"> </w:t>
      </w:r>
      <w:r w:rsidR="009816C9" w:rsidRPr="00485619">
        <w:rPr>
          <w:rFonts w:cs="Arial"/>
          <w:color w:val="000000"/>
        </w:rPr>
        <w:t xml:space="preserve">кодового </w:t>
      </w:r>
      <w:r w:rsidRPr="00485619">
        <w:rPr>
          <w:rFonts w:cs="Arial"/>
          <w:color w:val="000000"/>
        </w:rPr>
        <w:t>слова может производиться необходимое количество раз на основании Заявления об изменении кодового</w:t>
      </w:r>
      <w:r w:rsidR="0028141F">
        <w:rPr>
          <w:rFonts w:cs="Arial"/>
          <w:color w:val="000000"/>
        </w:rPr>
        <w:t xml:space="preserve"> слова</w:t>
      </w:r>
      <w:r w:rsidR="00F062A4" w:rsidRPr="00485619">
        <w:rPr>
          <w:rFonts w:cs="Arial"/>
          <w:color w:val="000000"/>
        </w:rPr>
        <w:t>.</w:t>
      </w:r>
    </w:p>
    <w:p w14:paraId="29444924" w14:textId="77777777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Использовать </w:t>
      </w:r>
      <w:r w:rsidR="00685E12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 xml:space="preserve">карту и </w:t>
      </w:r>
      <w:r w:rsidR="006479D6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 xml:space="preserve">одовое слово в соответствии с </w:t>
      </w:r>
      <w:r w:rsidR="009816C9" w:rsidRPr="00485619">
        <w:rPr>
          <w:rFonts w:cs="Arial"/>
          <w:color w:val="000000"/>
        </w:rPr>
        <w:t xml:space="preserve">настоящими </w:t>
      </w:r>
      <w:r w:rsidRPr="00485619">
        <w:rPr>
          <w:rFonts w:cs="Arial"/>
          <w:color w:val="000000"/>
        </w:rPr>
        <w:t>Условиями и Тарифами.</w:t>
      </w:r>
    </w:p>
    <w:p w14:paraId="3BB6B5AE" w14:textId="7D3634DC" w:rsidR="000B7088" w:rsidRPr="00485619" w:rsidRDefault="000B7088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>Обратиться в Банк</w:t>
      </w:r>
      <w:r w:rsidR="00874DCB">
        <w:rPr>
          <w:rStyle w:val="aff"/>
          <w:rFonts w:cs="Arial"/>
          <w:color w:val="000000"/>
          <w:sz w:val="16"/>
          <w:szCs w:val="16"/>
        </w:rPr>
        <w:t>11</w:t>
      </w:r>
      <w:r w:rsidRPr="00485619">
        <w:rPr>
          <w:rFonts w:cs="Arial"/>
          <w:color w:val="000000"/>
        </w:rPr>
        <w:t xml:space="preserve"> с Заявлением об установлении </w:t>
      </w:r>
      <w:r w:rsidR="001050FD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оверенного номера телефона </w:t>
      </w:r>
      <w:r w:rsidR="00767440" w:rsidRPr="00485619">
        <w:rPr>
          <w:rFonts w:cs="Arial"/>
          <w:color w:val="000000"/>
        </w:rPr>
        <w:t xml:space="preserve">при отсутствии ранее подтвержденного (верифицированного) </w:t>
      </w:r>
      <w:r w:rsidR="001050FD" w:rsidRPr="00485619">
        <w:rPr>
          <w:rFonts w:cs="Arial"/>
          <w:color w:val="000000"/>
        </w:rPr>
        <w:t>д</w:t>
      </w:r>
      <w:r w:rsidR="00767440" w:rsidRPr="00485619">
        <w:rPr>
          <w:rFonts w:cs="Arial"/>
          <w:color w:val="000000"/>
        </w:rPr>
        <w:t>оверенного номера телефона</w:t>
      </w:r>
      <w:r w:rsidR="00515241" w:rsidRPr="00485619">
        <w:rPr>
          <w:rFonts w:cs="Arial"/>
          <w:color w:val="000000"/>
        </w:rPr>
        <w:t xml:space="preserve"> или </w:t>
      </w:r>
      <w:r w:rsidR="003515DE" w:rsidRPr="00485619">
        <w:rPr>
          <w:rFonts w:cs="Arial"/>
          <w:color w:val="000000"/>
        </w:rPr>
        <w:t>направить в</w:t>
      </w:r>
      <w:r w:rsidR="00515241" w:rsidRPr="00485619">
        <w:rPr>
          <w:rFonts w:cs="Arial"/>
          <w:color w:val="000000"/>
        </w:rPr>
        <w:t xml:space="preserve"> Банк </w:t>
      </w:r>
      <w:r w:rsidR="00D9502B">
        <w:rPr>
          <w:rFonts w:cs="Arial"/>
          <w:color w:val="000000"/>
        </w:rPr>
        <w:t>электронную версию надлежащим образом оформленного документа</w:t>
      </w:r>
      <w:r w:rsidR="00515241" w:rsidRPr="00485619">
        <w:rPr>
          <w:rFonts w:cs="Arial"/>
          <w:color w:val="000000"/>
        </w:rPr>
        <w:t xml:space="preserve"> посредством Системы ДБО</w:t>
      </w:r>
      <w:r w:rsidRPr="00485619">
        <w:rPr>
          <w:rFonts w:cs="Arial"/>
          <w:color w:val="000000"/>
        </w:rPr>
        <w:t>.</w:t>
      </w:r>
    </w:p>
    <w:p w14:paraId="6B64B89D" w14:textId="496534CE" w:rsidR="00D31F37" w:rsidRPr="00485619" w:rsidRDefault="00BA7662" w:rsidP="00C65B1D">
      <w:pPr>
        <w:pStyle w:val="a7"/>
        <w:widowControl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Использовать бизнес-карту на Мобильных устройствах </w:t>
      </w:r>
      <w:r w:rsidR="00515241" w:rsidRPr="00485619">
        <w:rPr>
          <w:rFonts w:cs="Arial"/>
          <w:color w:val="000000"/>
        </w:rPr>
        <w:t xml:space="preserve">на базе </w:t>
      </w:r>
      <w:r w:rsidR="00515241" w:rsidRPr="00485619">
        <w:rPr>
          <w:rFonts w:cs="Arial"/>
          <w:color w:val="000000"/>
          <w:lang w:val="en-US"/>
        </w:rPr>
        <w:t>Android</w:t>
      </w:r>
      <w:r w:rsidR="00515241" w:rsidRPr="00485619">
        <w:rPr>
          <w:rFonts w:cs="Arial"/>
          <w:color w:val="000000"/>
        </w:rPr>
        <w:t xml:space="preserve"> </w:t>
      </w:r>
      <w:r w:rsidRPr="00485619">
        <w:rPr>
          <w:rFonts w:cs="Arial"/>
          <w:color w:val="000000"/>
        </w:rPr>
        <w:t xml:space="preserve">(телефон, часы, планшет и прочее) после добавления </w:t>
      </w:r>
      <w:r w:rsidR="00330017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>ержателем</w:t>
      </w:r>
      <w:r w:rsidR="00B80897" w:rsidRPr="00485619">
        <w:rPr>
          <w:rFonts w:cs="Arial"/>
          <w:color w:val="000000"/>
        </w:rPr>
        <w:t xml:space="preserve"> соответствующих </w:t>
      </w:r>
      <w:r w:rsidR="00B56373" w:rsidRPr="00485619">
        <w:rPr>
          <w:rFonts w:cs="Arial"/>
          <w:color w:val="000000"/>
        </w:rPr>
        <w:t>реквизитов бизнес</w:t>
      </w:r>
      <w:r w:rsidRPr="00485619">
        <w:rPr>
          <w:rFonts w:cs="Arial"/>
          <w:color w:val="000000"/>
        </w:rPr>
        <w:t xml:space="preserve">-карты в </w:t>
      </w:r>
      <w:r w:rsidR="00F04524" w:rsidRPr="00485619">
        <w:rPr>
          <w:rFonts w:cs="Arial"/>
          <w:color w:val="000000"/>
        </w:rPr>
        <w:t>приложения Mir</w:t>
      </w:r>
      <w:r w:rsidR="00087DA8" w:rsidRPr="00485619">
        <w:rPr>
          <w:rFonts w:cs="Arial"/>
          <w:color w:val="000000"/>
        </w:rPr>
        <w:t xml:space="preserve"> </w:t>
      </w:r>
      <w:r w:rsidR="00515241" w:rsidRPr="00485619">
        <w:rPr>
          <w:rFonts w:cs="Arial"/>
          <w:color w:val="000000"/>
          <w:lang w:val="en-US"/>
        </w:rPr>
        <w:t>Pay</w:t>
      </w:r>
      <w:r w:rsidRPr="00485619">
        <w:rPr>
          <w:rFonts w:cs="Arial"/>
          <w:color w:val="000000"/>
        </w:rPr>
        <w:t>.</w:t>
      </w:r>
    </w:p>
    <w:p w14:paraId="120B482A" w14:textId="77777777" w:rsidR="00532592" w:rsidRPr="00485619" w:rsidRDefault="00532592" w:rsidP="00072C1E">
      <w:pPr>
        <w:pStyle w:val="a7"/>
        <w:numPr>
          <w:ilvl w:val="1"/>
          <w:numId w:val="9"/>
        </w:numPr>
        <w:tabs>
          <w:tab w:val="clear" w:pos="792"/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b/>
          <w:color w:val="000000"/>
        </w:rPr>
        <w:t>Клиент обязан:</w:t>
      </w:r>
    </w:p>
    <w:p w14:paraId="55DC20BD" w14:textId="77777777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Соблюдать порядок совершения операций по </w:t>
      </w:r>
      <w:r w:rsidR="00566EF0" w:rsidRPr="00485619">
        <w:rPr>
          <w:rFonts w:cs="Arial"/>
          <w:color w:val="000000"/>
        </w:rPr>
        <w:t>Счету</w:t>
      </w:r>
      <w:r w:rsidRPr="00485619">
        <w:rPr>
          <w:rFonts w:cs="Arial"/>
          <w:color w:val="000000"/>
        </w:rPr>
        <w:t>, установленный действующим законодательством Российской Федерации и нормативными актами Банка России, настоящими Условиями.</w:t>
      </w:r>
    </w:p>
    <w:p w14:paraId="78E0D650" w14:textId="3FA53817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>Предоставлять Банку сведения и документы, необходимые для открытия и обслуживания Счета, а также для выполнения Банком функций, предусмотренных действующим законодательством Российской Федерации</w:t>
      </w:r>
      <w:r w:rsidR="008454E8" w:rsidRPr="00485619">
        <w:rPr>
          <w:rFonts w:cs="Arial"/>
          <w:color w:val="000000"/>
        </w:rPr>
        <w:t>,</w:t>
      </w:r>
      <w:r w:rsidR="008454E8" w:rsidRPr="00485619">
        <w:rPr>
          <w:rFonts w:cs="Arial"/>
        </w:rPr>
        <w:t xml:space="preserve"> в том числе, но не ограничиваясь, Федеральным законом </w:t>
      </w:r>
      <w:r w:rsidR="008454E8" w:rsidRPr="00485619">
        <w:rPr>
          <w:rFonts w:cs="Arial"/>
          <w:color w:val="000000"/>
        </w:rPr>
        <w:t>от 07.08.2001 №115-ФЗ «О противодействии легализации (отмыванию) доходов, полученных преступным путем, и финансированию терроризма»</w:t>
      </w:r>
      <w:r w:rsidR="008454E8" w:rsidRPr="00485619">
        <w:rPr>
          <w:rFonts w:cs="Arial"/>
        </w:rPr>
        <w:t>,</w:t>
      </w:r>
      <w:r w:rsidR="00290160" w:rsidRPr="00485619">
        <w:rPr>
          <w:rFonts w:cs="Arial"/>
        </w:rPr>
        <w:t xml:space="preserve"> для идентификации представителей, бенефициарных владельцев и выгодоприобретателей Клиента в случае совершения операций к выгоде третьих лиц, а также для идентификации налогового резидентства Клиента и его бенефициарных владельцев и в целях выявления иностранных налогоплательщиков и налоговых резидентов иностранных государств в соответствии с требованиями статьи 142.4 Налогового кодекса Российской Федерации и Феде</w:t>
      </w:r>
      <w:r w:rsidR="00485619">
        <w:rPr>
          <w:rFonts w:cs="Arial"/>
        </w:rPr>
        <w:t>рального закона №</w:t>
      </w:r>
      <w:r w:rsidR="00290160" w:rsidRPr="00485619">
        <w:rPr>
          <w:rFonts w:cs="Arial"/>
        </w:rPr>
        <w:t xml:space="preserve">173-ФЗ, </w:t>
      </w:r>
      <w:r w:rsidR="008454E8" w:rsidRPr="00485619">
        <w:rPr>
          <w:rFonts w:cs="Arial"/>
        </w:rPr>
        <w:t xml:space="preserve"> в установленные действующим законодательством Российской Федерации сроки, а в случае отсутствия установленных законодательством Российской Федерации сроков, в сроки, установленные запросом Банка</w:t>
      </w:r>
      <w:r w:rsidRPr="00485619">
        <w:rPr>
          <w:rFonts w:cs="Arial"/>
          <w:color w:val="000000"/>
        </w:rPr>
        <w:t>.</w:t>
      </w:r>
    </w:p>
    <w:p w14:paraId="648AAB3A" w14:textId="7DD120AA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</w:rPr>
      </w:pPr>
      <w:r w:rsidRPr="00485619">
        <w:rPr>
          <w:rFonts w:cs="Arial"/>
          <w:color w:val="000000"/>
        </w:rPr>
        <w:t>П</w:t>
      </w:r>
      <w:r w:rsidRPr="00485619">
        <w:rPr>
          <w:rFonts w:cs="Arial"/>
        </w:rPr>
        <w:t>редоставлять в Банк сведения об изменении своего статуса</w:t>
      </w:r>
      <w:r w:rsidR="00C83C2D" w:rsidRPr="00485619">
        <w:rPr>
          <w:rFonts w:cs="Arial"/>
        </w:rPr>
        <w:t>, в т.ч. статуса налогового нерезидента</w:t>
      </w:r>
      <w:r w:rsidRPr="00485619">
        <w:rPr>
          <w:rFonts w:cs="Arial"/>
        </w:rPr>
        <w:t xml:space="preserve"> или внесении изменений и дополнений в учредительные или иные документы: резиденты Российской Федерации - в течение 5 (пяти) рабочих дней, нерезиденты Российской Федерации – в течение 45 (сорока пяти) рабочих дней с даты государственной регистрации этих изменений. В тот же срок письменно уведомлять Банк об изменении фактического </w:t>
      </w:r>
      <w:r w:rsidR="00F24959" w:rsidRPr="00485619">
        <w:rPr>
          <w:rFonts w:cs="Arial"/>
        </w:rPr>
        <w:t>местонахождения</w:t>
      </w:r>
      <w:r w:rsidRPr="00485619">
        <w:rPr>
          <w:rFonts w:cs="Arial"/>
        </w:rPr>
        <w:t xml:space="preserve">, почтовых реквизитов, номеров телефонов и всех других изменениях, влияющих на надлежащее выполнение Сторонами условий </w:t>
      </w:r>
      <w:r w:rsidR="00AA69A6" w:rsidRPr="00485619">
        <w:rPr>
          <w:rFonts w:cs="Arial"/>
        </w:rPr>
        <w:t>Д</w:t>
      </w:r>
      <w:r w:rsidRPr="00485619">
        <w:rPr>
          <w:rFonts w:cs="Arial"/>
        </w:rPr>
        <w:t>оговора.</w:t>
      </w:r>
    </w:p>
    <w:p w14:paraId="36D7CD20" w14:textId="3552F39C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>Обеспечить достоверность указан</w:t>
      </w:r>
      <w:r w:rsidR="000D65AA">
        <w:rPr>
          <w:rFonts w:cs="Arial"/>
          <w:color w:val="000000"/>
        </w:rPr>
        <w:t>ных</w:t>
      </w:r>
      <w:r w:rsidRPr="00485619">
        <w:rPr>
          <w:rFonts w:cs="Arial"/>
          <w:color w:val="000000"/>
        </w:rPr>
        <w:t xml:space="preserve"> сведений в Заявлении о выпуске </w:t>
      </w:r>
      <w:r w:rsidR="00685E12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>карты</w:t>
      </w:r>
      <w:r w:rsidR="00883C55" w:rsidRPr="00485619">
        <w:rPr>
          <w:rFonts w:cs="Arial"/>
        </w:rPr>
        <w:t>/</w:t>
      </w:r>
      <w:r w:rsidR="00BC69DE" w:rsidRPr="00485619">
        <w:rPr>
          <w:rFonts w:cs="Arial"/>
        </w:rPr>
        <w:t>Заявлении о присоединении</w:t>
      </w:r>
      <w:r w:rsidR="00A642D9" w:rsidRPr="00485619">
        <w:rPr>
          <w:rFonts w:cs="Arial"/>
          <w:color w:val="000000"/>
        </w:rPr>
        <w:t xml:space="preserve">/соответствующем </w:t>
      </w:r>
      <w:r w:rsidR="008265D8" w:rsidRPr="00485619">
        <w:rPr>
          <w:rFonts w:cs="Arial"/>
          <w:color w:val="000000"/>
        </w:rPr>
        <w:t xml:space="preserve">электронном </w:t>
      </w:r>
      <w:r w:rsidR="00A642D9" w:rsidRPr="00485619">
        <w:rPr>
          <w:rFonts w:cs="Arial"/>
          <w:color w:val="000000"/>
        </w:rPr>
        <w:t>документе, направленном в Банк по Системе ДБО</w:t>
      </w:r>
      <w:r w:rsidR="00A74948" w:rsidRPr="00485619">
        <w:rPr>
          <w:rFonts w:cs="Arial"/>
          <w:color w:val="000000"/>
        </w:rPr>
        <w:t>,</w:t>
      </w:r>
      <w:r w:rsidR="00A642D9" w:rsidRPr="00485619">
        <w:rPr>
          <w:rFonts w:cs="Arial"/>
          <w:color w:val="000000"/>
        </w:rPr>
        <w:t xml:space="preserve"> </w:t>
      </w:r>
      <w:r w:rsidRPr="00485619">
        <w:rPr>
          <w:rFonts w:cs="Arial"/>
          <w:color w:val="000000"/>
        </w:rPr>
        <w:t xml:space="preserve">и внести на Счет денежную сумму в размере, установленном Тарифами </w:t>
      </w:r>
      <w:r w:rsidR="009F000D">
        <w:rPr>
          <w:rFonts w:cs="Arial"/>
          <w:color w:val="000000"/>
        </w:rPr>
        <w:t>по</w:t>
      </w:r>
      <w:r w:rsidRPr="00485619">
        <w:rPr>
          <w:rFonts w:cs="Arial"/>
          <w:color w:val="000000"/>
        </w:rPr>
        <w:t xml:space="preserve"> </w:t>
      </w:r>
      <w:r w:rsidR="009F000D">
        <w:rPr>
          <w:rFonts w:cs="Arial"/>
          <w:color w:val="000000"/>
        </w:rPr>
        <w:t>обслуживанию</w:t>
      </w:r>
      <w:r w:rsidR="009F000D" w:rsidRPr="00485619">
        <w:rPr>
          <w:rFonts w:cs="Arial"/>
          <w:color w:val="000000"/>
        </w:rPr>
        <w:t xml:space="preserve"> </w:t>
      </w:r>
      <w:r w:rsidR="00685E12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>карт.</w:t>
      </w:r>
    </w:p>
    <w:p w14:paraId="0FE52489" w14:textId="56F9E23E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Соблюдать требования настоящих Условий и Правил и обеспечить их соблюдение </w:t>
      </w:r>
      <w:r w:rsidR="00330017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>ержателем.</w:t>
      </w:r>
    </w:p>
    <w:p w14:paraId="64B7626D" w14:textId="77777777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</w:rPr>
      </w:pPr>
      <w:r w:rsidRPr="00485619">
        <w:rPr>
          <w:rFonts w:cs="Arial"/>
        </w:rPr>
        <w:t>Оплачивать услуги Банка в соответствии с</w:t>
      </w:r>
      <w:r w:rsidR="009816C9" w:rsidRPr="00485619">
        <w:rPr>
          <w:rFonts w:cs="Arial"/>
        </w:rPr>
        <w:t xml:space="preserve"> настоящими </w:t>
      </w:r>
      <w:r w:rsidRPr="00485619">
        <w:rPr>
          <w:rFonts w:cs="Arial"/>
        </w:rPr>
        <w:t xml:space="preserve">Условиями и Тарифами, в т.ч. суммы денежных средств, указанные в Документах, возмещать расходы </w:t>
      </w:r>
      <w:r w:rsidR="00044F6F" w:rsidRPr="00485619">
        <w:rPr>
          <w:rFonts w:cs="Arial"/>
        </w:rPr>
        <w:t>и неустойку</w:t>
      </w:r>
      <w:bookmarkStart w:id="17" w:name="_Ref165105950"/>
      <w:r w:rsidR="000F4F6C" w:rsidRPr="00485619">
        <w:rPr>
          <w:rFonts w:cs="Arial"/>
          <w:sz w:val="16"/>
          <w:szCs w:val="16"/>
          <w:vertAlign w:val="superscript"/>
        </w:rPr>
        <w:footnoteReference w:id="13"/>
      </w:r>
      <w:bookmarkEnd w:id="17"/>
      <w:r w:rsidR="000F4F6C" w:rsidRPr="00485619">
        <w:rPr>
          <w:rFonts w:cs="Arial"/>
        </w:rPr>
        <w:t xml:space="preserve"> </w:t>
      </w:r>
      <w:r w:rsidRPr="00485619">
        <w:rPr>
          <w:rFonts w:cs="Arial"/>
        </w:rPr>
        <w:t>в соответствии с настоящими Условиями, Правилами, Тарифами</w:t>
      </w:r>
      <w:r w:rsidR="00BF41ED" w:rsidRPr="00485619">
        <w:rPr>
          <w:rFonts w:cs="Arial"/>
        </w:rPr>
        <w:t>.</w:t>
      </w:r>
    </w:p>
    <w:p w14:paraId="6A47D473" w14:textId="77777777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>При наступлении срока взимания вознаграждения, предусмотренного Тарифами Банка, обеспечить остаток денежных средств на Счете, достаточный для уплаты сумм, причитающихся Банку.</w:t>
      </w:r>
    </w:p>
    <w:p w14:paraId="60AE2C59" w14:textId="20C3995D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Самостоятельно контролировать остаток денежных средств на Счете и обеспечивать осуществление </w:t>
      </w:r>
      <w:r w:rsidR="00330017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ержателем операций в пределах </w:t>
      </w:r>
      <w:r w:rsidR="009816C9" w:rsidRPr="00485619">
        <w:rPr>
          <w:rFonts w:cs="Arial"/>
          <w:color w:val="000000"/>
        </w:rPr>
        <w:t>р</w:t>
      </w:r>
      <w:r w:rsidRPr="00485619">
        <w:rPr>
          <w:rFonts w:cs="Arial"/>
          <w:color w:val="000000"/>
        </w:rPr>
        <w:t xml:space="preserve">асходного лимита, </w:t>
      </w:r>
      <w:r w:rsidR="00883C55" w:rsidRPr="00485619">
        <w:rPr>
          <w:rFonts w:cs="Arial"/>
          <w:color w:val="000000"/>
        </w:rPr>
        <w:t>в том числе</w:t>
      </w:r>
      <w:r w:rsidRPr="00485619">
        <w:rPr>
          <w:rFonts w:cs="Arial"/>
          <w:color w:val="000000"/>
        </w:rPr>
        <w:t xml:space="preserve"> не допускать возникновение </w:t>
      </w:r>
      <w:r w:rsidR="00087430" w:rsidRPr="00485619">
        <w:rPr>
          <w:rFonts w:cs="Arial"/>
          <w:color w:val="000000"/>
        </w:rPr>
        <w:t>Т</w:t>
      </w:r>
      <w:r w:rsidRPr="00485619">
        <w:rPr>
          <w:rFonts w:cs="Arial"/>
          <w:color w:val="000000"/>
        </w:rPr>
        <w:t>ехнической задолженности.</w:t>
      </w:r>
    </w:p>
    <w:p w14:paraId="14E833BE" w14:textId="23AFB6B3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Погасить Банку сумму </w:t>
      </w:r>
      <w:r w:rsidR="008C0F28" w:rsidRPr="00485619">
        <w:rPr>
          <w:rFonts w:cs="Arial"/>
          <w:color w:val="000000"/>
        </w:rPr>
        <w:t>Т</w:t>
      </w:r>
      <w:r w:rsidRPr="00485619">
        <w:rPr>
          <w:rFonts w:cs="Arial"/>
          <w:color w:val="000000"/>
        </w:rPr>
        <w:t xml:space="preserve">ехнической задолженности, </w:t>
      </w:r>
      <w:r w:rsidR="008F5933" w:rsidRPr="00485619">
        <w:rPr>
          <w:rFonts w:cs="Arial"/>
          <w:color w:val="000000"/>
        </w:rPr>
        <w:t xml:space="preserve">а также сумму </w:t>
      </w:r>
      <w:r w:rsidR="00785184" w:rsidRPr="00485619">
        <w:rPr>
          <w:rFonts w:cs="Arial"/>
          <w:color w:val="000000"/>
        </w:rPr>
        <w:t>неустойки</w:t>
      </w:r>
      <w:r w:rsidR="00785184" w:rsidRPr="00485619">
        <w:rPr>
          <w:rFonts w:cs="Arial"/>
          <w:color w:val="000000"/>
          <w:sz w:val="16"/>
          <w:szCs w:val="16"/>
          <w:vertAlign w:val="superscript"/>
        </w:rPr>
        <w:t>12</w:t>
      </w:r>
      <w:r w:rsidR="00785184" w:rsidRPr="00485619">
        <w:rPr>
          <w:rFonts w:cs="Arial"/>
          <w:color w:val="000000"/>
        </w:rPr>
        <w:t xml:space="preserve"> </w:t>
      </w:r>
      <w:r w:rsidR="008C0F28" w:rsidRPr="00485619">
        <w:rPr>
          <w:rFonts w:cs="Arial"/>
          <w:color w:val="000000"/>
        </w:rPr>
        <w:t xml:space="preserve">за возникновение Технической задолженности </w:t>
      </w:r>
      <w:r w:rsidRPr="00485619">
        <w:rPr>
          <w:rFonts w:cs="Arial"/>
          <w:color w:val="000000"/>
        </w:rPr>
        <w:t>в</w:t>
      </w:r>
      <w:r w:rsidR="00883C55" w:rsidRPr="00485619">
        <w:rPr>
          <w:rFonts w:cs="Arial"/>
          <w:color w:val="000000"/>
        </w:rPr>
        <w:t xml:space="preserve"> порядке и</w:t>
      </w:r>
      <w:r w:rsidRPr="00485619">
        <w:rPr>
          <w:rFonts w:cs="Arial"/>
          <w:color w:val="000000"/>
        </w:rPr>
        <w:t xml:space="preserve"> размере, установленном Тарифами</w:t>
      </w:r>
      <w:r w:rsidR="00883C55" w:rsidRPr="00485619">
        <w:rPr>
          <w:rFonts w:cs="Arial"/>
          <w:color w:val="000000"/>
        </w:rPr>
        <w:t xml:space="preserve"> и Договором</w:t>
      </w:r>
      <w:r w:rsidRPr="00485619">
        <w:rPr>
          <w:rFonts w:cs="Arial"/>
          <w:i/>
          <w:color w:val="000000"/>
        </w:rPr>
        <w:t>.</w:t>
      </w:r>
    </w:p>
    <w:p w14:paraId="2B15B899" w14:textId="77777777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Возвратить все предоставленные в рамках </w:t>
      </w:r>
      <w:r w:rsidR="00AA69A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оговора </w:t>
      </w:r>
      <w:r w:rsidR="00685E12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>карты</w:t>
      </w:r>
      <w:bookmarkStart w:id="18" w:name="_Ref112058080"/>
      <w:r w:rsidR="00CB47BB" w:rsidRPr="00485619">
        <w:rPr>
          <w:rStyle w:val="aff"/>
          <w:rFonts w:cs="Arial"/>
          <w:color w:val="000000"/>
          <w:sz w:val="16"/>
          <w:szCs w:val="16"/>
        </w:rPr>
        <w:footnoteReference w:id="14"/>
      </w:r>
      <w:bookmarkEnd w:id="18"/>
      <w:r w:rsidRPr="00485619">
        <w:rPr>
          <w:rFonts w:cs="Arial"/>
          <w:color w:val="000000"/>
        </w:rPr>
        <w:t>:</w:t>
      </w:r>
    </w:p>
    <w:p w14:paraId="7B577E60" w14:textId="41676503" w:rsidR="00532592" w:rsidRPr="004953BB" w:rsidRDefault="00532592" w:rsidP="003C1504">
      <w:pPr>
        <w:numPr>
          <w:ilvl w:val="0"/>
          <w:numId w:val="15"/>
        </w:numPr>
        <w:tabs>
          <w:tab w:val="clear" w:pos="1069"/>
          <w:tab w:val="left" w:pos="709"/>
          <w:tab w:val="num" w:pos="1134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953BB">
        <w:rPr>
          <w:rFonts w:ascii="Arial" w:hAnsi="Arial" w:cs="Arial"/>
          <w:color w:val="000000"/>
          <w:sz w:val="20"/>
          <w:szCs w:val="20"/>
        </w:rPr>
        <w:lastRenderedPageBreak/>
        <w:t xml:space="preserve">по окончании срока действия, при перевыпуске </w:t>
      </w:r>
      <w:r w:rsidR="00685E12" w:rsidRPr="004953BB">
        <w:rPr>
          <w:rFonts w:ascii="Arial" w:hAnsi="Arial" w:cs="Arial"/>
          <w:color w:val="000000"/>
          <w:sz w:val="20"/>
          <w:szCs w:val="20"/>
        </w:rPr>
        <w:t>бизнес-</w:t>
      </w:r>
      <w:r w:rsidRPr="004953BB">
        <w:rPr>
          <w:rFonts w:ascii="Arial" w:hAnsi="Arial" w:cs="Arial"/>
          <w:color w:val="000000"/>
          <w:sz w:val="20"/>
          <w:szCs w:val="20"/>
        </w:rPr>
        <w:t xml:space="preserve">карты </w:t>
      </w:r>
      <w:r w:rsidR="00BE32D2" w:rsidRPr="004953BB">
        <w:rPr>
          <w:rFonts w:ascii="Arial" w:hAnsi="Arial" w:cs="Arial"/>
          <w:color w:val="000000"/>
          <w:sz w:val="20"/>
          <w:szCs w:val="20"/>
        </w:rPr>
        <w:t>на основании Заявления о перевыпуске/закрытии бизнес-карты (</w:t>
      </w:r>
      <w:r w:rsidRPr="004953BB">
        <w:rPr>
          <w:rFonts w:ascii="Arial" w:hAnsi="Arial" w:cs="Arial"/>
          <w:color w:val="000000"/>
          <w:sz w:val="20"/>
          <w:szCs w:val="20"/>
        </w:rPr>
        <w:t>кроме случаев потери, кражи</w:t>
      </w:r>
      <w:r w:rsidR="00420DA5" w:rsidRPr="004953BB">
        <w:rPr>
          <w:rFonts w:ascii="Arial" w:hAnsi="Arial" w:cs="Arial"/>
          <w:color w:val="000000"/>
          <w:sz w:val="20"/>
          <w:szCs w:val="20"/>
        </w:rPr>
        <w:t xml:space="preserve">). </w:t>
      </w:r>
      <w:r w:rsidR="00165C62" w:rsidRPr="004953BB">
        <w:rPr>
          <w:rFonts w:ascii="Arial" w:hAnsi="Arial" w:cs="Arial"/>
          <w:color w:val="000000"/>
          <w:sz w:val="20"/>
          <w:szCs w:val="20"/>
        </w:rPr>
        <w:t xml:space="preserve">Бизнес-карты с истекшим сроком действия не подлежат обязательному возврату в Банк в случае, если </w:t>
      </w:r>
      <w:r w:rsidR="008265D8" w:rsidRPr="004953BB">
        <w:rPr>
          <w:rFonts w:ascii="Arial" w:hAnsi="Arial" w:cs="Arial"/>
          <w:color w:val="000000"/>
          <w:sz w:val="20"/>
          <w:szCs w:val="20"/>
        </w:rPr>
        <w:t xml:space="preserve">электронный </w:t>
      </w:r>
      <w:r w:rsidR="00165C62" w:rsidRPr="004953BB">
        <w:rPr>
          <w:rFonts w:ascii="Arial" w:hAnsi="Arial" w:cs="Arial"/>
          <w:color w:val="000000"/>
          <w:sz w:val="20"/>
          <w:szCs w:val="20"/>
        </w:rPr>
        <w:t>документ</w:t>
      </w:r>
      <w:r w:rsidR="00275A22" w:rsidRPr="004953BB">
        <w:rPr>
          <w:rFonts w:ascii="Arial" w:hAnsi="Arial" w:cs="Arial"/>
          <w:color w:val="000000"/>
          <w:sz w:val="20"/>
          <w:szCs w:val="20"/>
        </w:rPr>
        <w:t xml:space="preserve"> на закрытие карты</w:t>
      </w:r>
      <w:r w:rsidR="00165C62" w:rsidRPr="004953BB">
        <w:rPr>
          <w:rFonts w:ascii="Arial" w:hAnsi="Arial" w:cs="Arial"/>
          <w:color w:val="000000"/>
          <w:sz w:val="20"/>
          <w:szCs w:val="20"/>
        </w:rPr>
        <w:t xml:space="preserve"> направлен в Банк по Системе ДБО</w:t>
      </w:r>
      <w:r w:rsidR="00420DA5" w:rsidRPr="004953BB">
        <w:rPr>
          <w:rFonts w:ascii="Arial" w:hAnsi="Arial" w:cs="Arial"/>
          <w:color w:val="000000"/>
          <w:sz w:val="20"/>
          <w:szCs w:val="20"/>
        </w:rPr>
        <w:t>/бизнес-карта перевыпущена автоматически</w:t>
      </w:r>
      <w:r w:rsidRPr="004953BB">
        <w:rPr>
          <w:rFonts w:ascii="Arial" w:hAnsi="Arial" w:cs="Arial"/>
          <w:color w:val="000000"/>
          <w:sz w:val="20"/>
          <w:szCs w:val="20"/>
        </w:rPr>
        <w:t>;</w:t>
      </w:r>
    </w:p>
    <w:p w14:paraId="66981CF0" w14:textId="77777777" w:rsidR="00532592" w:rsidRPr="00485619" w:rsidRDefault="00532592" w:rsidP="003C1504">
      <w:pPr>
        <w:numPr>
          <w:ilvl w:val="0"/>
          <w:numId w:val="15"/>
        </w:numPr>
        <w:tabs>
          <w:tab w:val="clear" w:pos="1069"/>
          <w:tab w:val="left" w:pos="709"/>
          <w:tab w:val="num" w:pos="1134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по требованию Банка, не позднее 10 (десяти) рабочих дней с даты получения </w:t>
      </w:r>
      <w:r w:rsidR="00493970" w:rsidRPr="00485619">
        <w:rPr>
          <w:rFonts w:ascii="Arial" w:hAnsi="Arial" w:cs="Arial"/>
          <w:color w:val="000000"/>
          <w:sz w:val="20"/>
          <w:szCs w:val="20"/>
        </w:rPr>
        <w:t>у</w:t>
      </w:r>
      <w:r w:rsidRPr="00485619">
        <w:rPr>
          <w:rFonts w:ascii="Arial" w:hAnsi="Arial" w:cs="Arial"/>
          <w:color w:val="000000"/>
          <w:sz w:val="20"/>
          <w:szCs w:val="20"/>
        </w:rPr>
        <w:t>ведомления</w:t>
      </w:r>
      <w:r w:rsidR="00060094" w:rsidRPr="00485619">
        <w:rPr>
          <w:rFonts w:ascii="Arial" w:hAnsi="Arial" w:cs="Arial"/>
          <w:color w:val="000000"/>
          <w:sz w:val="20"/>
          <w:szCs w:val="20"/>
        </w:rPr>
        <w:t xml:space="preserve"> Банка о расторжении Договора</w:t>
      </w:r>
      <w:r w:rsidRPr="00485619">
        <w:rPr>
          <w:rFonts w:ascii="Arial" w:hAnsi="Arial" w:cs="Arial"/>
          <w:color w:val="000000"/>
          <w:sz w:val="20"/>
          <w:szCs w:val="20"/>
        </w:rPr>
        <w:t>;</w:t>
      </w:r>
    </w:p>
    <w:p w14:paraId="749B0AF6" w14:textId="77777777" w:rsidR="00165C62" w:rsidRPr="00485619" w:rsidRDefault="00165C62" w:rsidP="003C1504">
      <w:pPr>
        <w:numPr>
          <w:ilvl w:val="0"/>
          <w:numId w:val="15"/>
        </w:numPr>
        <w:tabs>
          <w:tab w:val="clear" w:pos="1069"/>
          <w:tab w:val="left" w:pos="709"/>
          <w:tab w:val="num" w:pos="1134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при расторжении </w:t>
      </w:r>
      <w:r w:rsidR="00AA69A6" w:rsidRPr="00485619">
        <w:rPr>
          <w:rFonts w:ascii="Arial" w:hAnsi="Arial" w:cs="Arial"/>
          <w:color w:val="000000"/>
          <w:sz w:val="20"/>
          <w:szCs w:val="20"/>
        </w:rPr>
        <w:t>Д</w:t>
      </w:r>
      <w:r w:rsidR="00500A18" w:rsidRPr="00485619">
        <w:rPr>
          <w:rFonts w:ascii="Arial" w:hAnsi="Arial" w:cs="Arial"/>
          <w:color w:val="000000"/>
          <w:sz w:val="20"/>
          <w:szCs w:val="20"/>
        </w:rPr>
        <w:t>оговора</w:t>
      </w:r>
      <w:r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7B006F28" w14:textId="77777777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Обеспечить сохранность полученных при совершении операций Документов не менее 30 (тридцати) календарных дней после совершения операции и/или до получения </w:t>
      </w:r>
      <w:r w:rsidR="003543B7" w:rsidRPr="00485619">
        <w:rPr>
          <w:rFonts w:cs="Arial"/>
          <w:color w:val="000000"/>
        </w:rPr>
        <w:t>в</w:t>
      </w:r>
      <w:r w:rsidRPr="00485619">
        <w:rPr>
          <w:rFonts w:cs="Arial"/>
          <w:color w:val="000000"/>
        </w:rPr>
        <w:t>ыписки, в которой указаны данные операции.</w:t>
      </w:r>
    </w:p>
    <w:p w14:paraId="5AB55208" w14:textId="0364889B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В случае изменения в течение срока действия </w:t>
      </w:r>
      <w:r w:rsidR="00AA69A6" w:rsidRPr="00485619">
        <w:rPr>
          <w:rFonts w:cs="Arial"/>
          <w:color w:val="000000"/>
        </w:rPr>
        <w:t>Д</w:t>
      </w:r>
      <w:r w:rsidR="00500A18" w:rsidRPr="00485619">
        <w:rPr>
          <w:rFonts w:cs="Arial"/>
          <w:color w:val="000000"/>
        </w:rPr>
        <w:t xml:space="preserve">оговора </w:t>
      </w:r>
      <w:r w:rsidRPr="00485619">
        <w:rPr>
          <w:rFonts w:cs="Arial"/>
          <w:color w:val="000000"/>
        </w:rPr>
        <w:t xml:space="preserve">фамилии, имени, отчества, адресов (в том числе адреса регистрации или места жительства и др.), контактных телефонов и иных данных </w:t>
      </w:r>
      <w:r w:rsidR="00330017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>ержателя карты письменно известить Банк не позднее 10 (десяти) рабочих дней с даты возникновения указанных изменений.</w:t>
      </w:r>
      <w:r w:rsidR="0003439F" w:rsidRPr="00485619">
        <w:rPr>
          <w:rFonts w:cs="Arial"/>
          <w:color w:val="000000"/>
        </w:rPr>
        <w:t xml:space="preserve"> При изменении реквизитов бизнес-карты (смена ФИО </w:t>
      </w:r>
      <w:r w:rsidR="00330017" w:rsidRPr="00485619">
        <w:rPr>
          <w:rFonts w:cs="Arial"/>
          <w:color w:val="000000"/>
        </w:rPr>
        <w:t>Д</w:t>
      </w:r>
      <w:r w:rsidR="0003439F" w:rsidRPr="00485619">
        <w:rPr>
          <w:rFonts w:cs="Arial"/>
          <w:color w:val="000000"/>
        </w:rPr>
        <w:t>ержателя)</w:t>
      </w:r>
      <w:r w:rsidR="00736D76" w:rsidRPr="00485619">
        <w:rPr>
          <w:rFonts w:cs="Arial"/>
          <w:color w:val="000000"/>
        </w:rPr>
        <w:t xml:space="preserve"> </w:t>
      </w:r>
      <w:r w:rsidR="0003439F" w:rsidRPr="00485619">
        <w:rPr>
          <w:rFonts w:cs="Arial"/>
          <w:color w:val="000000"/>
        </w:rPr>
        <w:t xml:space="preserve">обратиться в Банк с письменным Заявлением о перевыпуске/закрытии бизнес-карты в соответствии разделом </w:t>
      </w:r>
      <w:r w:rsidR="006E1D35" w:rsidRPr="00485619">
        <w:rPr>
          <w:rFonts w:cs="Arial"/>
          <w:color w:val="000000"/>
        </w:rPr>
        <w:t>8</w:t>
      </w:r>
      <w:r w:rsidR="006424EA" w:rsidRPr="00485619">
        <w:rPr>
          <w:rFonts w:cs="Arial"/>
          <w:color w:val="000000"/>
        </w:rPr>
        <w:t xml:space="preserve"> </w:t>
      </w:r>
      <w:r w:rsidR="0003439F" w:rsidRPr="00485619">
        <w:rPr>
          <w:rFonts w:cs="Arial"/>
          <w:color w:val="000000"/>
        </w:rPr>
        <w:t>настоящих Условий</w:t>
      </w:r>
      <w:r w:rsidR="001B3862" w:rsidRPr="00485619">
        <w:rPr>
          <w:rFonts w:cs="Arial"/>
          <w:color w:val="000000"/>
        </w:rPr>
        <w:t xml:space="preserve"> или направить в Банк соответствующий </w:t>
      </w:r>
      <w:r w:rsidR="008265D8" w:rsidRPr="00485619">
        <w:rPr>
          <w:rFonts w:cs="Arial"/>
          <w:color w:val="000000"/>
        </w:rPr>
        <w:t>э</w:t>
      </w:r>
      <w:r w:rsidR="001B3862" w:rsidRPr="00485619">
        <w:rPr>
          <w:rFonts w:cs="Arial"/>
          <w:color w:val="000000"/>
        </w:rPr>
        <w:t>лектронный документ</w:t>
      </w:r>
      <w:r w:rsidR="00D72A12" w:rsidRPr="00485619">
        <w:rPr>
          <w:rFonts w:cs="Arial"/>
          <w:color w:val="000000"/>
        </w:rPr>
        <w:t xml:space="preserve"> посредством Системы ДБО</w:t>
      </w:r>
      <w:r w:rsidR="0003439F" w:rsidRPr="00485619">
        <w:rPr>
          <w:rFonts w:cs="Arial"/>
          <w:color w:val="000000"/>
        </w:rPr>
        <w:t>.</w:t>
      </w:r>
    </w:p>
    <w:p w14:paraId="7918EA86" w14:textId="77777777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По требованию Банка представлять необходимые документы, связанные с проведением операций по Счету с использованием </w:t>
      </w:r>
      <w:r w:rsidR="00685E12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>карт.</w:t>
      </w:r>
    </w:p>
    <w:p w14:paraId="4BEA0CEB" w14:textId="78BC4CF3" w:rsidR="00736D76" w:rsidRPr="00485619" w:rsidRDefault="00736D76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Передавать в Банк персональные данные </w:t>
      </w:r>
      <w:r w:rsidR="00330017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ержателей только при наличии их согласия на передачу и обработку персональных данных Банком в целях исполнения </w:t>
      </w:r>
      <w:r w:rsidR="00AA69A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>оговора.</w:t>
      </w:r>
    </w:p>
    <w:p w14:paraId="6CFE5F1F" w14:textId="77777777" w:rsidR="00D52D55" w:rsidRPr="00485619" w:rsidRDefault="00D52D55" w:rsidP="00072C1E">
      <w:pPr>
        <w:pStyle w:val="a7"/>
        <w:numPr>
          <w:ilvl w:val="2"/>
          <w:numId w:val="9"/>
        </w:numPr>
        <w:tabs>
          <w:tab w:val="clear" w:pos="1072"/>
          <w:tab w:val="num" w:pos="567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Представить сведения о </w:t>
      </w:r>
      <w:r w:rsidR="001050FD" w:rsidRPr="00485619">
        <w:rPr>
          <w:rFonts w:cs="Arial"/>
          <w:color w:val="000000"/>
        </w:rPr>
        <w:t>в</w:t>
      </w:r>
      <w:r w:rsidRPr="00485619">
        <w:rPr>
          <w:rFonts w:cs="Arial"/>
          <w:color w:val="000000"/>
        </w:rPr>
        <w:t>ыгодоприобретателе в объеме и пор</w:t>
      </w:r>
      <w:r w:rsidR="0031637A" w:rsidRPr="00485619">
        <w:rPr>
          <w:rFonts w:cs="Arial"/>
          <w:color w:val="000000"/>
        </w:rPr>
        <w:t>я</w:t>
      </w:r>
      <w:r w:rsidR="009179C6" w:rsidRPr="00485619">
        <w:rPr>
          <w:rFonts w:cs="Arial"/>
          <w:color w:val="000000"/>
        </w:rPr>
        <w:t>дке, предусмотренном Б</w:t>
      </w:r>
      <w:r w:rsidRPr="00485619">
        <w:rPr>
          <w:rFonts w:cs="Arial"/>
          <w:color w:val="000000"/>
        </w:rPr>
        <w:t>анком в случае совершения операций к выгоде третьих лиц.</w:t>
      </w:r>
    </w:p>
    <w:p w14:paraId="75941A99" w14:textId="77777777" w:rsidR="00993042" w:rsidRPr="00485619" w:rsidRDefault="00993042" w:rsidP="00072C1E">
      <w:pPr>
        <w:pStyle w:val="a7"/>
        <w:numPr>
          <w:ilvl w:val="2"/>
          <w:numId w:val="9"/>
        </w:numPr>
        <w:tabs>
          <w:tab w:val="clear" w:pos="1072"/>
          <w:tab w:val="num" w:pos="567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Представить сведения о </w:t>
      </w:r>
      <w:r w:rsidR="001050FD" w:rsidRPr="00485619">
        <w:rPr>
          <w:rFonts w:cs="Arial"/>
          <w:color w:val="000000"/>
        </w:rPr>
        <w:t>б</w:t>
      </w:r>
      <w:r w:rsidRPr="00485619">
        <w:rPr>
          <w:rFonts w:cs="Arial"/>
          <w:color w:val="000000"/>
        </w:rPr>
        <w:t>енефициарном владельце в объеме и порядке, предусмотренном Банком.</w:t>
      </w:r>
    </w:p>
    <w:p w14:paraId="4DCD66FA" w14:textId="1509BAD1" w:rsidR="00F82053" w:rsidRPr="00485619" w:rsidRDefault="00EA64A1" w:rsidP="00072C1E">
      <w:pPr>
        <w:pStyle w:val="a7"/>
        <w:numPr>
          <w:ilvl w:val="2"/>
          <w:numId w:val="9"/>
        </w:numPr>
        <w:tabs>
          <w:tab w:val="num" w:pos="709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>В случае получения</w:t>
      </w:r>
      <w:r w:rsidR="00C84E0C" w:rsidRPr="00485619">
        <w:rPr>
          <w:rFonts w:cs="Arial"/>
          <w:color w:val="000000"/>
        </w:rPr>
        <w:t xml:space="preserve"> </w:t>
      </w:r>
      <w:r w:rsidR="001145E3" w:rsidRPr="00485619">
        <w:rPr>
          <w:rFonts w:cs="Arial"/>
          <w:color w:val="000000"/>
        </w:rPr>
        <w:t>к</w:t>
      </w:r>
      <w:r w:rsidR="00225744" w:rsidRPr="00485619">
        <w:rPr>
          <w:rFonts w:cs="Arial"/>
          <w:color w:val="000000"/>
        </w:rPr>
        <w:t>ешбэк</w:t>
      </w:r>
      <w:r w:rsidR="00C269F1" w:rsidRPr="00485619">
        <w:rPr>
          <w:rFonts w:cs="Arial"/>
          <w:color w:val="000000"/>
        </w:rPr>
        <w:t>а</w:t>
      </w:r>
      <w:r w:rsidRPr="00485619">
        <w:rPr>
          <w:rFonts w:cs="Arial"/>
          <w:color w:val="000000"/>
        </w:rPr>
        <w:t>, в</w:t>
      </w:r>
      <w:r w:rsidR="00F82053" w:rsidRPr="00485619">
        <w:rPr>
          <w:rFonts w:cs="Arial"/>
          <w:color w:val="000000"/>
        </w:rPr>
        <w:t xml:space="preserve">ключить сумму </w:t>
      </w:r>
      <w:r w:rsidR="001145E3" w:rsidRPr="00485619">
        <w:rPr>
          <w:rFonts w:cs="Arial"/>
          <w:color w:val="000000"/>
        </w:rPr>
        <w:t>к</w:t>
      </w:r>
      <w:r w:rsidR="00225744" w:rsidRPr="00485619">
        <w:rPr>
          <w:rFonts w:cs="Arial"/>
          <w:color w:val="000000"/>
        </w:rPr>
        <w:t>ешбэк</w:t>
      </w:r>
      <w:r w:rsidR="00C269F1" w:rsidRPr="00485619">
        <w:rPr>
          <w:rFonts w:cs="Arial"/>
          <w:color w:val="000000"/>
        </w:rPr>
        <w:t>а</w:t>
      </w:r>
      <w:r w:rsidR="00225744" w:rsidRPr="00485619">
        <w:rPr>
          <w:rFonts w:cs="Arial"/>
          <w:color w:val="000000"/>
        </w:rPr>
        <w:t xml:space="preserve"> </w:t>
      </w:r>
      <w:r w:rsidR="00F82053" w:rsidRPr="00485619">
        <w:rPr>
          <w:rFonts w:cs="Arial"/>
          <w:color w:val="000000"/>
        </w:rPr>
        <w:t>в период ближайшей налоговой отчетности в состав своих доходов и уплатить налог в соответствии с установленным режимом налогообложения своей компании. Обязанности по исчислению и уплате налогов, связанных с получением</w:t>
      </w:r>
      <w:r w:rsidR="00C84E0C" w:rsidRPr="00485619">
        <w:rPr>
          <w:rFonts w:cs="Arial"/>
          <w:color w:val="000000"/>
        </w:rPr>
        <w:t xml:space="preserve"> </w:t>
      </w:r>
      <w:r w:rsidR="001145E3" w:rsidRPr="00485619">
        <w:rPr>
          <w:rFonts w:cs="Arial"/>
          <w:color w:val="000000"/>
        </w:rPr>
        <w:t>к</w:t>
      </w:r>
      <w:r w:rsidR="00225744" w:rsidRPr="00485619">
        <w:rPr>
          <w:rFonts w:cs="Arial"/>
          <w:color w:val="000000"/>
        </w:rPr>
        <w:t>ешбэк</w:t>
      </w:r>
      <w:r w:rsidR="00C269F1" w:rsidRPr="00485619">
        <w:rPr>
          <w:rFonts w:cs="Arial"/>
          <w:color w:val="000000"/>
        </w:rPr>
        <w:t>а</w:t>
      </w:r>
      <w:r w:rsidR="00F82053" w:rsidRPr="00485619">
        <w:rPr>
          <w:rFonts w:cs="Arial"/>
          <w:color w:val="000000"/>
        </w:rPr>
        <w:t xml:space="preserve">, а также ответственность за неисполнение этой обязанности </w:t>
      </w:r>
      <w:r w:rsidR="009B25D0" w:rsidRPr="00485619">
        <w:rPr>
          <w:rFonts w:cs="Arial"/>
          <w:color w:val="000000"/>
        </w:rPr>
        <w:t>К</w:t>
      </w:r>
      <w:r w:rsidR="00F82053" w:rsidRPr="00485619">
        <w:rPr>
          <w:rFonts w:cs="Arial"/>
          <w:color w:val="000000"/>
        </w:rPr>
        <w:t>лиент несет самостоятельно.</w:t>
      </w:r>
    </w:p>
    <w:p w14:paraId="5BF4675A" w14:textId="77777777" w:rsidR="00532592" w:rsidRPr="00485619" w:rsidRDefault="00532592" w:rsidP="00072C1E">
      <w:pPr>
        <w:pStyle w:val="a7"/>
        <w:numPr>
          <w:ilvl w:val="1"/>
          <w:numId w:val="9"/>
        </w:numPr>
        <w:tabs>
          <w:tab w:val="clear" w:pos="792"/>
          <w:tab w:val="num" w:pos="709"/>
          <w:tab w:val="left" w:pos="10121"/>
        </w:tabs>
        <w:ind w:left="709" w:hanging="709"/>
        <w:rPr>
          <w:rFonts w:cs="Arial"/>
          <w:b/>
          <w:color w:val="000000"/>
        </w:rPr>
      </w:pPr>
      <w:r w:rsidRPr="00485619">
        <w:rPr>
          <w:rFonts w:cs="Arial"/>
          <w:b/>
          <w:color w:val="000000"/>
        </w:rPr>
        <w:t>Держатель обязан:</w:t>
      </w:r>
    </w:p>
    <w:p w14:paraId="4A2DBC10" w14:textId="77777777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Не допускать передачу и неправомерное использование </w:t>
      </w:r>
      <w:r w:rsidR="00685E12" w:rsidRPr="00485619">
        <w:rPr>
          <w:rFonts w:cs="Arial"/>
          <w:color w:val="000000"/>
        </w:rPr>
        <w:t>бизнес-карты</w:t>
      </w:r>
      <w:r w:rsidRPr="00485619">
        <w:rPr>
          <w:rFonts w:cs="Arial"/>
          <w:color w:val="000000"/>
        </w:rPr>
        <w:t xml:space="preserve">, ПИН, </w:t>
      </w:r>
      <w:r w:rsidR="009816C9" w:rsidRPr="00485619">
        <w:rPr>
          <w:rFonts w:cs="Arial"/>
          <w:color w:val="000000"/>
        </w:rPr>
        <w:t xml:space="preserve">кодового </w:t>
      </w:r>
      <w:r w:rsidRPr="00485619">
        <w:rPr>
          <w:rFonts w:cs="Arial"/>
          <w:color w:val="000000"/>
        </w:rPr>
        <w:t xml:space="preserve">слова или реквизитов </w:t>
      </w:r>
      <w:r w:rsidR="00685E12" w:rsidRPr="00485619">
        <w:rPr>
          <w:rFonts w:cs="Arial"/>
          <w:color w:val="000000"/>
        </w:rPr>
        <w:t xml:space="preserve">бизнес-карты </w:t>
      </w:r>
      <w:r w:rsidRPr="00485619">
        <w:rPr>
          <w:rFonts w:cs="Arial"/>
          <w:color w:val="000000"/>
        </w:rPr>
        <w:t>третьими лицами.</w:t>
      </w:r>
    </w:p>
    <w:p w14:paraId="57949FE2" w14:textId="166D9734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Хранить в тайне от третьих лиц </w:t>
      </w:r>
      <w:r w:rsidR="009816C9" w:rsidRPr="00485619">
        <w:rPr>
          <w:rFonts w:cs="Arial"/>
          <w:color w:val="000000"/>
        </w:rPr>
        <w:t xml:space="preserve">кодовое </w:t>
      </w:r>
      <w:r w:rsidRPr="00485619">
        <w:rPr>
          <w:rFonts w:cs="Arial"/>
          <w:color w:val="000000"/>
        </w:rPr>
        <w:t xml:space="preserve">слово, </w:t>
      </w:r>
      <w:r w:rsidR="00685E12" w:rsidRPr="00485619">
        <w:rPr>
          <w:rFonts w:cs="Arial"/>
          <w:color w:val="000000"/>
        </w:rPr>
        <w:t xml:space="preserve">бизнес-карту </w:t>
      </w:r>
      <w:r w:rsidRPr="00485619">
        <w:rPr>
          <w:rFonts w:cs="Arial"/>
          <w:color w:val="000000"/>
        </w:rPr>
        <w:t>и ее реквизиты, ПИН (причем ПИН</w:t>
      </w:r>
      <w:r w:rsidR="000B7088" w:rsidRPr="00485619">
        <w:rPr>
          <w:rFonts w:cs="Arial"/>
          <w:color w:val="000000"/>
        </w:rPr>
        <w:t xml:space="preserve"> в случае получения в ПИН-конверте</w:t>
      </w:r>
      <w:r w:rsidRPr="00485619">
        <w:rPr>
          <w:rFonts w:cs="Arial"/>
          <w:color w:val="000000"/>
        </w:rPr>
        <w:t xml:space="preserve"> должен храниться отдельно от </w:t>
      </w:r>
      <w:r w:rsidR="00685E12" w:rsidRPr="00485619">
        <w:rPr>
          <w:rFonts w:cs="Arial"/>
          <w:color w:val="000000"/>
        </w:rPr>
        <w:t>бизнес-карты</w:t>
      </w:r>
      <w:r w:rsidR="00624DAF" w:rsidRPr="00485619">
        <w:rPr>
          <w:rFonts w:cs="Arial"/>
          <w:color w:val="000000"/>
        </w:rPr>
        <w:t xml:space="preserve">). </w:t>
      </w:r>
      <w:r w:rsidRPr="00485619">
        <w:rPr>
          <w:rFonts w:cs="Arial"/>
          <w:color w:val="000000"/>
        </w:rPr>
        <w:t xml:space="preserve">Ни при каких условиях не допускать разглашения ПИН, в том числе сотрудникам Банка, использовать </w:t>
      </w:r>
      <w:r w:rsidR="006479D6" w:rsidRPr="00485619">
        <w:rPr>
          <w:rFonts w:cs="Arial"/>
          <w:color w:val="000000"/>
        </w:rPr>
        <w:t xml:space="preserve">кодовое </w:t>
      </w:r>
      <w:r w:rsidRPr="00485619">
        <w:rPr>
          <w:rFonts w:cs="Arial"/>
          <w:color w:val="000000"/>
        </w:rPr>
        <w:t xml:space="preserve">слово только в случаях, предусмотренных </w:t>
      </w:r>
      <w:r w:rsidR="00D022E7" w:rsidRPr="00485619">
        <w:rPr>
          <w:rFonts w:cs="Arial"/>
          <w:color w:val="000000"/>
        </w:rPr>
        <w:t xml:space="preserve">настоящими </w:t>
      </w:r>
      <w:r w:rsidRPr="00485619">
        <w:rPr>
          <w:rFonts w:cs="Arial"/>
          <w:color w:val="000000"/>
        </w:rPr>
        <w:t>Условиями.</w:t>
      </w:r>
    </w:p>
    <w:p w14:paraId="7BC6746B" w14:textId="5803726A" w:rsidR="000B7088" w:rsidRPr="00485619" w:rsidRDefault="000B7088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</w:rPr>
        <w:t xml:space="preserve">В случае </w:t>
      </w:r>
      <w:r w:rsidR="00C75DE5" w:rsidRPr="00485619">
        <w:rPr>
          <w:rFonts w:cs="Arial"/>
        </w:rPr>
        <w:t>смены/</w:t>
      </w:r>
      <w:r w:rsidRPr="00485619">
        <w:rPr>
          <w:rFonts w:cs="Arial"/>
        </w:rPr>
        <w:t xml:space="preserve">компрометации </w:t>
      </w:r>
      <w:r w:rsidR="001050FD" w:rsidRPr="00485619">
        <w:rPr>
          <w:rFonts w:cs="Arial"/>
        </w:rPr>
        <w:t>д</w:t>
      </w:r>
      <w:r w:rsidRPr="00485619">
        <w:rPr>
          <w:rFonts w:cs="Arial"/>
        </w:rPr>
        <w:t>оверенного номера телефона (т.е. в случае утери или кражи телефона/</w:t>
      </w:r>
      <w:r w:rsidRPr="00485619">
        <w:rPr>
          <w:rFonts w:cs="Arial"/>
          <w:lang w:val="en-US"/>
        </w:rPr>
        <w:t>SIM</w:t>
      </w:r>
      <w:r w:rsidRPr="00485619">
        <w:rPr>
          <w:rFonts w:cs="Arial"/>
        </w:rPr>
        <w:t>-карты</w:t>
      </w:r>
      <w:r w:rsidR="005904A4" w:rsidRPr="00485619">
        <w:rPr>
          <w:rFonts w:cs="Arial"/>
        </w:rPr>
        <w:t xml:space="preserve">, заражения мобильного устройства с </w:t>
      </w:r>
      <w:r w:rsidR="001050FD" w:rsidRPr="00485619">
        <w:rPr>
          <w:rFonts w:cs="Arial"/>
        </w:rPr>
        <w:t>д</w:t>
      </w:r>
      <w:r w:rsidR="005904A4" w:rsidRPr="00485619">
        <w:rPr>
          <w:rFonts w:cs="Arial"/>
        </w:rPr>
        <w:t>оверенным номером телефона вредоносным программным обеспечением, доступа к мобильному устройству/телефону/</w:t>
      </w:r>
      <w:r w:rsidR="005904A4" w:rsidRPr="00485619">
        <w:rPr>
          <w:rFonts w:cs="Arial"/>
          <w:lang w:val="en-US"/>
        </w:rPr>
        <w:t>SIM</w:t>
      </w:r>
      <w:r w:rsidR="005904A4" w:rsidRPr="00485619">
        <w:rPr>
          <w:rFonts w:cs="Arial"/>
        </w:rPr>
        <w:t xml:space="preserve"> карте третьих лиц</w:t>
      </w:r>
      <w:r w:rsidRPr="00485619">
        <w:rPr>
          <w:rFonts w:cs="Arial"/>
        </w:rPr>
        <w:t xml:space="preserve"> или при возникновении иных обстоятельств, препятствующих использованию </w:t>
      </w:r>
      <w:r w:rsidR="00330017" w:rsidRPr="00485619">
        <w:rPr>
          <w:rFonts w:cs="Arial"/>
        </w:rPr>
        <w:t>Д</w:t>
      </w:r>
      <w:r w:rsidR="009223AF" w:rsidRPr="00485619">
        <w:rPr>
          <w:rFonts w:cs="Arial"/>
        </w:rPr>
        <w:t>ержателем</w:t>
      </w:r>
      <w:r w:rsidRPr="00485619">
        <w:rPr>
          <w:rFonts w:cs="Arial"/>
        </w:rPr>
        <w:t xml:space="preserve"> </w:t>
      </w:r>
      <w:r w:rsidR="001050FD" w:rsidRPr="00485619">
        <w:rPr>
          <w:rFonts w:cs="Arial"/>
        </w:rPr>
        <w:t>д</w:t>
      </w:r>
      <w:r w:rsidRPr="00485619">
        <w:rPr>
          <w:rFonts w:cs="Arial"/>
        </w:rPr>
        <w:t xml:space="preserve">оверенного номера телефона), незамедлительно сообщить о данном факте путем обращения в </w:t>
      </w:r>
      <w:r w:rsidR="00D846E9" w:rsidRPr="00485619">
        <w:rPr>
          <w:rFonts w:cs="Arial"/>
        </w:rPr>
        <w:t>ЦДОБ по телефону 8(800) 700-77-16</w:t>
      </w:r>
      <w:r w:rsidRPr="00485619">
        <w:rPr>
          <w:rFonts w:cs="Arial"/>
        </w:rPr>
        <w:t xml:space="preserve"> Банка или офис Банка.</w:t>
      </w:r>
    </w:p>
    <w:p w14:paraId="076D2C7A" w14:textId="106A54A6" w:rsidR="000B7088" w:rsidRPr="00485619" w:rsidRDefault="000B7088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</w:rPr>
        <w:t xml:space="preserve">Сообщить </w:t>
      </w:r>
      <w:r w:rsidR="00883C55" w:rsidRPr="00485619">
        <w:rPr>
          <w:rFonts w:cs="Arial"/>
        </w:rPr>
        <w:t>Банку</w:t>
      </w:r>
      <w:r w:rsidRPr="00485619">
        <w:rPr>
          <w:rFonts w:cs="Arial"/>
        </w:rPr>
        <w:t xml:space="preserve"> </w:t>
      </w:r>
      <w:r w:rsidR="001050FD" w:rsidRPr="00485619">
        <w:rPr>
          <w:rFonts w:cs="Arial"/>
        </w:rPr>
        <w:t>д</w:t>
      </w:r>
      <w:r w:rsidRPr="00485619">
        <w:rPr>
          <w:rFonts w:cs="Arial"/>
        </w:rPr>
        <w:t>оверенный номер телефона.</w:t>
      </w:r>
      <w:r w:rsidR="000000AC" w:rsidRPr="00485619">
        <w:rPr>
          <w:rFonts w:cs="Arial"/>
        </w:rPr>
        <w:t xml:space="preserve"> Клиент/</w:t>
      </w:r>
      <w:r w:rsidR="009B25D0" w:rsidRPr="00485619">
        <w:rPr>
          <w:rFonts w:cs="Arial"/>
        </w:rPr>
        <w:t>Д</w:t>
      </w:r>
      <w:r w:rsidRPr="00485619">
        <w:rPr>
          <w:rFonts w:cs="Arial"/>
        </w:rPr>
        <w:t xml:space="preserve">ержатель подтверждает, что в </w:t>
      </w:r>
      <w:r w:rsidR="00BC69DE" w:rsidRPr="00485619">
        <w:rPr>
          <w:rFonts w:cs="Arial"/>
        </w:rPr>
        <w:t>Заявлении о присоединении/</w:t>
      </w:r>
      <w:r w:rsidRPr="00485619">
        <w:rPr>
          <w:rFonts w:cs="Arial"/>
          <w:color w:val="000000"/>
        </w:rPr>
        <w:t>Заявлении о выпуске бизнес-карты/Заявлении о перевыпуске/закрытии бизнес-карты</w:t>
      </w:r>
      <w:r w:rsidR="003C73C3" w:rsidRPr="00485619">
        <w:rPr>
          <w:rFonts w:cs="Arial"/>
          <w:color w:val="000000"/>
        </w:rPr>
        <w:t xml:space="preserve">/Заявлении об установлении </w:t>
      </w:r>
      <w:r w:rsidR="001050FD" w:rsidRPr="00485619">
        <w:rPr>
          <w:rFonts w:cs="Arial"/>
          <w:color w:val="000000"/>
        </w:rPr>
        <w:t>д</w:t>
      </w:r>
      <w:r w:rsidR="003C73C3" w:rsidRPr="00485619">
        <w:rPr>
          <w:rFonts w:cs="Arial"/>
          <w:color w:val="000000"/>
        </w:rPr>
        <w:t>оверенного номера телефона</w:t>
      </w:r>
      <w:r w:rsidR="00351DB7" w:rsidRPr="00485619">
        <w:rPr>
          <w:rFonts w:cs="Arial"/>
          <w:color w:val="000000"/>
        </w:rPr>
        <w:t>/соответствующих электронных документа</w:t>
      </w:r>
      <w:r w:rsidR="005F3E26" w:rsidRPr="00485619">
        <w:rPr>
          <w:rFonts w:cs="Arial"/>
          <w:color w:val="000000"/>
        </w:rPr>
        <w:t>х</w:t>
      </w:r>
      <w:r w:rsidR="00351DB7" w:rsidRPr="00485619">
        <w:rPr>
          <w:rFonts w:cs="Arial"/>
          <w:color w:val="000000"/>
        </w:rPr>
        <w:t xml:space="preserve"> в Системе ДБО</w:t>
      </w:r>
      <w:r w:rsidR="003C73C3" w:rsidRPr="00485619">
        <w:rPr>
          <w:rFonts w:cs="Arial"/>
          <w:color w:val="000000"/>
        </w:rPr>
        <w:t xml:space="preserve"> </w:t>
      </w:r>
      <w:r w:rsidRPr="00485619">
        <w:rPr>
          <w:rFonts w:cs="Arial"/>
        </w:rPr>
        <w:t xml:space="preserve">указан номер мобильного телефона </w:t>
      </w:r>
      <w:r w:rsidR="00330017" w:rsidRPr="00485619">
        <w:rPr>
          <w:rFonts w:cs="Arial"/>
        </w:rPr>
        <w:t>Д</w:t>
      </w:r>
      <w:r w:rsidRPr="00485619">
        <w:rPr>
          <w:rFonts w:cs="Arial"/>
        </w:rPr>
        <w:t>ержателя и что он является единственным пользователем данного телефона.</w:t>
      </w:r>
      <w:r w:rsidR="00E4401C" w:rsidRPr="00485619">
        <w:rPr>
          <w:rFonts w:cs="Arial"/>
        </w:rPr>
        <w:t xml:space="preserve"> </w:t>
      </w:r>
    </w:p>
    <w:p w14:paraId="025004B0" w14:textId="77777777" w:rsidR="000B7088" w:rsidRPr="00485619" w:rsidRDefault="000B7088" w:rsidP="00072C1E">
      <w:pPr>
        <w:pStyle w:val="a7"/>
        <w:numPr>
          <w:ilvl w:val="2"/>
          <w:numId w:val="9"/>
        </w:numPr>
        <w:tabs>
          <w:tab w:val="clear" w:pos="1072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В целях предупреждения рисков по компрометации </w:t>
      </w:r>
      <w:r w:rsidR="001050FD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>оверенного номера телефона:</w:t>
      </w:r>
    </w:p>
    <w:p w14:paraId="52D08889" w14:textId="5137B365" w:rsidR="000B7088" w:rsidRPr="00485619" w:rsidRDefault="000B7088" w:rsidP="003C1504">
      <w:pPr>
        <w:pStyle w:val="a7"/>
        <w:numPr>
          <w:ilvl w:val="0"/>
          <w:numId w:val="22"/>
        </w:numPr>
        <w:tabs>
          <w:tab w:val="left" w:pos="10121"/>
        </w:tabs>
        <w:ind w:left="1134" w:hanging="425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не использовать в качестве </w:t>
      </w:r>
      <w:r w:rsidR="001050FD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оверенного номера телефона номер мобильного телефона/SIM-карту, принадлежащие третьим лицам, или приобретенные </w:t>
      </w:r>
      <w:r w:rsidR="00330017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>ержателем без представления документа, удостоверяющего личность;</w:t>
      </w:r>
    </w:p>
    <w:p w14:paraId="2512DD3E" w14:textId="77777777" w:rsidR="000B7088" w:rsidRPr="00485619" w:rsidRDefault="000B7088" w:rsidP="003C1504">
      <w:pPr>
        <w:pStyle w:val="a7"/>
        <w:numPr>
          <w:ilvl w:val="0"/>
          <w:numId w:val="22"/>
        </w:numPr>
        <w:tabs>
          <w:tab w:val="left" w:pos="10121"/>
        </w:tabs>
        <w:ind w:left="1134" w:hanging="425"/>
        <w:rPr>
          <w:rFonts w:cs="Arial"/>
          <w:color w:val="000000"/>
        </w:rPr>
      </w:pPr>
      <w:r w:rsidRPr="00485619">
        <w:rPr>
          <w:rFonts w:cs="Arial"/>
          <w:color w:val="000000"/>
        </w:rPr>
        <w:t>устанавливать пароль на блокировку экрана мобильного телефона;</w:t>
      </w:r>
    </w:p>
    <w:p w14:paraId="5FBE6C76" w14:textId="77777777" w:rsidR="000B7088" w:rsidRPr="00485619" w:rsidRDefault="000B7088" w:rsidP="003C1504">
      <w:pPr>
        <w:pStyle w:val="a7"/>
        <w:numPr>
          <w:ilvl w:val="0"/>
          <w:numId w:val="22"/>
        </w:numPr>
        <w:tabs>
          <w:tab w:val="left" w:pos="10121"/>
        </w:tabs>
        <w:ind w:left="1134" w:hanging="425"/>
        <w:rPr>
          <w:rFonts w:cs="Arial"/>
          <w:color w:val="000000"/>
        </w:rPr>
      </w:pPr>
      <w:r w:rsidRPr="00485619">
        <w:rPr>
          <w:rFonts w:cs="Arial"/>
          <w:color w:val="000000"/>
        </w:rPr>
        <w:t>не передавать мобильный телефон третьим лицам;</w:t>
      </w:r>
    </w:p>
    <w:p w14:paraId="2753DC03" w14:textId="77777777" w:rsidR="000B7088" w:rsidRPr="00485619" w:rsidRDefault="000B7088" w:rsidP="003C1504">
      <w:pPr>
        <w:pStyle w:val="a7"/>
        <w:numPr>
          <w:ilvl w:val="0"/>
          <w:numId w:val="22"/>
        </w:numPr>
        <w:tabs>
          <w:tab w:val="left" w:pos="10121"/>
        </w:tabs>
        <w:ind w:left="1134" w:hanging="425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в случае утери мобильного телефона/SIM-карты </w:t>
      </w:r>
      <w:r w:rsidR="003C73C3" w:rsidRPr="00485619">
        <w:rPr>
          <w:rFonts w:cs="Arial"/>
          <w:color w:val="000000"/>
        </w:rPr>
        <w:t xml:space="preserve">или заражения мобильного устройства с </w:t>
      </w:r>
      <w:r w:rsidR="001050FD" w:rsidRPr="00485619">
        <w:rPr>
          <w:rFonts w:cs="Arial"/>
          <w:color w:val="000000"/>
        </w:rPr>
        <w:t>д</w:t>
      </w:r>
      <w:r w:rsidR="003C73C3" w:rsidRPr="00485619">
        <w:rPr>
          <w:rFonts w:cs="Arial"/>
          <w:color w:val="000000"/>
        </w:rPr>
        <w:t xml:space="preserve">оверенным номером телефона вредоносным программным обеспечением </w:t>
      </w:r>
      <w:r w:rsidRPr="00485619">
        <w:rPr>
          <w:rFonts w:cs="Arial"/>
          <w:color w:val="000000"/>
        </w:rPr>
        <w:t xml:space="preserve">незамедлительно уведомить Банк о возможной компрометации </w:t>
      </w:r>
      <w:r w:rsidR="001050FD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>оверенного номера телефона</w:t>
      </w:r>
      <w:r w:rsidR="00060A52" w:rsidRPr="00485619">
        <w:rPr>
          <w:rFonts w:cs="Arial"/>
          <w:color w:val="000000"/>
        </w:rPr>
        <w:t>.</w:t>
      </w:r>
    </w:p>
    <w:p w14:paraId="572C1D34" w14:textId="60EA06FA" w:rsidR="000B7088" w:rsidRPr="00485619" w:rsidRDefault="000B7088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</w:rPr>
        <w:t xml:space="preserve">В целях исключения несанкционированного использования системы </w:t>
      </w:r>
      <w:r w:rsidRPr="00485619">
        <w:rPr>
          <w:rFonts w:cs="Arial"/>
          <w:lang w:val="en-US"/>
        </w:rPr>
        <w:t>IVR</w:t>
      </w:r>
      <w:r w:rsidRPr="00485619">
        <w:rPr>
          <w:rFonts w:cs="Arial"/>
        </w:rPr>
        <w:t xml:space="preserve"> третьими лицами, соблюдать конфиденциальность и секретность в отношении данных бизнес-карты и не сообщать их третьим лицам. Если в процессе использования </w:t>
      </w:r>
      <w:r w:rsidRPr="00485619">
        <w:rPr>
          <w:rFonts w:cs="Arial"/>
          <w:lang w:val="en-US"/>
        </w:rPr>
        <w:t>IVR</w:t>
      </w:r>
      <w:r w:rsidRPr="00485619">
        <w:rPr>
          <w:rFonts w:cs="Arial"/>
        </w:rPr>
        <w:t xml:space="preserve">, </w:t>
      </w:r>
      <w:r w:rsidR="00330017" w:rsidRPr="00485619">
        <w:rPr>
          <w:rFonts w:cs="Arial"/>
        </w:rPr>
        <w:t>Д</w:t>
      </w:r>
      <w:r w:rsidRPr="00485619">
        <w:rPr>
          <w:rFonts w:cs="Arial"/>
        </w:rPr>
        <w:t xml:space="preserve">ержателю будет предложено ввести полный номер бизнес-карты и/или срок действия бизнес-карты и/или Код подтверждения действительности бизнес-карты, незамедлительно прекратить использование </w:t>
      </w:r>
      <w:r w:rsidRPr="00485619">
        <w:rPr>
          <w:rFonts w:cs="Arial"/>
          <w:lang w:val="en-US"/>
        </w:rPr>
        <w:t>IVR</w:t>
      </w:r>
      <w:r w:rsidRPr="00485619">
        <w:rPr>
          <w:rFonts w:cs="Arial"/>
        </w:rPr>
        <w:t xml:space="preserve">, завершить звонок и сообщить о данном факте по номеру телефона </w:t>
      </w:r>
      <w:r w:rsidR="00D846E9" w:rsidRPr="00485619">
        <w:rPr>
          <w:rFonts w:cs="Arial"/>
        </w:rPr>
        <w:t>ЦДОБ</w:t>
      </w:r>
      <w:r w:rsidRPr="00485619">
        <w:rPr>
          <w:rFonts w:cs="Arial"/>
        </w:rPr>
        <w:t xml:space="preserve"> Банка</w:t>
      </w:r>
      <w:r w:rsidR="00D846E9" w:rsidRPr="00485619">
        <w:rPr>
          <w:rFonts w:cs="Arial"/>
        </w:rPr>
        <w:t xml:space="preserve"> по телефону 8(800) 700-77-16</w:t>
      </w:r>
      <w:r w:rsidR="00783DC0" w:rsidRPr="00485619">
        <w:rPr>
          <w:rFonts w:cs="Arial"/>
        </w:rPr>
        <w:t>.</w:t>
      </w:r>
    </w:p>
    <w:p w14:paraId="526943FC" w14:textId="6E4FF695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Не использовать </w:t>
      </w:r>
      <w:r w:rsidR="00685E12" w:rsidRPr="00485619">
        <w:rPr>
          <w:rFonts w:cs="Arial"/>
          <w:color w:val="000000"/>
        </w:rPr>
        <w:t xml:space="preserve">бизнес-карту </w:t>
      </w:r>
      <w:r w:rsidRPr="00485619">
        <w:rPr>
          <w:rFonts w:cs="Arial"/>
          <w:color w:val="000000"/>
        </w:rPr>
        <w:t xml:space="preserve">с нарушением действующего законодательства Российской Федерации (в том числе </w:t>
      </w:r>
      <w:r w:rsidR="00F24959" w:rsidRPr="00485619">
        <w:rPr>
          <w:rFonts w:cs="Arial"/>
          <w:color w:val="000000"/>
        </w:rPr>
        <w:t>действующего законодательства Российской Федерации в области валютного контроля</w:t>
      </w:r>
      <w:r w:rsidRPr="00485619">
        <w:rPr>
          <w:rFonts w:cs="Arial"/>
          <w:color w:val="000000"/>
        </w:rPr>
        <w:t>).</w:t>
      </w:r>
    </w:p>
    <w:p w14:paraId="2B61EA32" w14:textId="77777777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Принимать все меры по предотвращению </w:t>
      </w:r>
      <w:r w:rsidR="001527AF" w:rsidRPr="00485619">
        <w:rPr>
          <w:rFonts w:cs="Arial"/>
          <w:color w:val="000000"/>
        </w:rPr>
        <w:t xml:space="preserve">утраты </w:t>
      </w:r>
      <w:r w:rsidR="00685E12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 xml:space="preserve">карты и ПИН, а также их </w:t>
      </w:r>
      <w:r w:rsidRPr="00485619">
        <w:rPr>
          <w:rFonts w:cs="Arial"/>
          <w:color w:val="000000"/>
        </w:rPr>
        <w:lastRenderedPageBreak/>
        <w:t>несанкционированного использования.</w:t>
      </w:r>
    </w:p>
    <w:p w14:paraId="66625D39" w14:textId="77777777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Совершать операции с </w:t>
      </w:r>
      <w:r w:rsidR="00685E12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 xml:space="preserve">картой только в пределах установленного </w:t>
      </w:r>
      <w:r w:rsidR="009816C9" w:rsidRPr="00485619">
        <w:rPr>
          <w:rFonts w:cs="Arial"/>
          <w:color w:val="000000"/>
        </w:rPr>
        <w:t xml:space="preserve">расходного </w:t>
      </w:r>
      <w:r w:rsidRPr="00485619">
        <w:rPr>
          <w:rFonts w:cs="Arial"/>
          <w:color w:val="000000"/>
        </w:rPr>
        <w:t>лимита.</w:t>
      </w:r>
    </w:p>
    <w:p w14:paraId="669F4479" w14:textId="77777777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Сохранять полученные при совершении операций Документы не менее 30 (тридцати) календарных дней после совершения операции и/или до получения </w:t>
      </w:r>
      <w:r w:rsidR="003543B7" w:rsidRPr="00485619">
        <w:rPr>
          <w:rFonts w:cs="Arial"/>
          <w:color w:val="000000"/>
        </w:rPr>
        <w:t>в</w:t>
      </w:r>
      <w:r w:rsidRPr="00485619">
        <w:rPr>
          <w:rFonts w:cs="Arial"/>
          <w:color w:val="000000"/>
        </w:rPr>
        <w:t>ыписки, в которой указаны данные операции.</w:t>
      </w:r>
    </w:p>
    <w:p w14:paraId="0712BDF6" w14:textId="77777777" w:rsidR="00532592" w:rsidRPr="00485619" w:rsidRDefault="00532592" w:rsidP="00072C1E">
      <w:pPr>
        <w:pStyle w:val="a7"/>
        <w:numPr>
          <w:ilvl w:val="2"/>
          <w:numId w:val="9"/>
        </w:numPr>
        <w:tabs>
          <w:tab w:val="num" w:pos="709"/>
          <w:tab w:val="left" w:pos="10121"/>
        </w:tabs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>Соблюдать требования настоящих Условий и Правил.</w:t>
      </w:r>
    </w:p>
    <w:p w14:paraId="750E3E56" w14:textId="77777777" w:rsidR="001B158D" w:rsidRPr="00485619" w:rsidRDefault="001B158D" w:rsidP="003C1504">
      <w:pPr>
        <w:pStyle w:val="af6"/>
        <w:numPr>
          <w:ilvl w:val="0"/>
          <w:numId w:val="20"/>
        </w:numPr>
        <w:ind w:left="993" w:hanging="284"/>
        <w:rPr>
          <w:rFonts w:cs="Arial"/>
        </w:rPr>
      </w:pPr>
      <w:bookmarkStart w:id="19" w:name="_Toc430008304"/>
      <w:bookmarkStart w:id="20" w:name="_Toc134029709"/>
      <w:r w:rsidRPr="00485619">
        <w:rPr>
          <w:rFonts w:cs="Arial"/>
        </w:rPr>
        <w:t>Права и обязанности Банка</w:t>
      </w:r>
      <w:bookmarkEnd w:id="19"/>
      <w:bookmarkEnd w:id="20"/>
    </w:p>
    <w:p w14:paraId="3E7A5D62" w14:textId="77777777" w:rsidR="001B158D" w:rsidRPr="00485619" w:rsidRDefault="001B158D" w:rsidP="003C1504">
      <w:pPr>
        <w:pStyle w:val="a7"/>
        <w:numPr>
          <w:ilvl w:val="0"/>
          <w:numId w:val="125"/>
        </w:numPr>
        <w:tabs>
          <w:tab w:val="left" w:pos="709"/>
        </w:tabs>
        <w:ind w:left="1276" w:hanging="1276"/>
        <w:rPr>
          <w:rFonts w:cs="Arial"/>
          <w:color w:val="000000"/>
        </w:rPr>
      </w:pPr>
      <w:r w:rsidRPr="00485619">
        <w:rPr>
          <w:rFonts w:cs="Arial"/>
          <w:b/>
          <w:color w:val="000000"/>
        </w:rPr>
        <w:t>Банк имеет право:</w:t>
      </w:r>
    </w:p>
    <w:p w14:paraId="775D410E" w14:textId="7B50EBEA" w:rsidR="005C5B50" w:rsidRPr="00485619" w:rsidRDefault="001B158D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Отказать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лиенту в заключении Договора и открытии Счета, выпуске бизнес-карт, возобновлении действия или перевыпуске бизнес-карт, в совершении операции в соответствии с внутренними нормативными документами Банка, а также в случаях, предусмотренных действующим законодательством Российской Федерации, в том числе, но не ограничиваясь, законодательством Российской Федерации о противодействии легализации (отмыванию) доходов, полученных преступным путем и финансированию терроризма.</w:t>
      </w:r>
      <w:r w:rsidR="00EF08A6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>В случае отказа в выпуске, возобновлении действия или перевыпуске бизнес-карт ранее списанная согласно Тарифам плата, за услуги Банка не возвращается.</w:t>
      </w:r>
    </w:p>
    <w:p w14:paraId="4F95A8BA" w14:textId="7F726377" w:rsidR="005C5B50" w:rsidRPr="00485619" w:rsidRDefault="001B158D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Отказать в заключении Договора с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лиентом, включенным в перечень лиц, в пользу которых запрещены переводы денежных средств, в соо</w:t>
      </w:r>
      <w:r w:rsidR="00C65B1D" w:rsidRPr="00485619">
        <w:rPr>
          <w:rFonts w:ascii="Arial" w:hAnsi="Arial" w:cs="Arial"/>
          <w:color w:val="000000"/>
          <w:sz w:val="20"/>
          <w:szCs w:val="20"/>
        </w:rPr>
        <w:t>тветствии с Федеральным законом</w:t>
      </w:r>
      <w:r w:rsidR="00C65B1D" w:rsidRPr="00485619">
        <w:rPr>
          <w:rFonts w:ascii="Arial" w:hAnsi="Arial" w:cs="Arial"/>
          <w:color w:val="000000"/>
          <w:sz w:val="20"/>
          <w:szCs w:val="20"/>
        </w:rPr>
        <w:br/>
      </w:r>
      <w:r w:rsidRPr="00485619">
        <w:rPr>
          <w:rFonts w:ascii="Arial" w:hAnsi="Arial" w:cs="Arial"/>
          <w:color w:val="000000"/>
          <w:sz w:val="20"/>
          <w:szCs w:val="20"/>
        </w:rPr>
        <w:t>от 11.11.2003 №138-ФЗ «О лотереях» (далее – Федеральный закон №138-ФЗ).</w:t>
      </w:r>
    </w:p>
    <w:p w14:paraId="3B76BE1D" w14:textId="6B599EAF" w:rsidR="005C5B50" w:rsidRPr="00485619" w:rsidRDefault="001B158D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Отказать в заключении Договора с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лиентом, осуществляющим деятельность по проведению лотерей, не включенным в перечень операторов лотерей и распространителей, осуществляющих деятельность по проведению лотерей в соответствии с Федеральным законом №138-ФЗ, условиями которого предусматривается осуществление в пользу такого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 перевода денежных средств по поручению физических лиц.</w:t>
      </w:r>
    </w:p>
    <w:p w14:paraId="55683081" w14:textId="68299A01" w:rsidR="001B158D" w:rsidRPr="00485619" w:rsidRDefault="001B158D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Списывать на условиях заранее данного акцепта со Счета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лиента:</w:t>
      </w:r>
    </w:p>
    <w:p w14:paraId="1919BA21" w14:textId="1F061113" w:rsidR="001B158D" w:rsidRPr="00485619" w:rsidRDefault="001B158D" w:rsidP="003C1504">
      <w:pPr>
        <w:numPr>
          <w:ilvl w:val="0"/>
          <w:numId w:val="15"/>
        </w:numPr>
        <w:tabs>
          <w:tab w:val="clear" w:pos="1069"/>
          <w:tab w:val="num" w:pos="1134"/>
          <w:tab w:val="left" w:pos="1276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убытки, понесенные Банком вследствие неисполнения или ненадлежащего исполнения </w:t>
      </w:r>
      <w:r w:rsidR="00330017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ержателем карты настоящих Условий и/или Тарифов;</w:t>
      </w:r>
    </w:p>
    <w:p w14:paraId="0B0641BC" w14:textId="77777777" w:rsidR="001B158D" w:rsidRPr="00485619" w:rsidRDefault="00044F6F" w:rsidP="003C1504">
      <w:pPr>
        <w:numPr>
          <w:ilvl w:val="0"/>
          <w:numId w:val="15"/>
        </w:numPr>
        <w:tabs>
          <w:tab w:val="clear" w:pos="1069"/>
          <w:tab w:val="left" w:pos="709"/>
          <w:tab w:val="num" w:pos="1134"/>
        </w:tabs>
        <w:ind w:left="709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сумму Т</w:t>
      </w:r>
      <w:r w:rsidR="001B158D" w:rsidRPr="00485619">
        <w:rPr>
          <w:rFonts w:ascii="Arial" w:hAnsi="Arial" w:cs="Arial"/>
          <w:color w:val="000000"/>
          <w:sz w:val="20"/>
          <w:szCs w:val="20"/>
        </w:rPr>
        <w:t>ехнической задолженности;</w:t>
      </w:r>
    </w:p>
    <w:p w14:paraId="0A147030" w14:textId="77777777" w:rsidR="001B158D" w:rsidRPr="00485619" w:rsidRDefault="001B158D" w:rsidP="003C1504">
      <w:pPr>
        <w:numPr>
          <w:ilvl w:val="0"/>
          <w:numId w:val="15"/>
        </w:numPr>
        <w:tabs>
          <w:tab w:val="clear" w:pos="1069"/>
          <w:tab w:val="left" w:pos="709"/>
          <w:tab w:val="num" w:pos="1134"/>
        </w:tabs>
        <w:ind w:left="709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суммы в счет оплаты услуг Банка в соответствии с Тарифами;</w:t>
      </w:r>
    </w:p>
    <w:p w14:paraId="4D209F54" w14:textId="77777777" w:rsidR="001B158D" w:rsidRPr="00485619" w:rsidRDefault="001B158D" w:rsidP="003C1504">
      <w:pPr>
        <w:numPr>
          <w:ilvl w:val="0"/>
          <w:numId w:val="15"/>
        </w:numPr>
        <w:tabs>
          <w:tab w:val="clear" w:pos="1069"/>
          <w:tab w:val="left" w:pos="709"/>
          <w:tab w:val="num" w:pos="1134"/>
        </w:tabs>
        <w:ind w:left="709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суммы в валюте Счета, эквивалентные на момент их списания суммам, указанным в Документах;</w:t>
      </w:r>
    </w:p>
    <w:p w14:paraId="778D34B3" w14:textId="46C9D148" w:rsidR="001B158D" w:rsidRPr="00485619" w:rsidRDefault="001B158D" w:rsidP="003C1504">
      <w:pPr>
        <w:numPr>
          <w:ilvl w:val="0"/>
          <w:numId w:val="15"/>
        </w:numPr>
        <w:tabs>
          <w:tab w:val="clear" w:pos="1069"/>
          <w:tab w:val="left" w:pos="709"/>
          <w:tab w:val="num" w:pos="1134"/>
        </w:tabs>
        <w:ind w:left="709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суммы, ошибочно зачисленные Банком на Счет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лиента;</w:t>
      </w:r>
    </w:p>
    <w:p w14:paraId="7F2BB966" w14:textId="77777777" w:rsidR="008C0F28" w:rsidRPr="00485619" w:rsidRDefault="008C0F28" w:rsidP="003C1504">
      <w:pPr>
        <w:numPr>
          <w:ilvl w:val="0"/>
          <w:numId w:val="15"/>
        </w:numPr>
        <w:tabs>
          <w:tab w:val="clear" w:pos="1069"/>
          <w:tab w:val="left" w:pos="709"/>
          <w:tab w:val="num" w:pos="1134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сумму неустойки за возникновение Технической задолженности в соответствии с Тарифами</w:t>
      </w:r>
      <w:bookmarkStart w:id="21" w:name="_Ref121924328"/>
      <w:r w:rsidR="00044F6F" w:rsidRPr="00485619">
        <w:rPr>
          <w:rStyle w:val="aff"/>
          <w:rFonts w:ascii="Arial" w:hAnsi="Arial" w:cs="Arial"/>
          <w:color w:val="000000"/>
          <w:sz w:val="16"/>
          <w:szCs w:val="16"/>
        </w:rPr>
        <w:footnoteReference w:id="15"/>
      </w:r>
      <w:bookmarkEnd w:id="21"/>
      <w:r w:rsidRPr="00485619">
        <w:rPr>
          <w:rFonts w:ascii="Arial" w:hAnsi="Arial" w:cs="Arial"/>
          <w:color w:val="000000"/>
          <w:sz w:val="20"/>
          <w:szCs w:val="20"/>
        </w:rPr>
        <w:t>;</w:t>
      </w:r>
    </w:p>
    <w:p w14:paraId="4B74805B" w14:textId="77777777" w:rsidR="001B158D" w:rsidRDefault="001B158D" w:rsidP="003C1504">
      <w:pPr>
        <w:numPr>
          <w:ilvl w:val="0"/>
          <w:numId w:val="15"/>
        </w:numPr>
        <w:tabs>
          <w:tab w:val="clear" w:pos="1069"/>
          <w:tab w:val="left" w:pos="709"/>
          <w:tab w:val="num" w:pos="1134"/>
        </w:tabs>
        <w:ind w:left="709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суммы излишне выплаченных процентов на остатки денежных средств на Счете;</w:t>
      </w:r>
    </w:p>
    <w:p w14:paraId="4F6CF81A" w14:textId="4BA70CAC" w:rsidR="001B158D" w:rsidRPr="00485619" w:rsidRDefault="001B158D" w:rsidP="003C1504">
      <w:pPr>
        <w:numPr>
          <w:ilvl w:val="0"/>
          <w:numId w:val="15"/>
        </w:numPr>
        <w:tabs>
          <w:tab w:val="clear" w:pos="1069"/>
          <w:tab w:val="left" w:pos="709"/>
          <w:tab w:val="num" w:pos="1134"/>
        </w:tabs>
        <w:ind w:left="709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суммы задолженности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лиента перед Банком по иным договорам, заключенным между Банком и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лиентом (в том числе погашение суммы кредитов, процентов за кредит, штрафных санкций и сумм ущерба по кредитному договору). В случае отсутствия на Счете достаточных денежных средств для оплаты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лиентом сумм, причитающихся Банку в соответствии с настоящим пунктом (кроме ошибочно зачисленных), а также в соответствии с иными договорами (соглашениями), заключенными между Сторонами, Банк списывает эти суммы с других счетов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лиента, открытых в Банке, на условиях заранее данного акцепта.</w:t>
      </w:r>
    </w:p>
    <w:p w14:paraId="2276DD81" w14:textId="629E0ED4" w:rsidR="001B158D" w:rsidRPr="00485619" w:rsidRDefault="001B158D" w:rsidP="005C5B50">
      <w:pPr>
        <w:pStyle w:val="af1"/>
        <w:numPr>
          <w:ilvl w:val="0"/>
          <w:numId w:val="0"/>
        </w:numPr>
        <w:tabs>
          <w:tab w:val="left" w:pos="709"/>
        </w:tabs>
        <w:ind w:left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При списании средств в валюте, отличной от валюты Счета, конвертация валюты (в том числе, для целей определения эквивалента для списания средств) осуществляется по курсу Банка, установленному на день совершения операции. Заключая Договор, </w:t>
      </w:r>
      <w:r w:rsidR="009B25D0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>лиент также поручает Банку осуществлять продажу иностранной валюты с целью осуществления операций конвертации и зачисление полученных от конвертации денежных средств на Счет(-а) для их последующего списания в пользу Банка и (или) перечисления со Счета(-ов) получателю средств по реквизитам, указанным в Документе.</w:t>
      </w:r>
    </w:p>
    <w:p w14:paraId="451C7275" w14:textId="14E47F9B" w:rsidR="001B158D" w:rsidRPr="00485619" w:rsidRDefault="001B158D" w:rsidP="005C5B50">
      <w:pPr>
        <w:pStyle w:val="af1"/>
        <w:numPr>
          <w:ilvl w:val="0"/>
          <w:numId w:val="0"/>
        </w:numPr>
        <w:tabs>
          <w:tab w:val="left" w:pos="709"/>
        </w:tabs>
        <w:ind w:left="709"/>
        <w:rPr>
          <w:rFonts w:cs="Arial"/>
        </w:rPr>
      </w:pPr>
      <w:r w:rsidRPr="00485619">
        <w:rPr>
          <w:rFonts w:cs="Arial"/>
        </w:rPr>
        <w:t xml:space="preserve">Списание денежных средств в соответствии с настоящим пунктом Условий осуществляется на основании банковского ордера/платежного требования на условии заранее данного акцепта </w:t>
      </w:r>
      <w:r w:rsidR="009B25D0" w:rsidRPr="00485619">
        <w:rPr>
          <w:rFonts w:cs="Arial"/>
        </w:rPr>
        <w:t>К</w:t>
      </w:r>
      <w:r w:rsidRPr="00485619">
        <w:rPr>
          <w:rFonts w:cs="Arial"/>
        </w:rPr>
        <w:t xml:space="preserve">лиента, при этом заключение Договора для совершения операций с использованием бизнес-карт означает безоговорочное предоставление </w:t>
      </w:r>
      <w:r w:rsidR="009B25D0" w:rsidRPr="00485619">
        <w:rPr>
          <w:rFonts w:cs="Arial"/>
        </w:rPr>
        <w:t>К</w:t>
      </w:r>
      <w:r w:rsidRPr="00485619">
        <w:rPr>
          <w:rFonts w:cs="Arial"/>
        </w:rPr>
        <w:t xml:space="preserve">лиентом такого акцепта Банку. Сумма акцепта соответствует размеру обязательств </w:t>
      </w:r>
      <w:r w:rsidR="009B25D0" w:rsidRPr="00485619">
        <w:rPr>
          <w:rFonts w:cs="Arial"/>
        </w:rPr>
        <w:t>К</w:t>
      </w:r>
      <w:r w:rsidRPr="00485619">
        <w:rPr>
          <w:rFonts w:cs="Arial"/>
        </w:rPr>
        <w:t xml:space="preserve">лиента перед Банком в рамках, заключенных между </w:t>
      </w:r>
      <w:r w:rsidR="009B25D0" w:rsidRPr="00485619">
        <w:rPr>
          <w:rFonts w:cs="Arial"/>
        </w:rPr>
        <w:t>К</w:t>
      </w:r>
      <w:r w:rsidRPr="00485619">
        <w:rPr>
          <w:rFonts w:cs="Arial"/>
        </w:rPr>
        <w:t>лиентом и Банком договоров и устанавливается Банком самостоятельно путем указания в предъявляемых Банком к Счету банковских ордеров/платежных требований.</w:t>
      </w:r>
    </w:p>
    <w:p w14:paraId="6F5FCF1D" w14:textId="1D000FBD" w:rsidR="005C5B50" w:rsidRPr="00485619" w:rsidRDefault="001B158D" w:rsidP="005C5B50">
      <w:pPr>
        <w:pStyle w:val="af1"/>
        <w:numPr>
          <w:ilvl w:val="0"/>
          <w:numId w:val="0"/>
        </w:numPr>
        <w:tabs>
          <w:tab w:val="left" w:pos="709"/>
        </w:tabs>
        <w:ind w:left="709"/>
        <w:rPr>
          <w:rFonts w:cs="Arial"/>
        </w:rPr>
      </w:pPr>
      <w:r w:rsidRPr="00485619">
        <w:rPr>
          <w:rFonts w:cs="Arial"/>
        </w:rPr>
        <w:t xml:space="preserve">При недостаточности денежных средств на Счете </w:t>
      </w:r>
      <w:r w:rsidR="009B25D0" w:rsidRPr="00485619">
        <w:rPr>
          <w:rFonts w:cs="Arial"/>
        </w:rPr>
        <w:t>К</w:t>
      </w:r>
      <w:r w:rsidRPr="00485619">
        <w:rPr>
          <w:rFonts w:cs="Arial"/>
        </w:rPr>
        <w:t>лиента Банк имеет право на частичное исполнение выставленных Банком в соответствии с данным пунктом Договора к Счету банковских ордеров/платежных требований по мере поступления денежных средств на Счет. Банковские ордера/платежные требования на сумму неисполненных обязательств помещаются Банком в очередь и исполняются в соответствии с очередностью, установленной действующим законодательством Российской Федерации. Настоящее условие является специальным соглашением сторон к Договору.</w:t>
      </w:r>
    </w:p>
    <w:p w14:paraId="499978DB" w14:textId="26688281" w:rsidR="001B158D" w:rsidRPr="00485619" w:rsidRDefault="001B158D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lastRenderedPageBreak/>
        <w:t xml:space="preserve">Заблокировать действие бизнес-карты, дать распоряжение на ее изъятие при наличии обоснованных подозрений использования бизнес-карты или ее реквизитов в мошеннических целях </w:t>
      </w:r>
      <w:r w:rsidR="00330017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ержателем или третьими лицами, а также в случаях:</w:t>
      </w:r>
    </w:p>
    <w:p w14:paraId="1FBE4400" w14:textId="77777777" w:rsidR="001B158D" w:rsidRPr="00485619" w:rsidRDefault="001B158D" w:rsidP="003C1504">
      <w:pPr>
        <w:numPr>
          <w:ilvl w:val="0"/>
          <w:numId w:val="15"/>
        </w:numPr>
        <w:tabs>
          <w:tab w:val="clear" w:pos="1069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отсутствия на Счете денежных средств, достаточных для оплаты комиссии в соответствии с Тарифами и/или Документов;</w:t>
      </w:r>
    </w:p>
    <w:p w14:paraId="614370B1" w14:textId="77777777" w:rsidR="001B158D" w:rsidRPr="00485619" w:rsidRDefault="001B158D" w:rsidP="003C1504">
      <w:pPr>
        <w:numPr>
          <w:ilvl w:val="0"/>
          <w:numId w:val="15"/>
        </w:numPr>
        <w:tabs>
          <w:tab w:val="clear" w:pos="1069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если на денежные средства на Счете наложены ограничения (приостановление операций, арест) контролирующими органами в соответствии с действующим законодательством Российской Федерации;</w:t>
      </w:r>
    </w:p>
    <w:p w14:paraId="73471515" w14:textId="76D37714" w:rsidR="001B158D" w:rsidRPr="00485619" w:rsidRDefault="001B158D" w:rsidP="003C1504">
      <w:pPr>
        <w:numPr>
          <w:ilvl w:val="0"/>
          <w:numId w:val="15"/>
        </w:numPr>
        <w:tabs>
          <w:tab w:val="clear" w:pos="1069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при закрытии Счета по инициативе Банка в соответствии с действующим законодательством Российской Федерации при условии отсутствия операций по Счету за период, установленный п.2</w:t>
      </w:r>
      <w:r w:rsidR="006A06A6" w:rsidRPr="00485619">
        <w:rPr>
          <w:rFonts w:ascii="Arial" w:hAnsi="Arial" w:cs="Arial"/>
          <w:color w:val="000000"/>
          <w:sz w:val="20"/>
          <w:szCs w:val="20"/>
        </w:rPr>
        <w:t>1</w:t>
      </w:r>
      <w:r w:rsidRPr="00485619">
        <w:rPr>
          <w:rFonts w:ascii="Arial" w:hAnsi="Arial" w:cs="Arial"/>
          <w:color w:val="000000"/>
          <w:sz w:val="20"/>
          <w:szCs w:val="20"/>
        </w:rPr>
        <w:t>.9 настоящих Условий;</w:t>
      </w:r>
    </w:p>
    <w:p w14:paraId="0900BE38" w14:textId="07C934B1" w:rsidR="001B158D" w:rsidRPr="00485619" w:rsidRDefault="001B158D" w:rsidP="003C1504">
      <w:pPr>
        <w:numPr>
          <w:ilvl w:val="0"/>
          <w:numId w:val="15"/>
        </w:numPr>
        <w:tabs>
          <w:tab w:val="clear" w:pos="1069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нарушения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лиентом/</w:t>
      </w:r>
      <w:r w:rsidR="00330017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ержателем настоящих Условий;</w:t>
      </w:r>
    </w:p>
    <w:p w14:paraId="7C8E19EB" w14:textId="3FE11751" w:rsidR="00757C2A" w:rsidRPr="00485619" w:rsidRDefault="00757C2A" w:rsidP="003C1504">
      <w:pPr>
        <w:numPr>
          <w:ilvl w:val="0"/>
          <w:numId w:val="15"/>
        </w:numPr>
        <w:tabs>
          <w:tab w:val="clear" w:pos="1069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наличия Технической задолже</w:t>
      </w:r>
      <w:r w:rsidR="008F5933" w:rsidRPr="00485619">
        <w:rPr>
          <w:rFonts w:ascii="Arial" w:hAnsi="Arial" w:cs="Arial"/>
          <w:color w:val="000000"/>
          <w:sz w:val="20"/>
          <w:szCs w:val="20"/>
        </w:rPr>
        <w:t xml:space="preserve">нности и непогашенной </w:t>
      </w:r>
      <w:r w:rsidR="00343BEA" w:rsidRPr="00485619">
        <w:rPr>
          <w:rFonts w:ascii="Arial" w:hAnsi="Arial" w:cs="Arial"/>
          <w:color w:val="000000"/>
          <w:sz w:val="20"/>
          <w:szCs w:val="20"/>
        </w:rPr>
        <w:t>неустойки</w:t>
      </w:r>
      <w:r w:rsidR="00512D6B" w:rsidRPr="00485619">
        <w:rPr>
          <w:rStyle w:val="aff"/>
          <w:rFonts w:ascii="Arial" w:hAnsi="Arial" w:cs="Arial"/>
          <w:color w:val="000000"/>
          <w:sz w:val="16"/>
          <w:szCs w:val="16"/>
        </w:rPr>
        <w:footnoteReference w:id="16"/>
      </w:r>
      <w:r w:rsidR="00C269F1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>по Технической задолженности;</w:t>
      </w:r>
    </w:p>
    <w:p w14:paraId="728559AF" w14:textId="77777777" w:rsidR="001B158D" w:rsidRPr="00485619" w:rsidRDefault="001B158D" w:rsidP="003C1504">
      <w:pPr>
        <w:numPr>
          <w:ilvl w:val="0"/>
          <w:numId w:val="15"/>
        </w:numPr>
        <w:tabs>
          <w:tab w:val="clear" w:pos="1069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наличия подозрений, что целью совершения операций может являться легализация (отмывание) доходов, полученных преступным путем, финансирование терроризма или финансирования распространения оружия массового уничтожения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терроризма»;</w:t>
      </w:r>
    </w:p>
    <w:p w14:paraId="00CE7E99" w14:textId="3EC57266" w:rsidR="001B158D" w:rsidRPr="00485619" w:rsidRDefault="001B158D" w:rsidP="003C1504">
      <w:pPr>
        <w:numPr>
          <w:ilvl w:val="0"/>
          <w:numId w:val="15"/>
        </w:numPr>
        <w:tabs>
          <w:tab w:val="clear" w:pos="1069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если в отношении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лиента, являющегося индивидуальным предпринимателем, введена процедура реализации имущества либо он признан банкротом в соответствии с Федеральным законом от 26.10.2002 №127-ФЗ «О несостоятельности (банкротстве)»;</w:t>
      </w:r>
    </w:p>
    <w:p w14:paraId="0CDB55FA" w14:textId="37C279B7" w:rsidR="001B158D" w:rsidRPr="00485619" w:rsidRDefault="001B158D" w:rsidP="003C1504">
      <w:pPr>
        <w:numPr>
          <w:ilvl w:val="0"/>
          <w:numId w:val="15"/>
        </w:numPr>
        <w:tabs>
          <w:tab w:val="clear" w:pos="1069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 случае получения Банком информации об исключении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 – юридического лица из ЕГРЮЛ/ЕГРИП в связи со смертью индивидуального предпринимателя;</w:t>
      </w:r>
    </w:p>
    <w:p w14:paraId="557E199C" w14:textId="77777777" w:rsidR="001B158D" w:rsidRDefault="001B158D" w:rsidP="003C1504">
      <w:pPr>
        <w:numPr>
          <w:ilvl w:val="0"/>
          <w:numId w:val="15"/>
        </w:numPr>
        <w:tabs>
          <w:tab w:val="clear" w:pos="1069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при неправильном наборе ПИН 3 (три) раза подряд;</w:t>
      </w:r>
    </w:p>
    <w:p w14:paraId="61A94714" w14:textId="77777777" w:rsidR="005C5B50" w:rsidRPr="00485619" w:rsidRDefault="001B158D" w:rsidP="003C1504">
      <w:pPr>
        <w:numPr>
          <w:ilvl w:val="0"/>
          <w:numId w:val="15"/>
        </w:numPr>
        <w:tabs>
          <w:tab w:val="clear" w:pos="1069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 иных случаях, предусмотренных действующим законодательством Российской Федерации.</w:t>
      </w:r>
    </w:p>
    <w:p w14:paraId="3618C4D9" w14:textId="77777777" w:rsidR="001B158D" w:rsidRPr="00485619" w:rsidRDefault="001B158D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Закрыть бизнес-карту в случае отсутствия операций с использованием бизнес-карты/реквизитов бизнес-карты в течение 1 (одного) года с даты совершения последней операции по бизнес-карте.</w:t>
      </w:r>
    </w:p>
    <w:p w14:paraId="6F4498F6" w14:textId="08F4002D" w:rsidR="005C5B50" w:rsidRPr="00485619" w:rsidRDefault="006D418E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Запрашивать у</w:t>
      </w:r>
      <w:r w:rsidR="001B158D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="001B158D" w:rsidRPr="00485619">
        <w:rPr>
          <w:rFonts w:ascii="Arial" w:hAnsi="Arial" w:cs="Arial"/>
          <w:color w:val="000000"/>
          <w:sz w:val="20"/>
          <w:szCs w:val="20"/>
        </w:rPr>
        <w:t>лиента документ</w:t>
      </w:r>
      <w:r w:rsidRPr="00485619">
        <w:rPr>
          <w:rFonts w:ascii="Arial" w:hAnsi="Arial" w:cs="Arial"/>
          <w:color w:val="000000"/>
          <w:sz w:val="20"/>
          <w:szCs w:val="20"/>
        </w:rPr>
        <w:t>ы</w:t>
      </w:r>
      <w:r w:rsidR="001B158D" w:rsidRPr="00485619">
        <w:rPr>
          <w:rFonts w:ascii="Arial" w:hAnsi="Arial" w:cs="Arial"/>
          <w:color w:val="000000"/>
          <w:sz w:val="20"/>
          <w:szCs w:val="20"/>
        </w:rPr>
        <w:t xml:space="preserve"> и сведени</w:t>
      </w:r>
      <w:r w:rsidRPr="00485619">
        <w:rPr>
          <w:rFonts w:ascii="Arial" w:hAnsi="Arial" w:cs="Arial"/>
          <w:color w:val="000000"/>
          <w:sz w:val="20"/>
          <w:szCs w:val="20"/>
        </w:rPr>
        <w:t>я</w:t>
      </w:r>
      <w:r w:rsidR="001B158D" w:rsidRPr="00485619">
        <w:rPr>
          <w:rFonts w:ascii="Arial" w:hAnsi="Arial" w:cs="Arial"/>
          <w:color w:val="000000"/>
          <w:sz w:val="20"/>
          <w:szCs w:val="20"/>
        </w:rPr>
        <w:t>, необходимы</w:t>
      </w:r>
      <w:r w:rsidRPr="00485619">
        <w:rPr>
          <w:rFonts w:ascii="Arial" w:hAnsi="Arial" w:cs="Arial"/>
          <w:color w:val="000000"/>
          <w:sz w:val="20"/>
          <w:szCs w:val="20"/>
        </w:rPr>
        <w:t>е</w:t>
      </w:r>
      <w:r w:rsidR="001B158D" w:rsidRPr="00485619">
        <w:rPr>
          <w:rFonts w:ascii="Arial" w:hAnsi="Arial" w:cs="Arial"/>
          <w:color w:val="000000"/>
          <w:sz w:val="20"/>
          <w:szCs w:val="20"/>
        </w:rPr>
        <w:t xml:space="preserve"> для осуществления функций, предусмотренных действующим законодательством Российской Федерации.</w:t>
      </w:r>
    </w:p>
    <w:p w14:paraId="35AD174B" w14:textId="013D0A51" w:rsidR="005C5B50" w:rsidRDefault="001B158D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Отказать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лиенту в предоставлении или приостановить предоставление услуги </w:t>
      </w:r>
      <w:r w:rsidR="00BC6488" w:rsidRPr="00485619">
        <w:rPr>
          <w:rFonts w:ascii="Arial" w:hAnsi="Arial" w:cs="Arial"/>
          <w:color w:val="000000"/>
          <w:sz w:val="20"/>
          <w:szCs w:val="20"/>
        </w:rPr>
        <w:t>В2С</w:t>
      </w:r>
      <w:r w:rsidR="007B15D6" w:rsidRPr="00485619">
        <w:rPr>
          <w:rFonts w:ascii="Arial" w:hAnsi="Arial" w:cs="Arial"/>
          <w:color w:val="000000"/>
          <w:sz w:val="20"/>
          <w:szCs w:val="20"/>
        </w:rPr>
        <w:t>/В2В</w:t>
      </w:r>
      <w:r w:rsidR="00BC6488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в случае отказа Платежной системы в регистрации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лиента или непредставления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 сведений по запросу Платежной системы, а также в других случаях, предусмотренных применимыми правилами Платежных систем и (или) актами органов власти Российской Федерации.</w:t>
      </w:r>
    </w:p>
    <w:p w14:paraId="4C6370E3" w14:textId="5E53A908" w:rsidR="005C5B50" w:rsidRPr="00485619" w:rsidRDefault="001B158D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Отказать в совершении операции, в том числе на основании распоряжения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 о совершении операций в случае возникновения подозрения, что операция совершается в целях легализации (отмывания) доходов, полученных преступным путем, или финансирования терроризма.</w:t>
      </w:r>
    </w:p>
    <w:p w14:paraId="1DEE89BC" w14:textId="77777777" w:rsidR="001B158D" w:rsidRPr="00485619" w:rsidRDefault="001B158D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Отказать в совершении операции по переводу денежных средств с использованием бизнес-карты получателям, информация о которых включена:</w:t>
      </w:r>
    </w:p>
    <w:p w14:paraId="6326BFE5" w14:textId="77777777" w:rsidR="001B158D" w:rsidRPr="00485619" w:rsidRDefault="001B158D" w:rsidP="003C1504">
      <w:pPr>
        <w:numPr>
          <w:ilvl w:val="1"/>
          <w:numId w:val="126"/>
        </w:numPr>
        <w:tabs>
          <w:tab w:val="clear" w:pos="792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в перечень</w:t>
      </w:r>
      <w:r w:rsidRPr="00485619">
        <w:rPr>
          <w:rFonts w:ascii="Arial" w:hAnsi="Arial" w:cs="Arial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>лиц, в пользу которых ограничены переводы денежных средств и прием платежей физических и юридических лиц;</w:t>
      </w:r>
    </w:p>
    <w:p w14:paraId="609CA2C9" w14:textId="77777777" w:rsidR="001B158D" w:rsidRPr="00485619" w:rsidRDefault="001B158D" w:rsidP="003C1504">
      <w:pPr>
        <w:numPr>
          <w:ilvl w:val="1"/>
          <w:numId w:val="126"/>
        </w:numPr>
        <w:tabs>
          <w:tab w:val="clear" w:pos="792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в перечень иностранных поставщиков платежных услуг, оказывающих услуги по приему платежей, переводу денежных средств по поручению физического или юридического лица в пользу иностранного лица, сведения о котором включены</w:t>
      </w:r>
      <w:r w:rsidRPr="00485619">
        <w:rPr>
          <w:rFonts w:ascii="Arial" w:hAnsi="Arial" w:cs="Arial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>в перечень лиц, в пользу которых ограничены переводы денежных средств в случаях, ус</w:t>
      </w:r>
      <w:r w:rsidR="00C65B1D" w:rsidRPr="00485619">
        <w:rPr>
          <w:rFonts w:ascii="Arial" w:hAnsi="Arial" w:cs="Arial"/>
          <w:sz w:val="20"/>
          <w:szCs w:val="20"/>
        </w:rPr>
        <w:t>тановленных Федеральным законом</w:t>
      </w:r>
      <w:r w:rsidR="00C65B1D" w:rsidRPr="00485619">
        <w:rPr>
          <w:rFonts w:ascii="Arial" w:hAnsi="Arial" w:cs="Arial"/>
          <w:sz w:val="20"/>
          <w:szCs w:val="20"/>
        </w:rPr>
        <w:br/>
      </w:r>
      <w:r w:rsidRPr="00485619">
        <w:rPr>
          <w:rFonts w:ascii="Arial" w:hAnsi="Arial" w:cs="Arial"/>
          <w:sz w:val="20"/>
          <w:szCs w:val="20"/>
        </w:rPr>
        <w:t>от 01.07.2021 №236-ФЗ «О деятельности иностранных лиц в информационно-телекоммуникационной сети «Интернет» на территории Российской Федерации»;</w:t>
      </w:r>
    </w:p>
    <w:p w14:paraId="741DD6C1" w14:textId="01C220BC" w:rsidR="001B158D" w:rsidRPr="00485619" w:rsidRDefault="001B158D" w:rsidP="003C1504">
      <w:pPr>
        <w:numPr>
          <w:ilvl w:val="1"/>
          <w:numId w:val="126"/>
        </w:numPr>
        <w:tabs>
          <w:tab w:val="clear" w:pos="792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в иных случаях, предусмотренных </w:t>
      </w:r>
      <w:r w:rsidR="002B5CA8" w:rsidRPr="00485619">
        <w:rPr>
          <w:rFonts w:ascii="Arial" w:hAnsi="Arial" w:cs="Arial"/>
          <w:sz w:val="20"/>
          <w:szCs w:val="20"/>
        </w:rPr>
        <w:t>действующим</w:t>
      </w:r>
      <w:r w:rsidR="00921027" w:rsidRPr="00485619">
        <w:rPr>
          <w:rFonts w:ascii="Arial" w:hAnsi="Arial" w:cs="Arial"/>
          <w:sz w:val="20"/>
          <w:szCs w:val="20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>законодательством Российской Федерации, внутренними нормативными документами Банка и настоящими Условиями.</w:t>
      </w:r>
    </w:p>
    <w:p w14:paraId="37C48CDF" w14:textId="4A8892F0" w:rsidR="001B158D" w:rsidRPr="00485619" w:rsidRDefault="001B158D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Производить автоматическое обновление реквизитов бизнес-карт, сохраненных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 в интернет-магазинах или сервисах, при замене или перевыпуске карты.</w:t>
      </w:r>
    </w:p>
    <w:p w14:paraId="0A5D0A13" w14:textId="236A5A88" w:rsidR="001B158D" w:rsidRPr="00485619" w:rsidRDefault="001B158D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Перевыпускать бизнес-карту или </w:t>
      </w:r>
      <w:r w:rsidR="001121DB" w:rsidRPr="00485619">
        <w:rPr>
          <w:rFonts w:ascii="Arial" w:hAnsi="Arial" w:cs="Arial"/>
          <w:color w:val="000000"/>
          <w:sz w:val="20"/>
          <w:szCs w:val="20"/>
        </w:rPr>
        <w:t xml:space="preserve">продлевать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срок действия бизнес-карты по истечении срока ее действия в случае, если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 письменно не уведомил Банк о планируемом закрытии бизнес-карты/отказе от автоматического перевыпуска бизнес-карты путем предоставления в Банк Заявления о перевыпуске/закрытии бизнес-карты/направления в Банк соответствующего электронного документа посредством Системы ДБО в срок не позднее последнего рабочего дня месяца, предшествующего месяцу окончания действия бизнес-карты.</w:t>
      </w:r>
    </w:p>
    <w:p w14:paraId="0B972338" w14:textId="77777777" w:rsidR="00D36F50" w:rsidRPr="00485619" w:rsidRDefault="001B158D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Перевыпуск мгновенных карт</w:t>
      </w:r>
      <w:r w:rsidR="00D36F50" w:rsidRPr="00485619">
        <w:rPr>
          <w:rFonts w:ascii="Arial" w:hAnsi="Arial" w:cs="Arial"/>
          <w:color w:val="000000"/>
          <w:sz w:val="20"/>
          <w:szCs w:val="20"/>
        </w:rPr>
        <w:t xml:space="preserve"> и виртуальных карт Банком не производится.</w:t>
      </w:r>
    </w:p>
    <w:p w14:paraId="0B3C8B48" w14:textId="198DD791" w:rsidR="001B158D" w:rsidRPr="00485619" w:rsidRDefault="00D36F50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</w:t>
      </w:r>
      <w:r w:rsidR="00264507" w:rsidRPr="00485619">
        <w:rPr>
          <w:rFonts w:ascii="Arial" w:hAnsi="Arial" w:cs="Arial"/>
          <w:color w:val="000000"/>
          <w:sz w:val="20"/>
          <w:szCs w:val="20"/>
        </w:rPr>
        <w:t xml:space="preserve"> случае </w:t>
      </w:r>
      <w:r w:rsidRPr="00485619">
        <w:rPr>
          <w:rFonts w:ascii="Arial" w:hAnsi="Arial" w:cs="Arial"/>
          <w:color w:val="000000"/>
          <w:sz w:val="20"/>
          <w:szCs w:val="20"/>
        </w:rPr>
        <w:t>перевыпуска бизнес-карт</w:t>
      </w:r>
      <w:r w:rsidR="002A65DF" w:rsidRPr="00485619">
        <w:rPr>
          <w:rFonts w:ascii="Arial" w:hAnsi="Arial" w:cs="Arial"/>
          <w:color w:val="000000"/>
          <w:sz w:val="20"/>
          <w:szCs w:val="20"/>
        </w:rPr>
        <w:t>ы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на основании Заявления Клиента (Заявление о </w:t>
      </w:r>
      <w:r w:rsidR="00F802EC" w:rsidRPr="00485619">
        <w:rPr>
          <w:rFonts w:ascii="Arial" w:hAnsi="Arial" w:cs="Arial"/>
          <w:color w:val="000000"/>
          <w:sz w:val="20"/>
          <w:szCs w:val="20"/>
        </w:rPr>
        <w:t>перевыпуске/закрытии бизнес-карты</w:t>
      </w:r>
      <w:r w:rsidRPr="00485619">
        <w:rPr>
          <w:rFonts w:ascii="Arial" w:hAnsi="Arial" w:cs="Arial"/>
          <w:color w:val="000000"/>
          <w:sz w:val="20"/>
          <w:szCs w:val="20"/>
        </w:rPr>
        <w:t>)</w:t>
      </w:r>
      <w:r w:rsidR="00C1031D" w:rsidRPr="00485619">
        <w:rPr>
          <w:rFonts w:ascii="Arial" w:hAnsi="Arial" w:cs="Arial"/>
          <w:color w:val="000000"/>
          <w:sz w:val="20"/>
          <w:szCs w:val="20"/>
        </w:rPr>
        <w:t xml:space="preserve">, </w:t>
      </w:r>
      <w:r w:rsidR="002A65DF" w:rsidRPr="00485619">
        <w:rPr>
          <w:rFonts w:ascii="Arial" w:hAnsi="Arial" w:cs="Arial"/>
          <w:color w:val="000000"/>
          <w:sz w:val="20"/>
          <w:szCs w:val="20"/>
        </w:rPr>
        <w:t xml:space="preserve">в том числе </w:t>
      </w:r>
      <w:r w:rsidR="00F802EC" w:rsidRPr="00485619">
        <w:rPr>
          <w:rFonts w:ascii="Arial" w:hAnsi="Arial" w:cs="Arial"/>
          <w:color w:val="000000"/>
          <w:sz w:val="20"/>
          <w:szCs w:val="20"/>
        </w:rPr>
        <w:t xml:space="preserve">при </w:t>
      </w:r>
      <w:r w:rsidR="002A65DF" w:rsidRPr="00485619">
        <w:rPr>
          <w:rFonts w:ascii="Arial" w:hAnsi="Arial" w:cs="Arial"/>
          <w:color w:val="000000"/>
          <w:sz w:val="20"/>
          <w:szCs w:val="20"/>
        </w:rPr>
        <w:t>автоматическо</w:t>
      </w:r>
      <w:r w:rsidR="00F802EC" w:rsidRPr="00485619">
        <w:rPr>
          <w:rFonts w:ascii="Arial" w:hAnsi="Arial" w:cs="Arial"/>
          <w:color w:val="000000"/>
          <w:sz w:val="20"/>
          <w:szCs w:val="20"/>
        </w:rPr>
        <w:t>м</w:t>
      </w:r>
      <w:r w:rsidR="002A65DF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C1031D" w:rsidRPr="00485619">
        <w:rPr>
          <w:rFonts w:ascii="Arial" w:hAnsi="Arial" w:cs="Arial"/>
          <w:color w:val="000000"/>
          <w:sz w:val="20"/>
          <w:szCs w:val="20"/>
        </w:rPr>
        <w:t>перевыпуск</w:t>
      </w:r>
      <w:r w:rsidR="00F802EC" w:rsidRPr="00485619">
        <w:rPr>
          <w:rFonts w:ascii="Arial" w:hAnsi="Arial" w:cs="Arial"/>
          <w:color w:val="000000"/>
          <w:sz w:val="20"/>
          <w:szCs w:val="20"/>
        </w:rPr>
        <w:t>е</w:t>
      </w:r>
      <w:r w:rsidR="00C1031D" w:rsidRPr="00485619">
        <w:rPr>
          <w:rFonts w:ascii="Arial" w:hAnsi="Arial" w:cs="Arial"/>
          <w:color w:val="000000"/>
          <w:sz w:val="20"/>
          <w:szCs w:val="20"/>
        </w:rPr>
        <w:t xml:space="preserve">, </w:t>
      </w:r>
      <w:r w:rsidR="002A65DF" w:rsidRPr="00485619">
        <w:rPr>
          <w:rFonts w:ascii="Arial" w:hAnsi="Arial" w:cs="Arial"/>
          <w:color w:val="000000"/>
          <w:sz w:val="20"/>
          <w:szCs w:val="20"/>
        </w:rPr>
        <w:t>Б</w:t>
      </w:r>
      <w:r w:rsidR="001B158D" w:rsidRPr="00485619">
        <w:rPr>
          <w:rFonts w:ascii="Arial" w:hAnsi="Arial" w:cs="Arial"/>
          <w:color w:val="000000"/>
          <w:sz w:val="20"/>
          <w:szCs w:val="20"/>
        </w:rPr>
        <w:t xml:space="preserve">анк оставляет за собой право выбора </w:t>
      </w:r>
      <w:r w:rsidR="006A06A6" w:rsidRPr="00485619">
        <w:rPr>
          <w:rFonts w:ascii="Arial" w:hAnsi="Arial" w:cs="Arial"/>
          <w:color w:val="000000"/>
          <w:sz w:val="20"/>
          <w:szCs w:val="20"/>
        </w:rPr>
        <w:t>П</w:t>
      </w:r>
      <w:r w:rsidR="00B27D47" w:rsidRPr="00485619">
        <w:rPr>
          <w:rFonts w:ascii="Arial" w:hAnsi="Arial" w:cs="Arial"/>
          <w:color w:val="000000"/>
          <w:sz w:val="20"/>
          <w:szCs w:val="20"/>
        </w:rPr>
        <w:t>латежной системы/</w:t>
      </w:r>
      <w:r w:rsidR="001B158D" w:rsidRPr="00485619">
        <w:rPr>
          <w:rFonts w:ascii="Arial" w:hAnsi="Arial" w:cs="Arial"/>
          <w:color w:val="000000"/>
          <w:sz w:val="20"/>
          <w:szCs w:val="20"/>
        </w:rPr>
        <w:t xml:space="preserve">типа перевыпускаемой бизнес-карты. </w:t>
      </w:r>
    </w:p>
    <w:p w14:paraId="2CB7F238" w14:textId="365A6463" w:rsidR="001B158D" w:rsidRPr="00485619" w:rsidRDefault="001B158D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 случае выпуска/перевыпуска/автоматического перевыпуска бизнес-карт</w:t>
      </w:r>
      <w:r w:rsidR="002A65DF" w:rsidRPr="00485619">
        <w:rPr>
          <w:rFonts w:ascii="Arial" w:hAnsi="Arial" w:cs="Arial"/>
          <w:color w:val="000000"/>
          <w:sz w:val="20"/>
          <w:szCs w:val="20"/>
        </w:rPr>
        <w:t>ы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, Банк оставляет за собой право выбора способа получения ПИН </w:t>
      </w:r>
      <w:r w:rsidR="00330017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ержателем.</w:t>
      </w:r>
    </w:p>
    <w:p w14:paraId="41647E41" w14:textId="167E92D8" w:rsidR="00542C6D" w:rsidRPr="00485619" w:rsidRDefault="00542C6D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lastRenderedPageBreak/>
        <w:t xml:space="preserve">В случаях, указанных в </w:t>
      </w:r>
      <w:r w:rsidR="00485619">
        <w:rPr>
          <w:rFonts w:ascii="Arial" w:hAnsi="Arial" w:cs="Arial"/>
          <w:color w:val="000000"/>
          <w:sz w:val="20"/>
          <w:szCs w:val="20"/>
        </w:rPr>
        <w:t>пп.</w:t>
      </w:r>
      <w:r w:rsidRPr="00485619">
        <w:rPr>
          <w:rFonts w:ascii="Arial" w:hAnsi="Arial" w:cs="Arial"/>
          <w:color w:val="000000"/>
          <w:sz w:val="20"/>
          <w:szCs w:val="20"/>
        </w:rPr>
        <w:t>5.1.14, 5.1.15 настоящих Условий перевыпущенная бизнес-карта имеет новый срок действия.</w:t>
      </w:r>
    </w:p>
    <w:p w14:paraId="7DD17953" w14:textId="2BBE1388" w:rsidR="001121DB" w:rsidRPr="00485619" w:rsidRDefault="004A6D3A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Осуществлять</w:t>
      </w:r>
      <w:r w:rsidR="001121DB" w:rsidRPr="00485619">
        <w:rPr>
          <w:rFonts w:ascii="Arial" w:hAnsi="Arial" w:cs="Arial"/>
          <w:color w:val="000000"/>
          <w:sz w:val="20"/>
          <w:szCs w:val="20"/>
        </w:rPr>
        <w:t xml:space="preserve"> передачу персональных данных представителей, работников Клиента в АО «НСПК».</w:t>
      </w:r>
    </w:p>
    <w:p w14:paraId="108535E3" w14:textId="75BB6B56" w:rsidR="00131A5A" w:rsidRDefault="00131A5A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Вносить изменения в настоящие Условия в порядке, установленном Правилами.</w:t>
      </w:r>
    </w:p>
    <w:p w14:paraId="5C14B960" w14:textId="1AA9DA15" w:rsidR="00E63E5F" w:rsidRPr="00E63E5F" w:rsidRDefault="00E63E5F" w:rsidP="00B54039">
      <w:pPr>
        <w:pStyle w:val="afff1"/>
        <w:numPr>
          <w:ilvl w:val="2"/>
          <w:numId w:val="124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</w:t>
      </w:r>
      <w:r w:rsidRPr="00E63E5F">
        <w:rPr>
          <w:rFonts w:ascii="Arial" w:hAnsi="Arial" w:cs="Arial"/>
          <w:color w:val="000000"/>
          <w:sz w:val="20"/>
          <w:szCs w:val="20"/>
        </w:rPr>
        <w:t xml:space="preserve"> одностороннем порядке изменять величину процентной ставки</w:t>
      </w:r>
      <w:r>
        <w:rPr>
          <w:rFonts w:ascii="Arial" w:hAnsi="Arial" w:cs="Arial"/>
          <w:color w:val="000000"/>
          <w:sz w:val="20"/>
          <w:szCs w:val="20"/>
        </w:rPr>
        <w:t>(-ок), указанной(-ых) в Тарифах.</w:t>
      </w:r>
    </w:p>
    <w:p w14:paraId="1413AAD4" w14:textId="5E9DD5AB" w:rsidR="00D3797B" w:rsidRPr="00485619" w:rsidRDefault="00D3797B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Отказаться от исполнения настоящих Условий в отношении Клиента в случаях несвоевременного предоставления Банку сведений (документов), предусмотренных настоящими Условиями, или иного нарушения Клиентом требований настоящих Условий и/или действующего законодательства Российской Федерации.</w:t>
      </w:r>
    </w:p>
    <w:p w14:paraId="3618BDC3" w14:textId="3186022C" w:rsidR="00D3797B" w:rsidRPr="00485619" w:rsidRDefault="00D3797B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 одностороннем порядке расторгнуть Договор с Клиентом, отказать в заключении Договора, отказать в совершении операций по Договору, отказать в выдаче бизнес-карты при непредставлении последним сведений о налоговом резидентстве (в соответствии со ст.142.4 Налогового кодекса Российской Федерации), внести изменения в Тарифы и иные условия обслуживания Клиента (в том числе, при наступлении события, указанного в п.1.11 настоящих Условий), а также в иных случаях и порядке, установленных действующим законодательством Российской Федерации и Договором.</w:t>
      </w:r>
    </w:p>
    <w:p w14:paraId="2E51B035" w14:textId="44C9EDED" w:rsidR="00D3797B" w:rsidRPr="00485619" w:rsidRDefault="00D3797B" w:rsidP="003C1504">
      <w:pPr>
        <w:numPr>
          <w:ilvl w:val="2"/>
          <w:numId w:val="124"/>
        </w:numPr>
        <w:tabs>
          <w:tab w:val="clear" w:pos="504"/>
          <w:tab w:val="num" w:pos="851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Обратиться в суд в случае умышленного уклонения Клиента от погашения суммы Технической задолженности и уплаты, предусмотренной Тарифами неустойки за непогашение Технической задолженности</w:t>
      </w:r>
      <w:r w:rsidR="00E82C3B" w:rsidRPr="00485619">
        <w:rPr>
          <w:rFonts w:ascii="Arial" w:hAnsi="Arial" w:cs="Arial"/>
          <w:color w:val="000000"/>
          <w:sz w:val="20"/>
          <w:szCs w:val="20"/>
        </w:rPr>
        <w:t xml:space="preserve"> (при наличии)</w:t>
      </w:r>
      <w:r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2519CCAB" w14:textId="42E4AAC4" w:rsidR="001B158D" w:rsidRPr="00485619" w:rsidRDefault="001B158D" w:rsidP="003C1504">
      <w:pPr>
        <w:pStyle w:val="afff1"/>
        <w:numPr>
          <w:ilvl w:val="0"/>
          <w:numId w:val="125"/>
        </w:numPr>
        <w:tabs>
          <w:tab w:val="left" w:pos="709"/>
        </w:tabs>
        <w:ind w:left="851" w:hanging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85619">
        <w:rPr>
          <w:rFonts w:ascii="Arial" w:hAnsi="Arial" w:cs="Arial"/>
          <w:b/>
          <w:color w:val="000000"/>
          <w:sz w:val="20"/>
          <w:szCs w:val="20"/>
        </w:rPr>
        <w:t>Банк обязан:</w:t>
      </w:r>
    </w:p>
    <w:p w14:paraId="69CD7AFC" w14:textId="4FF963D3" w:rsidR="001B158D" w:rsidRPr="00485619" w:rsidRDefault="001B158D" w:rsidP="003C1504">
      <w:pPr>
        <w:pStyle w:val="afff1"/>
        <w:numPr>
          <w:ilvl w:val="2"/>
          <w:numId w:val="15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Предоставить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лиенту перечень документов, необходимых для открытия Счета.</w:t>
      </w:r>
    </w:p>
    <w:p w14:paraId="0AF3FE9A" w14:textId="6B61FC81" w:rsidR="001B158D" w:rsidRPr="00485619" w:rsidRDefault="001B158D" w:rsidP="003C1504">
      <w:pPr>
        <w:numPr>
          <w:ilvl w:val="2"/>
          <w:numId w:val="15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Открыть Счет при </w:t>
      </w:r>
      <w:r w:rsidRPr="00485619">
        <w:rPr>
          <w:rFonts w:ascii="Arial" w:hAnsi="Arial" w:cs="Arial"/>
          <w:sz w:val="20"/>
          <w:szCs w:val="20"/>
        </w:rPr>
        <w:t xml:space="preserve">условии предоставления </w:t>
      </w:r>
      <w:r w:rsidR="009B25D0" w:rsidRPr="00485619">
        <w:rPr>
          <w:rFonts w:ascii="Arial" w:hAnsi="Arial" w:cs="Arial"/>
          <w:sz w:val="20"/>
          <w:szCs w:val="20"/>
        </w:rPr>
        <w:t>К</w:t>
      </w:r>
      <w:r w:rsidRPr="00485619">
        <w:rPr>
          <w:rFonts w:ascii="Arial" w:hAnsi="Arial" w:cs="Arial"/>
          <w:sz w:val="20"/>
          <w:szCs w:val="20"/>
        </w:rPr>
        <w:t xml:space="preserve">лиентом документов в соответствии с перечнем Банка и с учетом </w:t>
      </w:r>
      <w:r w:rsidR="0038395D" w:rsidRPr="00485619">
        <w:rPr>
          <w:rFonts w:ascii="Arial" w:hAnsi="Arial" w:cs="Arial"/>
          <w:sz w:val="20"/>
          <w:szCs w:val="20"/>
        </w:rPr>
        <w:t xml:space="preserve">положений </w:t>
      </w:r>
      <w:r w:rsidRPr="00485619">
        <w:rPr>
          <w:rFonts w:ascii="Arial" w:hAnsi="Arial" w:cs="Arial"/>
          <w:sz w:val="20"/>
          <w:szCs w:val="20"/>
        </w:rPr>
        <w:t>п.5.1.1. настоящих Условий.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D7B0062" w14:textId="77777777" w:rsidR="001B158D" w:rsidRPr="00485619" w:rsidRDefault="001B158D" w:rsidP="003C1504">
      <w:pPr>
        <w:numPr>
          <w:ilvl w:val="2"/>
          <w:numId w:val="15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Обеспечить осуществление расчетов с использованием бизнес-карт в соответствии с настоящими Условиями.</w:t>
      </w:r>
    </w:p>
    <w:p w14:paraId="02CA906A" w14:textId="5CA367EC" w:rsidR="001B158D" w:rsidRPr="00485619" w:rsidRDefault="001B158D" w:rsidP="003C1504">
      <w:pPr>
        <w:numPr>
          <w:ilvl w:val="2"/>
          <w:numId w:val="15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 случае принятия положительного решения, выдать </w:t>
      </w:r>
      <w:r w:rsidR="00330017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ержателю бизнес-карту и ПИН-конверт</w:t>
      </w:r>
      <w:bookmarkStart w:id="22" w:name="_Ref47692141"/>
      <w:r w:rsidRPr="00485619">
        <w:rPr>
          <w:rStyle w:val="aff"/>
          <w:rFonts w:ascii="Arial" w:hAnsi="Arial" w:cs="Arial"/>
          <w:color w:val="000000"/>
          <w:sz w:val="16"/>
          <w:szCs w:val="16"/>
        </w:rPr>
        <w:footnoteReference w:id="17"/>
      </w:r>
      <w:bookmarkEnd w:id="22"/>
      <w:r w:rsidRPr="00485619">
        <w:rPr>
          <w:rFonts w:ascii="Arial" w:hAnsi="Arial" w:cs="Arial"/>
          <w:color w:val="000000"/>
          <w:sz w:val="20"/>
          <w:szCs w:val="20"/>
        </w:rPr>
        <w:t xml:space="preserve"> не позднее чем через 10 (десять) рабочих дней с даты оплаты комиссий согласно Тарифам. </w:t>
      </w:r>
    </w:p>
    <w:p w14:paraId="3012D9B2" w14:textId="77777777" w:rsidR="001B158D" w:rsidRPr="00485619" w:rsidRDefault="001B158D" w:rsidP="00B406FB">
      <w:pPr>
        <w:pStyle w:val="af1"/>
        <w:numPr>
          <w:ilvl w:val="0"/>
          <w:numId w:val="0"/>
        </w:numPr>
        <w:tabs>
          <w:tab w:val="left" w:pos="709"/>
        </w:tabs>
        <w:ind w:left="709"/>
        <w:rPr>
          <w:rFonts w:cs="Arial"/>
          <w:color w:val="000000"/>
        </w:rPr>
      </w:pPr>
      <w:r w:rsidRPr="00485619">
        <w:rPr>
          <w:rFonts w:cs="Arial"/>
          <w:color w:val="000000"/>
        </w:rPr>
        <w:t>Указанное условие не распространяется на мгновенные карты (выдаются в день получения Заявления о выпуске бизнес-карты/Заявления о присоединении) и на виртуальные карты (без материального носителя).</w:t>
      </w:r>
    </w:p>
    <w:p w14:paraId="5E365B6E" w14:textId="369AF038" w:rsidR="001B158D" w:rsidRPr="00485619" w:rsidRDefault="001B158D" w:rsidP="003C1504">
      <w:pPr>
        <w:numPr>
          <w:ilvl w:val="2"/>
          <w:numId w:val="15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 случае отказа в выдаче бизнес-карты сообщить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лиенту о принятом решении не позднее, чем через 10 (десять) рабочих дней с даты подачи Заявления о выпуске бизнес-карты/Заявления о присоединении/получения соответствующего электронного документа по Системе ДБО.</w:t>
      </w:r>
    </w:p>
    <w:p w14:paraId="665E6CAA" w14:textId="2EB86293" w:rsidR="001B158D" w:rsidRPr="00485619" w:rsidRDefault="001B158D" w:rsidP="003C1504">
      <w:pPr>
        <w:numPr>
          <w:ilvl w:val="2"/>
          <w:numId w:val="15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Гарантировать тайну Счета, операций по Счету и сведений о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лиенте и </w:t>
      </w:r>
      <w:r w:rsidR="00330017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ержателе. Сведения, составляющие банковскую тайну, могут быть предоставлены только самому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лиенту или его представителям. Государственным органам, их должностным лицам, другим уполномоченным организациям такие сведения предоставляются исключительно в случаях и в порядке, предусмотренных действующим законодательством Российской </w:t>
      </w:r>
      <w:r w:rsidR="004365A6" w:rsidRPr="00485619">
        <w:rPr>
          <w:rFonts w:ascii="Arial" w:hAnsi="Arial" w:cs="Arial"/>
          <w:color w:val="000000"/>
          <w:sz w:val="20"/>
          <w:szCs w:val="20"/>
        </w:rPr>
        <w:t>Федерации.</w:t>
      </w:r>
    </w:p>
    <w:p w14:paraId="4F7BB091" w14:textId="6967C8F6" w:rsidR="001B158D" w:rsidRDefault="001B158D" w:rsidP="003C1504">
      <w:pPr>
        <w:numPr>
          <w:ilvl w:val="2"/>
          <w:numId w:val="15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Обеспечить осуществление расчетов по операциям с использованием бизнес-карт в соответствии с действующим законодательством Российской Федерации, международной банковской практикой, правовыми нормами </w:t>
      </w:r>
      <w:r w:rsidR="006A06A6" w:rsidRPr="00485619">
        <w:rPr>
          <w:rFonts w:ascii="Arial" w:hAnsi="Arial" w:cs="Arial"/>
          <w:color w:val="000000"/>
          <w:sz w:val="20"/>
          <w:szCs w:val="20"/>
        </w:rPr>
        <w:t>П</w:t>
      </w:r>
      <w:r w:rsidRPr="00485619">
        <w:rPr>
          <w:rFonts w:ascii="Arial" w:hAnsi="Arial" w:cs="Arial"/>
          <w:color w:val="000000"/>
          <w:sz w:val="20"/>
          <w:szCs w:val="20"/>
        </w:rPr>
        <w:t>латежной системы, которой принадлежит бизнес-карта, настоящими Условиями.</w:t>
      </w:r>
    </w:p>
    <w:p w14:paraId="57317959" w14:textId="72AA7000" w:rsidR="001B158D" w:rsidRPr="00485619" w:rsidRDefault="001B158D" w:rsidP="003C1504">
      <w:pPr>
        <w:numPr>
          <w:ilvl w:val="2"/>
          <w:numId w:val="15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Предоставить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лиенту выписки по Счету не позднее следующего рабочего дня после даты совершения операции по Счету.</w:t>
      </w:r>
    </w:p>
    <w:p w14:paraId="200940E6" w14:textId="46AC0AF4" w:rsidR="001B158D" w:rsidRPr="00485619" w:rsidRDefault="001B158D" w:rsidP="00B406FB">
      <w:pPr>
        <w:pStyle w:val="af1"/>
        <w:numPr>
          <w:ilvl w:val="0"/>
          <w:numId w:val="0"/>
        </w:numPr>
        <w:tabs>
          <w:tab w:val="left" w:pos="709"/>
        </w:tabs>
        <w:ind w:left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В случаях, когда обслуживание </w:t>
      </w:r>
      <w:r w:rsidR="009B25D0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 xml:space="preserve">лиента производится с использованием Системы ДБО, выписки предоставляются в электронном виде. Предоставление выписок на бумажном носителе производится по письменному запросу </w:t>
      </w:r>
      <w:r w:rsidR="009B25D0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>лиента.</w:t>
      </w:r>
    </w:p>
    <w:p w14:paraId="1E0B6ACF" w14:textId="499AACF7" w:rsidR="001B158D" w:rsidRPr="00485619" w:rsidRDefault="001B158D" w:rsidP="00B406FB">
      <w:pPr>
        <w:pStyle w:val="af1"/>
        <w:numPr>
          <w:ilvl w:val="0"/>
          <w:numId w:val="0"/>
        </w:numPr>
        <w:tabs>
          <w:tab w:val="left" w:pos="709"/>
        </w:tabs>
        <w:ind w:left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В случаях, когда обслуживание </w:t>
      </w:r>
      <w:r w:rsidR="009B25D0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 xml:space="preserve">лиента производится без использования Системы ДБО, выписки предоставляются на бумажном носителе. В случае неполучения </w:t>
      </w:r>
      <w:r w:rsidR="009B25D0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 xml:space="preserve">лиентом выписок и подтверждающих документов к ним на бумажных носителях в течение 60 (шестидесяти) календарных дней с момента осуществления операции, выписки и документы к ним подлежат уничтожению. Выдача дубликатов уничтоженных выписок и документов производится Банком по мере возможности в порядке, определенном внутренними </w:t>
      </w:r>
      <w:r w:rsidR="002B5CA8" w:rsidRPr="00485619">
        <w:rPr>
          <w:rFonts w:cs="Arial"/>
          <w:color w:val="000000"/>
        </w:rPr>
        <w:t>нормативными</w:t>
      </w:r>
      <w:r w:rsidR="00D074D5" w:rsidRPr="00485619">
        <w:rPr>
          <w:rFonts w:cs="Arial"/>
          <w:color w:val="000000"/>
        </w:rPr>
        <w:t xml:space="preserve"> </w:t>
      </w:r>
      <w:r w:rsidRPr="00485619">
        <w:rPr>
          <w:rFonts w:cs="Arial"/>
          <w:color w:val="000000"/>
        </w:rPr>
        <w:t>документами и Тарифами Банка.</w:t>
      </w:r>
    </w:p>
    <w:p w14:paraId="370D43F8" w14:textId="77777777" w:rsidR="001B158D" w:rsidRPr="00485619" w:rsidRDefault="001B158D" w:rsidP="00B406FB">
      <w:pPr>
        <w:pStyle w:val="af1"/>
        <w:numPr>
          <w:ilvl w:val="0"/>
          <w:numId w:val="0"/>
        </w:numPr>
        <w:tabs>
          <w:tab w:val="left" w:pos="709"/>
        </w:tabs>
        <w:ind w:left="709"/>
        <w:rPr>
          <w:rFonts w:cs="Arial"/>
          <w:color w:val="000000"/>
        </w:rPr>
      </w:pPr>
      <w:r w:rsidRPr="00485619">
        <w:rPr>
          <w:rFonts w:cs="Arial"/>
          <w:color w:val="000000"/>
        </w:rPr>
        <w:t>Выдача выписок (дубликатов выписок) и документов в обоснование произведенных операций осуществляется только лицам, уполномоченным распоряжаться денежными средствами на счете, или лицам, предъявившим в Банк надлежащим образом оформленную доверенность.</w:t>
      </w:r>
    </w:p>
    <w:p w14:paraId="12F5407C" w14:textId="33A8DA22" w:rsidR="001B158D" w:rsidRPr="00485619" w:rsidRDefault="001B158D" w:rsidP="003C1504">
      <w:pPr>
        <w:numPr>
          <w:ilvl w:val="2"/>
          <w:numId w:val="15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Осуществлять хранение направленных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лиенту и полученных от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 документов, в т.ч. электронных документов, связанных с обслуживанием бизнес-карт, в течение пяти лет с момента получения/отправления указанных документов, если иное не предусмотрено действующим законодательством Российской Федерации.</w:t>
      </w:r>
    </w:p>
    <w:p w14:paraId="7482791B" w14:textId="70FE5CCC" w:rsidR="00D46A2E" w:rsidRPr="00485619" w:rsidRDefault="00D46A2E" w:rsidP="003C1504">
      <w:pPr>
        <w:numPr>
          <w:ilvl w:val="2"/>
          <w:numId w:val="15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Информировать Клиента об условиях использования </w:t>
      </w:r>
      <w:r w:rsidR="00F74580">
        <w:rPr>
          <w:rFonts w:ascii="Arial" w:hAnsi="Arial" w:cs="Arial"/>
          <w:color w:val="000000"/>
          <w:sz w:val="20"/>
          <w:szCs w:val="20"/>
        </w:rPr>
        <w:t>б</w:t>
      </w:r>
      <w:r w:rsidRPr="00485619">
        <w:rPr>
          <w:rFonts w:ascii="Arial" w:hAnsi="Arial" w:cs="Arial"/>
          <w:color w:val="000000"/>
          <w:sz w:val="20"/>
          <w:szCs w:val="20"/>
        </w:rPr>
        <w:t>изнес-карт</w:t>
      </w:r>
      <w:r w:rsidR="001023EE" w:rsidRPr="00485619">
        <w:rPr>
          <w:rFonts w:ascii="Arial" w:hAnsi="Arial" w:cs="Arial"/>
          <w:color w:val="000000"/>
          <w:sz w:val="20"/>
          <w:szCs w:val="20"/>
        </w:rPr>
        <w:t>, о любых ограничениях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способов и мест использования, а также о случаях повышенного риска использования бизнес-карт.</w:t>
      </w:r>
    </w:p>
    <w:p w14:paraId="65B7A225" w14:textId="77777777" w:rsidR="001B158D" w:rsidRPr="00485619" w:rsidRDefault="001B158D" w:rsidP="003C1504">
      <w:pPr>
        <w:numPr>
          <w:ilvl w:val="2"/>
          <w:numId w:val="15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Информировать налоговый орган о выплаченных индивидуальному предпринимателю, а также физическому лицу, занимающемуся в установленном действующим законодательством Российской Федерации порядке частной практикой, процентных доходах по Счету за налоговый период на </w:t>
      </w:r>
      <w:r w:rsidRPr="00485619">
        <w:rPr>
          <w:rFonts w:ascii="Arial" w:hAnsi="Arial" w:cs="Arial"/>
          <w:color w:val="000000"/>
          <w:sz w:val="20"/>
          <w:szCs w:val="20"/>
        </w:rPr>
        <w:lastRenderedPageBreak/>
        <w:t>основании ст.214.2 Налогового кодекса Российской Федерации. Уплата налога на доходы физических лиц производится индивидуальным предпринимателем, а также физическом лицом, занимающимся в установленном действующим законодательством Российской Федерации порядке частной практикой, самостоятельно на основании уведомления налогового органа об уплате налога на доходы физических лиц.</w:t>
      </w:r>
    </w:p>
    <w:p w14:paraId="50D4621F" w14:textId="3E99492C" w:rsidR="006A3DB6" w:rsidRPr="00485619" w:rsidRDefault="006A3DB6" w:rsidP="003C1504">
      <w:pPr>
        <w:pStyle w:val="af6"/>
        <w:numPr>
          <w:ilvl w:val="0"/>
          <w:numId w:val="20"/>
        </w:numPr>
        <w:ind w:left="993" w:hanging="284"/>
        <w:rPr>
          <w:rFonts w:cs="Arial"/>
        </w:rPr>
      </w:pPr>
      <w:bookmarkStart w:id="23" w:name="_Toc134029710"/>
      <w:r w:rsidRPr="00485619">
        <w:rPr>
          <w:rFonts w:cs="Arial"/>
        </w:rPr>
        <w:t>выпуск и обслуживание бизнес-карты</w:t>
      </w:r>
      <w:bookmarkEnd w:id="23"/>
    </w:p>
    <w:p w14:paraId="7EC522B0" w14:textId="4A353779" w:rsidR="006A3DB6" w:rsidRPr="00485619" w:rsidRDefault="006A3DB6" w:rsidP="003C1504">
      <w:pPr>
        <w:pStyle w:val="afff1"/>
        <w:numPr>
          <w:ilvl w:val="1"/>
          <w:numId w:val="122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485619">
        <w:rPr>
          <w:rFonts w:ascii="Arial" w:hAnsi="Arial" w:cs="Arial"/>
          <w:b/>
          <w:sz w:val="20"/>
          <w:szCs w:val="20"/>
        </w:rPr>
        <w:t xml:space="preserve">Именная </w:t>
      </w:r>
      <w:r w:rsidR="00F01769">
        <w:rPr>
          <w:rFonts w:ascii="Arial" w:hAnsi="Arial" w:cs="Arial"/>
          <w:b/>
          <w:sz w:val="20"/>
          <w:szCs w:val="20"/>
        </w:rPr>
        <w:t>бизнес-</w:t>
      </w:r>
      <w:r w:rsidRPr="00485619">
        <w:rPr>
          <w:rFonts w:ascii="Arial" w:hAnsi="Arial" w:cs="Arial"/>
          <w:b/>
          <w:sz w:val="20"/>
          <w:szCs w:val="20"/>
        </w:rPr>
        <w:t>карта</w:t>
      </w:r>
      <w:r w:rsidRPr="00485619">
        <w:rPr>
          <w:rStyle w:val="aff"/>
          <w:rFonts w:ascii="Arial" w:hAnsi="Arial" w:cs="Arial"/>
          <w:b/>
          <w:sz w:val="16"/>
          <w:szCs w:val="16"/>
        </w:rPr>
        <w:footnoteReference w:id="18"/>
      </w:r>
    </w:p>
    <w:p w14:paraId="6BD0BB90" w14:textId="39E20A34" w:rsidR="00532592" w:rsidRPr="00485619" w:rsidRDefault="00532592" w:rsidP="006A3DB6">
      <w:pPr>
        <w:tabs>
          <w:tab w:val="left" w:pos="709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По </w:t>
      </w:r>
      <w:r w:rsidR="00BC69DE" w:rsidRPr="00485619">
        <w:rPr>
          <w:rFonts w:ascii="Arial" w:hAnsi="Arial" w:cs="Arial"/>
          <w:sz w:val="20"/>
          <w:szCs w:val="20"/>
        </w:rPr>
        <w:t>Заявлению о присоединении/</w:t>
      </w:r>
      <w:r w:rsidRPr="00485619">
        <w:rPr>
          <w:rFonts w:ascii="Arial" w:hAnsi="Arial" w:cs="Arial"/>
          <w:sz w:val="20"/>
          <w:szCs w:val="20"/>
        </w:rPr>
        <w:t xml:space="preserve">Заявлению о выпуске </w:t>
      </w:r>
      <w:r w:rsidR="00685E12" w:rsidRPr="00485619">
        <w:rPr>
          <w:rFonts w:ascii="Arial" w:hAnsi="Arial" w:cs="Arial"/>
          <w:sz w:val="20"/>
          <w:szCs w:val="20"/>
        </w:rPr>
        <w:t>бизнес-</w:t>
      </w:r>
      <w:r w:rsidRPr="00485619">
        <w:rPr>
          <w:rFonts w:ascii="Arial" w:hAnsi="Arial" w:cs="Arial"/>
          <w:sz w:val="20"/>
          <w:szCs w:val="20"/>
        </w:rPr>
        <w:t>карты, при условии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оплаты услуги согласно Тарифам</w:t>
      </w:r>
      <w:r w:rsidRPr="00485619">
        <w:rPr>
          <w:rFonts w:ascii="Arial" w:hAnsi="Arial" w:cs="Arial"/>
          <w:sz w:val="20"/>
          <w:szCs w:val="20"/>
        </w:rPr>
        <w:t xml:space="preserve">, Банк выпускает </w:t>
      </w:r>
      <w:r w:rsidR="00330017" w:rsidRPr="00485619">
        <w:rPr>
          <w:rFonts w:ascii="Arial" w:hAnsi="Arial" w:cs="Arial"/>
          <w:sz w:val="20"/>
          <w:szCs w:val="20"/>
        </w:rPr>
        <w:t>Д</w:t>
      </w:r>
      <w:r w:rsidRPr="00485619">
        <w:rPr>
          <w:rFonts w:ascii="Arial" w:hAnsi="Arial" w:cs="Arial"/>
          <w:sz w:val="20"/>
          <w:szCs w:val="20"/>
        </w:rPr>
        <w:t xml:space="preserve">ержателям </w:t>
      </w:r>
      <w:r w:rsidR="00685E12" w:rsidRPr="00485619">
        <w:rPr>
          <w:rFonts w:ascii="Arial" w:hAnsi="Arial" w:cs="Arial"/>
          <w:sz w:val="20"/>
          <w:szCs w:val="20"/>
        </w:rPr>
        <w:t>бизнес-</w:t>
      </w:r>
      <w:r w:rsidRPr="00485619">
        <w:rPr>
          <w:rFonts w:ascii="Arial" w:hAnsi="Arial" w:cs="Arial"/>
          <w:sz w:val="20"/>
          <w:szCs w:val="20"/>
        </w:rPr>
        <w:t>карты.</w:t>
      </w:r>
    </w:p>
    <w:p w14:paraId="41B86671" w14:textId="0EF9A28A" w:rsidR="00BB173E" w:rsidRPr="00485619" w:rsidRDefault="00BB173E" w:rsidP="003C1504">
      <w:pPr>
        <w:numPr>
          <w:ilvl w:val="2"/>
          <w:numId w:val="10"/>
        </w:numPr>
        <w:tabs>
          <w:tab w:val="clear" w:pos="788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При представлении в Банк</w:t>
      </w:r>
      <w:r w:rsidR="00FB3E6F" w:rsidRPr="00F02CE7">
        <w:rPr>
          <w:rStyle w:val="aff"/>
          <w:rFonts w:ascii="Arial" w:hAnsi="Arial" w:cs="Arial"/>
          <w:sz w:val="16"/>
          <w:szCs w:val="16"/>
        </w:rPr>
        <w:footnoteReference w:id="19"/>
      </w:r>
      <w:r w:rsidRPr="00485619">
        <w:rPr>
          <w:rFonts w:ascii="Arial" w:hAnsi="Arial" w:cs="Arial"/>
          <w:sz w:val="20"/>
          <w:szCs w:val="20"/>
        </w:rPr>
        <w:t xml:space="preserve"> </w:t>
      </w:r>
      <w:r w:rsidR="00BC69DE" w:rsidRPr="00485619">
        <w:rPr>
          <w:rFonts w:ascii="Arial" w:hAnsi="Arial" w:cs="Arial"/>
          <w:sz w:val="20"/>
          <w:szCs w:val="20"/>
        </w:rPr>
        <w:t>Заявления о присоединении/</w:t>
      </w:r>
      <w:r w:rsidRPr="00485619">
        <w:rPr>
          <w:rFonts w:ascii="Arial" w:hAnsi="Arial" w:cs="Arial"/>
          <w:sz w:val="20"/>
          <w:szCs w:val="20"/>
        </w:rPr>
        <w:t>Заявления о выпуске бизнес-карты на бумажном носителе</w:t>
      </w:r>
      <w:bookmarkStart w:id="24" w:name="_Ref98512727"/>
      <w:r w:rsidRPr="00485619">
        <w:rPr>
          <w:rStyle w:val="aff"/>
          <w:rFonts w:ascii="Arial" w:hAnsi="Arial" w:cs="Arial"/>
          <w:sz w:val="16"/>
          <w:szCs w:val="16"/>
        </w:rPr>
        <w:footnoteReference w:id="20"/>
      </w:r>
      <w:bookmarkEnd w:id="24"/>
      <w:r w:rsidRPr="00485619">
        <w:rPr>
          <w:rFonts w:ascii="Arial" w:hAnsi="Arial" w:cs="Arial"/>
          <w:sz w:val="20"/>
          <w:szCs w:val="20"/>
        </w:rPr>
        <w:t xml:space="preserve"> </w:t>
      </w:r>
      <w:r w:rsidR="009B25D0" w:rsidRPr="00485619">
        <w:rPr>
          <w:rFonts w:ascii="Arial" w:hAnsi="Arial" w:cs="Arial"/>
          <w:sz w:val="20"/>
          <w:szCs w:val="20"/>
        </w:rPr>
        <w:t>К</w:t>
      </w:r>
      <w:r w:rsidRPr="00485619">
        <w:rPr>
          <w:rFonts w:ascii="Arial" w:hAnsi="Arial" w:cs="Arial"/>
          <w:sz w:val="20"/>
          <w:szCs w:val="20"/>
        </w:rPr>
        <w:t>лиент обязан предъявить:</w:t>
      </w:r>
    </w:p>
    <w:p w14:paraId="5A3EE2E1" w14:textId="69E982B6" w:rsidR="00C65B1D" w:rsidRPr="00485619" w:rsidRDefault="00BB173E" w:rsidP="003C1504">
      <w:pPr>
        <w:pStyle w:val="afff1"/>
        <w:numPr>
          <w:ilvl w:val="0"/>
          <w:numId w:val="21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документ, удостоверяющий личность</w:t>
      </w:r>
      <w:r w:rsidR="00855D74" w:rsidRPr="00485619">
        <w:rPr>
          <w:rFonts w:ascii="Arial" w:hAnsi="Arial" w:cs="Arial"/>
          <w:sz w:val="20"/>
          <w:szCs w:val="20"/>
        </w:rPr>
        <w:t xml:space="preserve"> </w:t>
      </w:r>
      <w:r w:rsidR="00330017" w:rsidRPr="00485619">
        <w:rPr>
          <w:rFonts w:ascii="Arial" w:hAnsi="Arial" w:cs="Arial"/>
          <w:sz w:val="20"/>
          <w:szCs w:val="20"/>
        </w:rPr>
        <w:t>Д</w:t>
      </w:r>
      <w:r w:rsidR="00855D74" w:rsidRPr="00485619">
        <w:rPr>
          <w:rFonts w:ascii="Arial" w:hAnsi="Arial" w:cs="Arial"/>
          <w:sz w:val="20"/>
          <w:szCs w:val="20"/>
        </w:rPr>
        <w:t>ержателя</w:t>
      </w:r>
      <w:r w:rsidRPr="00485619">
        <w:rPr>
          <w:rFonts w:ascii="Arial" w:hAnsi="Arial" w:cs="Arial"/>
          <w:sz w:val="20"/>
          <w:szCs w:val="20"/>
        </w:rPr>
        <w:t xml:space="preserve"> (для изготовления и за</w:t>
      </w:r>
      <w:r w:rsidR="00C65B1D" w:rsidRPr="00485619">
        <w:rPr>
          <w:rFonts w:ascii="Arial" w:hAnsi="Arial" w:cs="Arial"/>
          <w:sz w:val="20"/>
          <w:szCs w:val="20"/>
        </w:rPr>
        <w:t>верения копии документа Банком)</w:t>
      </w:r>
    </w:p>
    <w:p w14:paraId="3992A5CF" w14:textId="77777777" w:rsidR="00BB173E" w:rsidRPr="00485619" w:rsidRDefault="00BB173E" w:rsidP="00C65B1D">
      <w:pPr>
        <w:pStyle w:val="afff1"/>
        <w:ind w:left="1134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или</w:t>
      </w:r>
    </w:p>
    <w:p w14:paraId="49EFC865" w14:textId="3E486A4A" w:rsidR="00BB173E" w:rsidRPr="00485619" w:rsidRDefault="00BB173E" w:rsidP="003C1504">
      <w:pPr>
        <w:pStyle w:val="afff1"/>
        <w:numPr>
          <w:ilvl w:val="0"/>
          <w:numId w:val="21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надлежащим образом заверенную копию документа</w:t>
      </w:r>
      <w:r w:rsidRPr="00485619">
        <w:rPr>
          <w:rStyle w:val="aff"/>
          <w:rFonts w:ascii="Arial" w:hAnsi="Arial" w:cs="Arial"/>
          <w:sz w:val="16"/>
          <w:szCs w:val="16"/>
        </w:rPr>
        <w:footnoteReference w:id="21"/>
      </w:r>
      <w:r w:rsidRPr="00485619">
        <w:rPr>
          <w:rFonts w:ascii="Arial" w:hAnsi="Arial" w:cs="Arial"/>
          <w:sz w:val="20"/>
          <w:szCs w:val="20"/>
        </w:rPr>
        <w:t xml:space="preserve">, удостоверяющего личность </w:t>
      </w:r>
      <w:r w:rsidR="00330017" w:rsidRPr="00485619">
        <w:rPr>
          <w:rFonts w:ascii="Arial" w:hAnsi="Arial" w:cs="Arial"/>
          <w:sz w:val="20"/>
          <w:szCs w:val="20"/>
        </w:rPr>
        <w:t>Д</w:t>
      </w:r>
      <w:r w:rsidRPr="00485619">
        <w:rPr>
          <w:rFonts w:ascii="Arial" w:hAnsi="Arial" w:cs="Arial"/>
          <w:sz w:val="20"/>
          <w:szCs w:val="20"/>
        </w:rPr>
        <w:t>ержателя.</w:t>
      </w:r>
    </w:p>
    <w:p w14:paraId="0EE7AE80" w14:textId="3A8E38DD" w:rsidR="00BB173E" w:rsidRPr="00485619" w:rsidRDefault="00BB173E" w:rsidP="00BB173E">
      <w:pPr>
        <w:tabs>
          <w:tab w:val="left" w:pos="709"/>
        </w:tabs>
        <w:ind w:left="720"/>
        <w:jc w:val="both"/>
        <w:rPr>
          <w:rFonts w:ascii="Arial" w:hAnsi="Arial" w:cs="Arial"/>
          <w:sz w:val="20"/>
        </w:rPr>
      </w:pPr>
      <w:r w:rsidRPr="00485619">
        <w:rPr>
          <w:rFonts w:ascii="Arial" w:hAnsi="Arial" w:cs="Arial"/>
          <w:sz w:val="20"/>
          <w:szCs w:val="20"/>
        </w:rPr>
        <w:t xml:space="preserve">При направлении в </w:t>
      </w:r>
      <w:r w:rsidRPr="004953BB">
        <w:rPr>
          <w:rFonts w:ascii="Arial" w:hAnsi="Arial" w:cs="Arial"/>
          <w:sz w:val="20"/>
          <w:szCs w:val="20"/>
        </w:rPr>
        <w:t>Банк электрон</w:t>
      </w:r>
      <w:r w:rsidR="00E73740" w:rsidRPr="004953BB">
        <w:rPr>
          <w:rFonts w:ascii="Arial" w:hAnsi="Arial" w:cs="Arial"/>
          <w:sz w:val="20"/>
          <w:szCs w:val="20"/>
        </w:rPr>
        <w:t>ной заявки на выпуск бизнес-карты с использованием Системы ДБО</w:t>
      </w:r>
      <w:r w:rsidRPr="004953BB">
        <w:rPr>
          <w:rFonts w:ascii="Arial" w:hAnsi="Arial" w:cs="Arial"/>
          <w:sz w:val="20"/>
          <w:szCs w:val="20"/>
        </w:rPr>
        <w:t>,</w:t>
      </w:r>
      <w:r w:rsidR="00E73740" w:rsidRPr="004953BB">
        <w:rPr>
          <w:rFonts w:ascii="Arial" w:hAnsi="Arial" w:cs="Arial"/>
          <w:sz w:val="20"/>
          <w:szCs w:val="20"/>
        </w:rPr>
        <w:t xml:space="preserve"> в том числе с одновременным открытием Счета</w:t>
      </w:r>
      <w:r w:rsidR="005079C5" w:rsidRPr="00C4395F">
        <w:rPr>
          <w:rStyle w:val="aff"/>
          <w:rFonts w:ascii="Arial" w:hAnsi="Arial" w:cs="Arial"/>
          <w:sz w:val="16"/>
          <w:szCs w:val="16"/>
        </w:rPr>
        <w:footnoteReference w:id="22"/>
      </w:r>
      <w:r w:rsidR="00E73740" w:rsidRPr="004953BB">
        <w:rPr>
          <w:rFonts w:ascii="Arial" w:hAnsi="Arial" w:cs="Arial"/>
          <w:sz w:val="20"/>
          <w:szCs w:val="20"/>
        </w:rPr>
        <w:t xml:space="preserve"> (при его отсутствии)</w:t>
      </w:r>
      <w:r w:rsidRPr="004953BB">
        <w:rPr>
          <w:rFonts w:ascii="Arial" w:hAnsi="Arial" w:cs="Arial"/>
          <w:sz w:val="20"/>
          <w:szCs w:val="20"/>
        </w:rPr>
        <w:t>,</w:t>
      </w:r>
      <w:r w:rsidRPr="00485619">
        <w:rPr>
          <w:rFonts w:ascii="Arial" w:hAnsi="Arial" w:cs="Arial"/>
          <w:sz w:val="20"/>
          <w:szCs w:val="20"/>
        </w:rPr>
        <w:t xml:space="preserve"> </w:t>
      </w:r>
      <w:r w:rsidR="009B25D0" w:rsidRPr="00485619">
        <w:rPr>
          <w:rFonts w:ascii="Arial" w:hAnsi="Arial" w:cs="Arial"/>
          <w:sz w:val="20"/>
          <w:szCs w:val="20"/>
        </w:rPr>
        <w:t>К</w:t>
      </w:r>
      <w:r w:rsidRPr="00485619">
        <w:rPr>
          <w:rFonts w:ascii="Arial" w:hAnsi="Arial" w:cs="Arial"/>
          <w:sz w:val="20"/>
          <w:szCs w:val="20"/>
        </w:rPr>
        <w:t xml:space="preserve">лиент указывает сведения, необходимые для идентификации </w:t>
      </w:r>
      <w:r w:rsidR="00330017" w:rsidRPr="00485619">
        <w:rPr>
          <w:rFonts w:ascii="Arial" w:hAnsi="Arial" w:cs="Arial"/>
          <w:sz w:val="20"/>
          <w:szCs w:val="20"/>
        </w:rPr>
        <w:t>Д</w:t>
      </w:r>
      <w:r w:rsidRPr="00485619">
        <w:rPr>
          <w:rFonts w:ascii="Arial" w:hAnsi="Arial" w:cs="Arial"/>
          <w:sz w:val="20"/>
          <w:szCs w:val="20"/>
        </w:rPr>
        <w:t xml:space="preserve">ержателя. При этом документ, удостоверяющий личность (для изготовления и заверения его копии Банком), либо копия документа, удостоверяющего личность </w:t>
      </w:r>
      <w:r w:rsidR="00330017" w:rsidRPr="00485619">
        <w:rPr>
          <w:rFonts w:ascii="Arial" w:hAnsi="Arial" w:cs="Arial"/>
          <w:sz w:val="20"/>
          <w:szCs w:val="20"/>
        </w:rPr>
        <w:t>Д</w:t>
      </w:r>
      <w:r w:rsidRPr="00485619">
        <w:rPr>
          <w:rFonts w:ascii="Arial" w:hAnsi="Arial" w:cs="Arial"/>
          <w:sz w:val="20"/>
          <w:szCs w:val="20"/>
        </w:rPr>
        <w:t xml:space="preserve">ержателя (заверенная нотариально, либо </w:t>
      </w:r>
      <w:r w:rsidR="009B25D0" w:rsidRPr="00485619">
        <w:rPr>
          <w:rFonts w:ascii="Arial" w:hAnsi="Arial" w:cs="Arial"/>
          <w:sz w:val="20"/>
          <w:szCs w:val="20"/>
        </w:rPr>
        <w:t>К</w:t>
      </w:r>
      <w:r w:rsidRPr="00485619">
        <w:rPr>
          <w:rFonts w:ascii="Arial" w:hAnsi="Arial" w:cs="Arial"/>
          <w:sz w:val="20"/>
          <w:szCs w:val="20"/>
        </w:rPr>
        <w:t xml:space="preserve">лиентом) </w:t>
      </w:r>
      <w:r w:rsidR="00424209" w:rsidRPr="00485619">
        <w:rPr>
          <w:rFonts w:ascii="Arial" w:hAnsi="Arial" w:cs="Arial"/>
          <w:sz w:val="20"/>
          <w:szCs w:val="20"/>
        </w:rPr>
        <w:t>в соответствии с п.</w:t>
      </w:r>
      <w:r w:rsidR="00A734E6" w:rsidRPr="00485619">
        <w:rPr>
          <w:rFonts w:ascii="Arial" w:hAnsi="Arial" w:cs="Arial"/>
          <w:sz w:val="20"/>
          <w:szCs w:val="20"/>
        </w:rPr>
        <w:t>1</w:t>
      </w:r>
      <w:r w:rsidR="00D84FAA" w:rsidRPr="00485619">
        <w:rPr>
          <w:rFonts w:ascii="Arial" w:hAnsi="Arial" w:cs="Arial"/>
          <w:sz w:val="20"/>
          <w:szCs w:val="20"/>
        </w:rPr>
        <w:t xml:space="preserve">.4. настоящих </w:t>
      </w:r>
      <w:r w:rsidR="00F24E01" w:rsidRPr="00485619">
        <w:rPr>
          <w:rFonts w:ascii="Arial" w:hAnsi="Arial" w:cs="Arial"/>
          <w:sz w:val="20"/>
          <w:szCs w:val="20"/>
        </w:rPr>
        <w:t>Условий предоставляются</w:t>
      </w:r>
      <w:r w:rsidRPr="00485619">
        <w:rPr>
          <w:rFonts w:ascii="Arial" w:hAnsi="Arial" w:cs="Arial"/>
          <w:sz w:val="20"/>
          <w:szCs w:val="20"/>
        </w:rPr>
        <w:t xml:space="preserve"> в Банк в день получения бизнес-карты.</w:t>
      </w:r>
    </w:p>
    <w:p w14:paraId="691E15E0" w14:textId="08995272" w:rsidR="00BB173E" w:rsidRPr="00485619" w:rsidRDefault="00BB173E" w:rsidP="003C1504">
      <w:pPr>
        <w:numPr>
          <w:ilvl w:val="2"/>
          <w:numId w:val="10"/>
        </w:numPr>
        <w:tabs>
          <w:tab w:val="clear" w:pos="788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Выпущенные бизнес-карты и ПИН-конверты</w:t>
      </w:r>
      <w:bookmarkStart w:id="25" w:name="_Ref51752660"/>
      <w:r w:rsidR="004B6687" w:rsidRPr="00485619">
        <w:rPr>
          <w:rStyle w:val="aff"/>
          <w:rFonts w:ascii="Arial" w:hAnsi="Arial" w:cs="Arial"/>
          <w:color w:val="000000"/>
          <w:sz w:val="16"/>
          <w:szCs w:val="16"/>
        </w:rPr>
        <w:footnoteReference w:id="23"/>
      </w:r>
      <w:bookmarkEnd w:id="25"/>
      <w:r w:rsidRPr="00485619">
        <w:rPr>
          <w:rFonts w:ascii="Arial" w:hAnsi="Arial" w:cs="Arial"/>
          <w:color w:val="000000"/>
          <w:sz w:val="20"/>
          <w:szCs w:val="20"/>
        </w:rPr>
        <w:t xml:space="preserve"> на </w:t>
      </w:r>
      <w:r w:rsidR="00037E53" w:rsidRPr="00485619">
        <w:rPr>
          <w:rFonts w:ascii="Arial" w:hAnsi="Arial" w:cs="Arial"/>
          <w:color w:val="000000"/>
          <w:sz w:val="20"/>
          <w:szCs w:val="20"/>
        </w:rPr>
        <w:t xml:space="preserve">работников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лиента передаются по Акту приема-передачи </w:t>
      </w:r>
      <w:r w:rsidR="006F3D46" w:rsidRPr="00485619">
        <w:rPr>
          <w:rFonts w:ascii="Arial" w:hAnsi="Arial" w:cs="Arial"/>
          <w:color w:val="000000"/>
          <w:sz w:val="20"/>
          <w:szCs w:val="20"/>
        </w:rPr>
        <w:t>бизнес-карт</w:t>
      </w:r>
      <w:r w:rsidR="0041013C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лиенту</w:t>
      </w:r>
      <w:r w:rsidR="00651B8F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либо </w:t>
      </w:r>
      <w:r w:rsidR="00855D74" w:rsidRPr="00485619">
        <w:rPr>
          <w:rFonts w:ascii="Arial" w:hAnsi="Arial" w:cs="Arial"/>
          <w:color w:val="000000"/>
          <w:sz w:val="20"/>
          <w:szCs w:val="20"/>
        </w:rPr>
        <w:t xml:space="preserve">его </w:t>
      </w:r>
      <w:r w:rsidRPr="00485619">
        <w:rPr>
          <w:rFonts w:ascii="Arial" w:hAnsi="Arial" w:cs="Arial"/>
          <w:color w:val="000000"/>
          <w:sz w:val="20"/>
          <w:szCs w:val="20"/>
        </w:rPr>
        <w:t>представителю, имеющему Доверенность, оформленную в соответствии с действующим законодательством Российской Федерации</w:t>
      </w:r>
      <w:r w:rsidR="007D1737" w:rsidRPr="00485619">
        <w:rPr>
          <w:rFonts w:ascii="Arial" w:hAnsi="Arial" w:cs="Arial"/>
          <w:color w:val="000000"/>
          <w:sz w:val="20"/>
          <w:szCs w:val="20"/>
        </w:rPr>
        <w:t xml:space="preserve"> либо Доверенность, предоставленную по форме Банка.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Настоящим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 гарантирует передачу </w:t>
      </w:r>
      <w:r w:rsidR="00330017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ержателю полученных в Банке бизнес-карт и ПИН-</w:t>
      </w:r>
      <w:r w:rsidR="00C4395F" w:rsidRPr="00485619">
        <w:rPr>
          <w:rFonts w:ascii="Arial" w:hAnsi="Arial" w:cs="Arial"/>
          <w:color w:val="000000"/>
          <w:sz w:val="20"/>
          <w:szCs w:val="20"/>
        </w:rPr>
        <w:t>конвертов</w:t>
      </w:r>
      <w:r w:rsidR="00C4395F">
        <w:rPr>
          <w:rFonts w:ascii="Arial" w:hAnsi="Arial" w:cs="Arial"/>
          <w:color w:val="000000"/>
          <w:sz w:val="16"/>
          <w:szCs w:val="16"/>
          <w:vertAlign w:val="superscript"/>
        </w:rPr>
        <w:t>22</w:t>
      </w:r>
      <w:r w:rsidRPr="00485619">
        <w:rPr>
          <w:rFonts w:ascii="Arial" w:hAnsi="Arial" w:cs="Arial"/>
          <w:color w:val="000000"/>
          <w:sz w:val="20"/>
          <w:szCs w:val="20"/>
        </w:rPr>
        <w:t>. Выпущенные бизнес-карты и ПИН-</w:t>
      </w:r>
      <w:r w:rsidR="00BC70CD" w:rsidRPr="00485619">
        <w:rPr>
          <w:rFonts w:ascii="Arial" w:hAnsi="Arial" w:cs="Arial"/>
          <w:color w:val="000000"/>
          <w:sz w:val="20"/>
          <w:szCs w:val="20"/>
        </w:rPr>
        <w:t>конверты</w:t>
      </w:r>
      <w:r w:rsidR="00BC70CD">
        <w:rPr>
          <w:rFonts w:ascii="Arial" w:hAnsi="Arial" w:cs="Arial"/>
          <w:color w:val="000000"/>
          <w:sz w:val="16"/>
          <w:szCs w:val="16"/>
          <w:vertAlign w:val="superscript"/>
        </w:rPr>
        <w:t>22</w:t>
      </w:r>
      <w:r w:rsidR="00BC70CD" w:rsidRPr="00485619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могут быть переданы </w:t>
      </w:r>
      <w:r w:rsidR="00330017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ержателю при обращении в Банк при предъявлении документа, удостоверяющего личность </w:t>
      </w:r>
      <w:r w:rsidR="00330017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ержателя и при условии заполнения </w:t>
      </w:r>
      <w:r w:rsidRPr="00485619">
        <w:rPr>
          <w:rFonts w:ascii="Arial" w:hAnsi="Arial" w:cs="Arial"/>
          <w:sz w:val="20"/>
          <w:szCs w:val="20"/>
        </w:rPr>
        <w:t>Расписки в получении карты</w:t>
      </w:r>
      <w:r w:rsidR="0014330B" w:rsidRPr="00485619">
        <w:rPr>
          <w:rFonts w:ascii="Arial" w:hAnsi="Arial" w:cs="Arial"/>
          <w:sz w:val="20"/>
          <w:szCs w:val="20"/>
        </w:rPr>
        <w:t>/</w:t>
      </w:r>
      <w:r w:rsidRPr="00485619">
        <w:rPr>
          <w:rFonts w:ascii="Arial" w:hAnsi="Arial" w:cs="Arial"/>
          <w:sz w:val="20"/>
          <w:szCs w:val="20"/>
        </w:rPr>
        <w:t>ПИН-</w:t>
      </w:r>
      <w:r w:rsidR="00BC70CD" w:rsidRPr="00485619">
        <w:rPr>
          <w:rFonts w:ascii="Arial" w:hAnsi="Arial" w:cs="Arial"/>
          <w:sz w:val="20"/>
          <w:szCs w:val="20"/>
        </w:rPr>
        <w:t>конверта</w:t>
      </w:r>
      <w:r w:rsidR="00BC70CD">
        <w:rPr>
          <w:rFonts w:ascii="Arial" w:hAnsi="Arial" w:cs="Arial"/>
          <w:sz w:val="16"/>
          <w:szCs w:val="16"/>
          <w:vertAlign w:val="superscript"/>
        </w:rPr>
        <w:t>22</w:t>
      </w:r>
      <w:r w:rsidR="00AF36C4"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62CCB22D" w14:textId="1C9778C1" w:rsidR="002E2C51" w:rsidRPr="00B54039" w:rsidRDefault="002E2C51" w:rsidP="002E2C51">
      <w:pPr>
        <w:numPr>
          <w:ilvl w:val="2"/>
          <w:numId w:val="10"/>
        </w:numPr>
        <w:tabs>
          <w:tab w:val="clear" w:pos="788"/>
          <w:tab w:val="num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2E2C51">
        <w:rPr>
          <w:rFonts w:ascii="Arial" w:hAnsi="Arial" w:cs="Arial"/>
          <w:kern w:val="16"/>
          <w:sz w:val="20"/>
          <w:szCs w:val="20"/>
        </w:rPr>
        <w:t xml:space="preserve">Держатель получает </w:t>
      </w:r>
      <w:r w:rsidR="00C4395F" w:rsidRPr="002E2C51">
        <w:rPr>
          <w:rFonts w:ascii="Arial" w:hAnsi="Arial" w:cs="Arial"/>
          <w:kern w:val="16"/>
          <w:sz w:val="20"/>
          <w:szCs w:val="20"/>
        </w:rPr>
        <w:t>ПИН</w:t>
      </w:r>
      <w:r w:rsidR="00C4395F">
        <w:rPr>
          <w:rFonts w:ascii="Arial" w:hAnsi="Arial" w:cs="Arial"/>
          <w:kern w:val="16"/>
          <w:sz w:val="16"/>
          <w:szCs w:val="16"/>
          <w:vertAlign w:val="superscript"/>
        </w:rPr>
        <w:t>22</w:t>
      </w:r>
      <w:r w:rsidR="00C4395F" w:rsidRPr="002E2C51">
        <w:rPr>
          <w:rFonts w:ascii="Arial" w:hAnsi="Arial" w:cs="Arial"/>
          <w:kern w:val="16"/>
          <w:sz w:val="20"/>
          <w:szCs w:val="20"/>
          <w:vertAlign w:val="superscript"/>
        </w:rPr>
        <w:t xml:space="preserve"> </w:t>
      </w:r>
      <w:r w:rsidRPr="002E2C51">
        <w:rPr>
          <w:rFonts w:ascii="Arial" w:hAnsi="Arial" w:cs="Arial"/>
          <w:kern w:val="16"/>
          <w:sz w:val="20"/>
          <w:szCs w:val="20"/>
        </w:rPr>
        <w:t>в специальном запечатанном ПИН-конверте. ПИН генерируется Банком с соблюдением конфиденциальности.</w:t>
      </w:r>
    </w:p>
    <w:p w14:paraId="423A271D" w14:textId="3EC880B0" w:rsidR="00881B18" w:rsidRPr="00485619" w:rsidRDefault="00881B18" w:rsidP="003C1504">
      <w:pPr>
        <w:numPr>
          <w:ilvl w:val="2"/>
          <w:numId w:val="10"/>
        </w:numPr>
        <w:tabs>
          <w:tab w:val="clear" w:pos="788"/>
          <w:tab w:val="num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 </w:t>
      </w:r>
      <w:r w:rsidRPr="00485619">
        <w:rPr>
          <w:rFonts w:ascii="Arial" w:hAnsi="Arial" w:cs="Arial"/>
          <w:sz w:val="20"/>
          <w:szCs w:val="20"/>
        </w:rPr>
        <w:t>случае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 xml:space="preserve">если бизнес-карта выпущена без ПИН-конверта, ПИН устанавливается </w:t>
      </w:r>
      <w:r w:rsidR="00330017" w:rsidRPr="00485619">
        <w:rPr>
          <w:rFonts w:ascii="Arial" w:hAnsi="Arial" w:cs="Arial"/>
          <w:sz w:val="20"/>
          <w:szCs w:val="20"/>
        </w:rPr>
        <w:t>Д</w:t>
      </w:r>
      <w:r w:rsidRPr="00485619">
        <w:rPr>
          <w:rFonts w:ascii="Arial" w:hAnsi="Arial" w:cs="Arial"/>
          <w:sz w:val="20"/>
          <w:szCs w:val="20"/>
        </w:rPr>
        <w:t>ержателем самостоятельно</w:t>
      </w:r>
      <w:r w:rsidR="00D73DB8" w:rsidRPr="00485619">
        <w:rPr>
          <w:rFonts w:ascii="Arial" w:hAnsi="Arial" w:cs="Arial"/>
          <w:sz w:val="20"/>
          <w:szCs w:val="20"/>
        </w:rPr>
        <w:t xml:space="preserve"> </w:t>
      </w:r>
      <w:r w:rsidR="003A0F6E" w:rsidRPr="00485619">
        <w:rPr>
          <w:rFonts w:ascii="Arial" w:hAnsi="Arial" w:cs="Arial"/>
          <w:sz w:val="20"/>
          <w:szCs w:val="20"/>
        </w:rPr>
        <w:t xml:space="preserve">одним из способов, </w:t>
      </w:r>
      <w:r w:rsidR="00EA422E" w:rsidRPr="00485619">
        <w:rPr>
          <w:rFonts w:ascii="Arial" w:hAnsi="Arial" w:cs="Arial"/>
          <w:sz w:val="20"/>
          <w:szCs w:val="20"/>
        </w:rPr>
        <w:t xml:space="preserve">указанных в </w:t>
      </w:r>
      <w:r w:rsidR="00481619" w:rsidRPr="00485619">
        <w:rPr>
          <w:rFonts w:ascii="Arial" w:hAnsi="Arial" w:cs="Arial"/>
          <w:sz w:val="20"/>
          <w:szCs w:val="20"/>
        </w:rPr>
        <w:t>раздел</w:t>
      </w:r>
      <w:r w:rsidR="00EA422E" w:rsidRPr="00485619">
        <w:rPr>
          <w:rFonts w:ascii="Arial" w:hAnsi="Arial" w:cs="Arial"/>
          <w:sz w:val="20"/>
          <w:szCs w:val="20"/>
        </w:rPr>
        <w:t>е</w:t>
      </w:r>
      <w:r w:rsidR="00481619" w:rsidRPr="00485619">
        <w:rPr>
          <w:rFonts w:ascii="Arial" w:hAnsi="Arial" w:cs="Arial"/>
          <w:sz w:val="20"/>
          <w:szCs w:val="20"/>
        </w:rPr>
        <w:t xml:space="preserve"> 7 настоящих Условий</w:t>
      </w:r>
      <w:r w:rsidRPr="00485619">
        <w:rPr>
          <w:rFonts w:ascii="Arial" w:hAnsi="Arial" w:cs="Arial"/>
          <w:sz w:val="20"/>
          <w:szCs w:val="20"/>
        </w:rPr>
        <w:t xml:space="preserve">. </w:t>
      </w:r>
    </w:p>
    <w:p w14:paraId="1D065E5C" w14:textId="3AAEAFCE" w:rsidR="003C4914" w:rsidRPr="00B54039" w:rsidRDefault="00881B18" w:rsidP="003C1504">
      <w:pPr>
        <w:numPr>
          <w:ilvl w:val="2"/>
          <w:numId w:val="10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kern w:val="16"/>
          <w:sz w:val="20"/>
          <w:szCs w:val="20"/>
        </w:rPr>
        <w:t xml:space="preserve">Активация </w:t>
      </w:r>
      <w:r w:rsidR="009E3239" w:rsidRPr="00485619">
        <w:rPr>
          <w:rFonts w:ascii="Arial" w:hAnsi="Arial" w:cs="Arial"/>
          <w:kern w:val="16"/>
          <w:sz w:val="20"/>
          <w:szCs w:val="20"/>
        </w:rPr>
        <w:t>и</w:t>
      </w:r>
      <w:r w:rsidRPr="00485619">
        <w:rPr>
          <w:rFonts w:ascii="Arial" w:hAnsi="Arial" w:cs="Arial"/>
          <w:kern w:val="16"/>
          <w:sz w:val="20"/>
          <w:szCs w:val="20"/>
        </w:rPr>
        <w:t xml:space="preserve">менной </w:t>
      </w:r>
      <w:r w:rsidR="002E2C51">
        <w:rPr>
          <w:rFonts w:ascii="Arial" w:hAnsi="Arial" w:cs="Arial"/>
          <w:kern w:val="16"/>
          <w:sz w:val="20"/>
          <w:szCs w:val="20"/>
        </w:rPr>
        <w:t>бизнес-</w:t>
      </w:r>
      <w:r w:rsidRPr="00485619">
        <w:rPr>
          <w:rFonts w:ascii="Arial" w:hAnsi="Arial" w:cs="Arial"/>
          <w:kern w:val="16"/>
          <w:sz w:val="20"/>
          <w:szCs w:val="20"/>
        </w:rPr>
        <w:t>карты</w:t>
      </w:r>
      <w:r w:rsidR="002E2C51">
        <w:rPr>
          <w:rFonts w:ascii="Arial" w:hAnsi="Arial" w:cs="Arial"/>
          <w:kern w:val="16"/>
          <w:sz w:val="20"/>
          <w:szCs w:val="20"/>
        </w:rPr>
        <w:t xml:space="preserve"> </w:t>
      </w:r>
      <w:r w:rsidR="003C4914">
        <w:rPr>
          <w:rFonts w:ascii="Arial" w:hAnsi="Arial" w:cs="Arial"/>
          <w:kern w:val="16"/>
          <w:sz w:val="20"/>
          <w:szCs w:val="20"/>
        </w:rPr>
        <w:t>производится одним из следующи</w:t>
      </w:r>
      <w:r w:rsidR="001B5E72">
        <w:rPr>
          <w:rFonts w:ascii="Arial" w:hAnsi="Arial" w:cs="Arial"/>
          <w:kern w:val="16"/>
          <w:sz w:val="20"/>
          <w:szCs w:val="20"/>
        </w:rPr>
        <w:t>х</w:t>
      </w:r>
      <w:r w:rsidR="003C4914">
        <w:rPr>
          <w:rFonts w:ascii="Arial" w:hAnsi="Arial" w:cs="Arial"/>
          <w:kern w:val="16"/>
          <w:sz w:val="20"/>
          <w:szCs w:val="20"/>
        </w:rPr>
        <w:t xml:space="preserve"> способов:</w:t>
      </w:r>
    </w:p>
    <w:p w14:paraId="1125EA6A" w14:textId="70BE5374" w:rsidR="003F25F1" w:rsidRPr="00523710" w:rsidRDefault="003F25F1" w:rsidP="003F25F1">
      <w:pPr>
        <w:pStyle w:val="afff1"/>
        <w:numPr>
          <w:ilvl w:val="0"/>
          <w:numId w:val="174"/>
        </w:numPr>
        <w:ind w:left="1134" w:hanging="425"/>
        <w:jc w:val="both"/>
        <w:rPr>
          <w:rFonts w:ascii="Arial" w:hAnsi="Arial" w:cs="Arial"/>
          <w:kern w:val="16"/>
          <w:sz w:val="20"/>
          <w:szCs w:val="20"/>
        </w:rPr>
      </w:pPr>
      <w:r w:rsidRPr="00523710">
        <w:rPr>
          <w:rFonts w:ascii="Arial" w:hAnsi="Arial" w:cs="Arial"/>
          <w:kern w:val="16"/>
          <w:sz w:val="20"/>
          <w:szCs w:val="20"/>
        </w:rPr>
        <w:t>для именных бизнес-карт, выпущенных с ПИН-</w:t>
      </w:r>
      <w:r w:rsidR="00BC70CD" w:rsidRPr="00523710">
        <w:rPr>
          <w:rFonts w:ascii="Arial" w:hAnsi="Arial" w:cs="Arial"/>
          <w:kern w:val="16"/>
          <w:sz w:val="20"/>
          <w:szCs w:val="20"/>
        </w:rPr>
        <w:t>конвертом</w:t>
      </w:r>
      <w:r w:rsidR="00BC70CD">
        <w:rPr>
          <w:rStyle w:val="aff"/>
          <w:rFonts w:ascii="Arial" w:hAnsi="Arial" w:cs="Arial"/>
          <w:kern w:val="16"/>
          <w:sz w:val="16"/>
          <w:szCs w:val="16"/>
        </w:rPr>
        <w:t>22</w:t>
      </w:r>
      <w:r w:rsidR="00BC70CD" w:rsidRPr="00523710">
        <w:rPr>
          <w:rFonts w:ascii="Arial" w:hAnsi="Arial" w:cs="Arial"/>
          <w:kern w:val="16"/>
          <w:sz w:val="20"/>
          <w:szCs w:val="20"/>
        </w:rPr>
        <w:t xml:space="preserve"> </w:t>
      </w:r>
      <w:r w:rsidRPr="00523710">
        <w:rPr>
          <w:rFonts w:ascii="Arial" w:hAnsi="Arial" w:cs="Arial"/>
          <w:kern w:val="16"/>
          <w:sz w:val="20"/>
          <w:szCs w:val="20"/>
        </w:rPr>
        <w:t xml:space="preserve">– </w:t>
      </w:r>
      <w:r w:rsidR="00554BC8">
        <w:rPr>
          <w:rFonts w:ascii="Arial" w:hAnsi="Arial" w:cs="Arial"/>
          <w:kern w:val="16"/>
          <w:sz w:val="20"/>
          <w:szCs w:val="20"/>
        </w:rPr>
        <w:t>бизнес-</w:t>
      </w:r>
      <w:r w:rsidRPr="00523710">
        <w:rPr>
          <w:rFonts w:ascii="Arial" w:hAnsi="Arial" w:cs="Arial"/>
          <w:kern w:val="16"/>
          <w:sz w:val="20"/>
          <w:szCs w:val="20"/>
        </w:rPr>
        <w:t>карта активируется Банком не позднее следующего рабочего дня со дня ее получения Клиентом</w:t>
      </w:r>
      <w:r>
        <w:rPr>
          <w:rFonts w:ascii="Arial" w:hAnsi="Arial" w:cs="Arial"/>
          <w:kern w:val="16"/>
          <w:sz w:val="20"/>
          <w:szCs w:val="20"/>
        </w:rPr>
        <w:t>/</w:t>
      </w:r>
      <w:r w:rsidRPr="00523710">
        <w:rPr>
          <w:rFonts w:ascii="Arial" w:hAnsi="Arial" w:cs="Arial"/>
          <w:kern w:val="16"/>
          <w:sz w:val="20"/>
          <w:szCs w:val="20"/>
        </w:rPr>
        <w:t>Держателем. Если бизнес-карта не стала активной (невозможно осуществить операции по бизнес-карте), то Держателю необходимо обра</w:t>
      </w:r>
      <w:r>
        <w:rPr>
          <w:rFonts w:ascii="Arial" w:hAnsi="Arial" w:cs="Arial"/>
          <w:kern w:val="16"/>
          <w:sz w:val="20"/>
          <w:szCs w:val="20"/>
        </w:rPr>
        <w:t>титься в Банк для её активации;</w:t>
      </w:r>
    </w:p>
    <w:p w14:paraId="769EB0B5" w14:textId="202B95C6" w:rsidR="003F25F1" w:rsidRDefault="003F25F1" w:rsidP="003F25F1">
      <w:pPr>
        <w:pStyle w:val="afff1"/>
        <w:numPr>
          <w:ilvl w:val="0"/>
          <w:numId w:val="17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094A86">
        <w:rPr>
          <w:rFonts w:ascii="Arial" w:hAnsi="Arial" w:cs="Arial"/>
          <w:kern w:val="16"/>
          <w:sz w:val="20"/>
          <w:szCs w:val="20"/>
        </w:rPr>
        <w:t>для именных бизнес-карт, выпущенных без ПИН-</w:t>
      </w:r>
      <w:r w:rsidR="00BC70CD" w:rsidRPr="00094A86">
        <w:rPr>
          <w:rFonts w:ascii="Arial" w:hAnsi="Arial" w:cs="Arial"/>
          <w:kern w:val="16"/>
          <w:sz w:val="20"/>
          <w:szCs w:val="20"/>
        </w:rPr>
        <w:t>конверта</w:t>
      </w:r>
      <w:r w:rsidR="00BC70CD">
        <w:rPr>
          <w:rStyle w:val="aff"/>
          <w:rFonts w:ascii="Arial" w:hAnsi="Arial" w:cs="Arial"/>
          <w:kern w:val="16"/>
          <w:sz w:val="16"/>
          <w:szCs w:val="16"/>
        </w:rPr>
        <w:t>22</w:t>
      </w:r>
      <w:r w:rsidR="00BC70CD" w:rsidRPr="00094A86">
        <w:rPr>
          <w:rFonts w:ascii="Arial" w:hAnsi="Arial" w:cs="Arial"/>
          <w:kern w:val="16"/>
          <w:sz w:val="20"/>
          <w:szCs w:val="20"/>
        </w:rPr>
        <w:t xml:space="preserve"> </w:t>
      </w:r>
      <w:r w:rsidRPr="00094A86">
        <w:rPr>
          <w:rFonts w:ascii="Arial" w:hAnsi="Arial" w:cs="Arial"/>
          <w:kern w:val="16"/>
          <w:sz w:val="20"/>
          <w:szCs w:val="20"/>
        </w:rPr>
        <w:t xml:space="preserve">– </w:t>
      </w:r>
      <w:r w:rsidR="00554BC8">
        <w:rPr>
          <w:rFonts w:ascii="Arial" w:hAnsi="Arial" w:cs="Arial"/>
          <w:kern w:val="16"/>
          <w:sz w:val="20"/>
          <w:szCs w:val="20"/>
        </w:rPr>
        <w:t>бизнес-</w:t>
      </w:r>
      <w:r w:rsidRPr="00094A86">
        <w:rPr>
          <w:rFonts w:ascii="Arial" w:hAnsi="Arial" w:cs="Arial"/>
          <w:kern w:val="16"/>
          <w:sz w:val="20"/>
          <w:szCs w:val="20"/>
        </w:rPr>
        <w:t>карта активируется Держателем при установке ПИН одним из способов, указанных в Разделе 7 настоящих Условий. У</w:t>
      </w:r>
      <w:r>
        <w:rPr>
          <w:rFonts w:ascii="Arial" w:hAnsi="Arial" w:cs="Arial"/>
          <w:kern w:val="16"/>
          <w:sz w:val="20"/>
          <w:szCs w:val="20"/>
        </w:rPr>
        <w:t>становка ПИН становится доступной</w:t>
      </w:r>
      <w:r w:rsidRPr="00094A86">
        <w:rPr>
          <w:rFonts w:ascii="Arial" w:hAnsi="Arial" w:cs="Arial"/>
          <w:kern w:val="16"/>
          <w:sz w:val="20"/>
          <w:szCs w:val="20"/>
        </w:rPr>
        <w:t xml:space="preserve"> Держателю с даты поступления на доверенный номер телефона Держателя приветственного SMS-</w:t>
      </w:r>
      <w:r>
        <w:rPr>
          <w:rFonts w:ascii="Arial" w:hAnsi="Arial" w:cs="Arial"/>
          <w:kern w:val="16"/>
          <w:sz w:val="20"/>
          <w:szCs w:val="20"/>
        </w:rPr>
        <w:t>сообщения</w:t>
      </w:r>
      <w:r w:rsidRPr="00094A86">
        <w:rPr>
          <w:rFonts w:ascii="Arial" w:hAnsi="Arial" w:cs="Arial"/>
          <w:kern w:val="16"/>
          <w:sz w:val="20"/>
          <w:szCs w:val="20"/>
        </w:rPr>
        <w:t xml:space="preserve"> от Банка с номером бизнес-карты (указываются последние 4 цифры) полученной Держателем и способах установки ПИН</w:t>
      </w:r>
      <w:r w:rsidRPr="00094A86">
        <w:rPr>
          <w:rFonts w:ascii="Arial" w:hAnsi="Arial" w:cs="Arial"/>
          <w:sz w:val="20"/>
          <w:szCs w:val="20"/>
        </w:rPr>
        <w:t>.</w:t>
      </w:r>
    </w:p>
    <w:p w14:paraId="220E51B4" w14:textId="2D0B5404" w:rsidR="003F25F1" w:rsidRPr="00094A86" w:rsidRDefault="003F25F1" w:rsidP="00B54039">
      <w:pPr>
        <w:pStyle w:val="afff1"/>
        <w:ind w:left="709" w:hanging="709"/>
        <w:jc w:val="both"/>
        <w:rPr>
          <w:rFonts w:ascii="Arial" w:hAnsi="Arial" w:cs="Arial"/>
          <w:sz w:val="20"/>
          <w:szCs w:val="20"/>
        </w:rPr>
      </w:pPr>
      <w:r w:rsidRPr="00B54039">
        <w:rPr>
          <w:rFonts w:ascii="Arial" w:hAnsi="Arial" w:cs="Arial"/>
          <w:b/>
          <w:sz w:val="20"/>
          <w:szCs w:val="20"/>
        </w:rPr>
        <w:t>6.6.1.</w:t>
      </w:r>
      <w:r w:rsidRPr="003F25F1">
        <w:rPr>
          <w:rFonts w:ascii="Arial" w:hAnsi="Arial" w:cs="Arial"/>
          <w:sz w:val="20"/>
          <w:szCs w:val="20"/>
        </w:rPr>
        <w:tab/>
        <w:t>Банк не несет ответственность за неполучение Клиентом информации, направленной в виде SMS-сообщений на номер мобильного телефона Держателя карты по причинам, не зависящим от Банка (включая, но не ограничиваясь, отправленное Клиенту сообщение не поступило когда мобильный телефон Держателя/ мобильное устройство Держателя был(-о) выключен(-о) или находился(-лось) вне зоны действия сети, память для сообщений в мобильном телефоне/мобильном устройстве была переполнена, что создало невозможность прочтения SMS-сообщения, сбои в оборудовании сотового оператора и т.д.).</w:t>
      </w:r>
    </w:p>
    <w:p w14:paraId="22906E12" w14:textId="5BE58670" w:rsidR="00532592" w:rsidRPr="00485619" w:rsidRDefault="0008510F" w:rsidP="003C1504">
      <w:pPr>
        <w:pStyle w:val="afff1"/>
        <w:numPr>
          <w:ilvl w:val="1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="00532592" w:rsidRPr="00485619">
        <w:rPr>
          <w:rFonts w:ascii="Arial" w:hAnsi="Arial" w:cs="Arial"/>
          <w:color w:val="000000"/>
          <w:sz w:val="20"/>
          <w:szCs w:val="20"/>
        </w:rPr>
        <w:t xml:space="preserve">карты являются собственностью Банка и по первому требованию должны быть возвращены в </w:t>
      </w:r>
      <w:r w:rsidR="0002009E" w:rsidRPr="00485619">
        <w:rPr>
          <w:rFonts w:ascii="Arial" w:hAnsi="Arial" w:cs="Arial"/>
          <w:color w:val="000000"/>
          <w:sz w:val="20"/>
          <w:szCs w:val="20"/>
        </w:rPr>
        <w:t>Банк</w:t>
      </w:r>
      <w:r w:rsidR="0002009E">
        <w:rPr>
          <w:rStyle w:val="aff"/>
          <w:rFonts w:ascii="Arial" w:hAnsi="Arial" w:cs="Arial"/>
          <w:sz w:val="16"/>
          <w:szCs w:val="16"/>
        </w:rPr>
        <w:t>19</w:t>
      </w:r>
      <w:r w:rsidR="001933E1" w:rsidRPr="00485619">
        <w:rPr>
          <w:rFonts w:ascii="Arial" w:hAnsi="Arial" w:cs="Arial"/>
          <w:color w:val="000000"/>
          <w:sz w:val="16"/>
          <w:szCs w:val="16"/>
        </w:rPr>
        <w:t>.</w:t>
      </w:r>
      <w:r w:rsidR="001933E1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="00532592" w:rsidRPr="00485619">
        <w:rPr>
          <w:rFonts w:ascii="Arial" w:hAnsi="Arial" w:cs="Arial"/>
          <w:color w:val="000000"/>
          <w:sz w:val="20"/>
          <w:szCs w:val="20"/>
        </w:rPr>
        <w:t xml:space="preserve">карта выпускается с ограниченным сроком действия, по истечении которого становится недействительной (просроченной) и подлежит </w:t>
      </w:r>
      <w:r w:rsidR="004F7C8C" w:rsidRPr="00485619">
        <w:rPr>
          <w:rFonts w:ascii="Arial" w:hAnsi="Arial" w:cs="Arial"/>
          <w:color w:val="000000"/>
          <w:sz w:val="20"/>
          <w:szCs w:val="20"/>
        </w:rPr>
        <w:t>перевыпуску</w:t>
      </w:r>
      <w:r w:rsidR="004F7C8C">
        <w:rPr>
          <w:rFonts w:ascii="Arial" w:hAnsi="Arial" w:cs="Arial"/>
          <w:color w:val="000000"/>
          <w:sz w:val="16"/>
          <w:szCs w:val="16"/>
          <w:vertAlign w:val="superscript"/>
        </w:rPr>
        <w:t>19</w:t>
      </w:r>
      <w:r w:rsidR="007F575B" w:rsidRPr="00485619">
        <w:rPr>
          <w:rStyle w:val="aff"/>
          <w:rFonts w:ascii="Arial" w:hAnsi="Arial" w:cs="Arial"/>
          <w:color w:val="000000"/>
          <w:sz w:val="20"/>
          <w:szCs w:val="20"/>
          <w:vertAlign w:val="baseline"/>
        </w:rPr>
        <w:t>.</w:t>
      </w:r>
    </w:p>
    <w:p w14:paraId="19DB7B56" w14:textId="77777777" w:rsidR="00881B18" w:rsidRPr="00485619" w:rsidRDefault="00F03921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lastRenderedPageBreak/>
        <w:t>Дата окончания срока действия бизнес-карты (месяц, год) нанесена на ее лицевую поверхность. Операции по бизнес-карте можно совершать до 22-00</w:t>
      </w:r>
      <w:r w:rsidR="00915AFF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>по московскому времени последнего</w:t>
      </w:r>
      <w:r w:rsidR="004854B3" w:rsidRPr="00485619">
        <w:rPr>
          <w:rFonts w:ascii="Arial" w:hAnsi="Arial" w:cs="Arial"/>
          <w:color w:val="000000"/>
          <w:sz w:val="20"/>
          <w:szCs w:val="20"/>
        </w:rPr>
        <w:t xml:space="preserve"> календарного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дня месяца, указанного на лицевой стороне бизнес-карты, включительно</w:t>
      </w:r>
      <w:r w:rsidR="00881B18"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14176112" w14:textId="769E0BB3" w:rsidR="00881B18" w:rsidRPr="00485619" w:rsidRDefault="00881B18" w:rsidP="003C1504">
      <w:pPr>
        <w:pStyle w:val="afff1"/>
        <w:numPr>
          <w:ilvl w:val="1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85619">
        <w:rPr>
          <w:rFonts w:ascii="Arial" w:hAnsi="Arial" w:cs="Arial"/>
          <w:b/>
          <w:color w:val="000000"/>
          <w:sz w:val="20"/>
          <w:szCs w:val="20"/>
        </w:rPr>
        <w:t xml:space="preserve">Мгновенная </w:t>
      </w:r>
      <w:r w:rsidR="00F01769">
        <w:rPr>
          <w:rFonts w:ascii="Arial" w:hAnsi="Arial" w:cs="Arial"/>
          <w:b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b/>
          <w:color w:val="000000"/>
          <w:sz w:val="20"/>
          <w:szCs w:val="20"/>
        </w:rPr>
        <w:t>карта</w:t>
      </w:r>
    </w:p>
    <w:p w14:paraId="5FF3A64F" w14:textId="2833BDB3" w:rsidR="0047662A" w:rsidRPr="00485619" w:rsidRDefault="00E12EA6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Мгновенная </w:t>
      </w:r>
      <w:r w:rsidR="00F0176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карта выпускается без указания фамилии, имени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ержателя и наименовани</w:t>
      </w:r>
      <w:r w:rsidR="00EB3455" w:rsidRPr="00485619">
        <w:rPr>
          <w:rFonts w:ascii="Arial" w:hAnsi="Arial" w:cs="Arial"/>
          <w:color w:val="000000"/>
          <w:sz w:val="20"/>
          <w:szCs w:val="20"/>
        </w:rPr>
        <w:t>я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</w:t>
      </w:r>
      <w:r w:rsidR="00E73B04"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21401C70" w14:textId="4D99F670" w:rsidR="00E12EA6" w:rsidRPr="00485619" w:rsidRDefault="00E12EA6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Выдача </w:t>
      </w:r>
      <w:r w:rsidR="00107E6A" w:rsidRPr="00485619">
        <w:rPr>
          <w:rFonts w:ascii="Arial" w:hAnsi="Arial" w:cs="Arial"/>
          <w:color w:val="000000"/>
          <w:sz w:val="20"/>
          <w:szCs w:val="20"/>
        </w:rPr>
        <w:t>м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гновенной </w:t>
      </w:r>
      <w:r w:rsidR="00F0176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>карты и ПИН-</w:t>
      </w:r>
      <w:r w:rsidR="001960A3" w:rsidRPr="00485619">
        <w:rPr>
          <w:rFonts w:ascii="Arial" w:hAnsi="Arial" w:cs="Arial"/>
          <w:color w:val="000000"/>
          <w:sz w:val="20"/>
          <w:szCs w:val="20"/>
        </w:rPr>
        <w:t>конверта</w:t>
      </w:r>
      <w:r w:rsidR="001960A3" w:rsidRPr="00E87962">
        <w:rPr>
          <w:rStyle w:val="aff"/>
          <w:rFonts w:ascii="Arial" w:hAnsi="Arial" w:cs="Arial"/>
          <w:color w:val="000000"/>
          <w:sz w:val="16"/>
          <w:szCs w:val="16"/>
        </w:rPr>
        <w:footnoteReference w:id="24"/>
      </w:r>
      <w:r w:rsidR="001960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осуществляется лично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лиенту/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ержателю в день получения Банком </w:t>
      </w:r>
      <w:r w:rsidR="00BC69DE" w:rsidRPr="00485619">
        <w:rPr>
          <w:rFonts w:ascii="Arial" w:hAnsi="Arial" w:cs="Arial"/>
          <w:sz w:val="20"/>
          <w:szCs w:val="20"/>
        </w:rPr>
        <w:t>Заявления о присоединении/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Заявления о выпуске бизнес-карты. Выдача </w:t>
      </w:r>
      <w:r w:rsidR="00107E6A" w:rsidRPr="00485619">
        <w:rPr>
          <w:rFonts w:ascii="Arial" w:hAnsi="Arial" w:cs="Arial"/>
          <w:color w:val="000000"/>
          <w:sz w:val="20"/>
          <w:szCs w:val="20"/>
        </w:rPr>
        <w:t>м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гновенной </w:t>
      </w:r>
      <w:r w:rsidR="00F0176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карты представителю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ержателя не предусмотрена. </w:t>
      </w:r>
    </w:p>
    <w:p w14:paraId="3FE51317" w14:textId="243E7AF7" w:rsidR="00E11A3B" w:rsidRPr="00485619" w:rsidRDefault="00E11A3B" w:rsidP="003C1504">
      <w:pPr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При выдаче мгновенной </w:t>
      </w:r>
      <w:r w:rsidR="00F0176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карты Клиенту/Держателю </w:t>
      </w:r>
      <w:r w:rsidR="00394314" w:rsidRPr="00485619">
        <w:rPr>
          <w:rFonts w:ascii="Arial" w:hAnsi="Arial" w:cs="Arial"/>
          <w:color w:val="000000"/>
          <w:sz w:val="20"/>
          <w:szCs w:val="20"/>
        </w:rPr>
        <w:t>проставляется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отметка в получении мгновенной </w:t>
      </w:r>
      <w:r w:rsidR="00F0176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>карты в Заявлении о выпуске бизнес-карты/Заявлении о присоединении.</w:t>
      </w:r>
    </w:p>
    <w:p w14:paraId="3B0C69C6" w14:textId="1C470417" w:rsidR="006F3D46" w:rsidRPr="00485619" w:rsidRDefault="009B2138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Выпущенные</w:t>
      </w:r>
      <w:r w:rsidR="00E11A3B" w:rsidRPr="00485619">
        <w:rPr>
          <w:rFonts w:ascii="Arial" w:hAnsi="Arial" w:cs="Arial"/>
          <w:color w:val="000000"/>
          <w:sz w:val="20"/>
          <w:szCs w:val="20"/>
        </w:rPr>
        <w:t xml:space="preserve"> мгновенны</w:t>
      </w:r>
      <w:r w:rsidRPr="00485619">
        <w:rPr>
          <w:rFonts w:ascii="Arial" w:hAnsi="Arial" w:cs="Arial"/>
          <w:color w:val="000000"/>
          <w:sz w:val="20"/>
          <w:szCs w:val="20"/>
        </w:rPr>
        <w:t>е</w:t>
      </w:r>
      <w:r w:rsidR="006F3D46" w:rsidRPr="00485619">
        <w:rPr>
          <w:rFonts w:ascii="Arial" w:hAnsi="Arial" w:cs="Arial"/>
          <w:color w:val="000000"/>
          <w:sz w:val="20"/>
          <w:szCs w:val="20"/>
        </w:rPr>
        <w:t xml:space="preserve"> бизнес-карт</w:t>
      </w:r>
      <w:r w:rsidRPr="00485619">
        <w:rPr>
          <w:rFonts w:ascii="Arial" w:hAnsi="Arial" w:cs="Arial"/>
          <w:color w:val="000000"/>
          <w:sz w:val="20"/>
          <w:szCs w:val="20"/>
        </w:rPr>
        <w:t>ы</w:t>
      </w:r>
      <w:r w:rsidR="006F3D46" w:rsidRPr="00485619">
        <w:rPr>
          <w:rFonts w:ascii="Arial" w:hAnsi="Arial" w:cs="Arial"/>
          <w:color w:val="000000"/>
          <w:sz w:val="20"/>
          <w:szCs w:val="20"/>
        </w:rPr>
        <w:t xml:space="preserve"> на работников Клиента </w:t>
      </w:r>
      <w:r w:rsidRPr="00485619">
        <w:rPr>
          <w:rFonts w:ascii="Arial" w:hAnsi="Arial" w:cs="Arial"/>
          <w:color w:val="000000"/>
          <w:sz w:val="20"/>
          <w:szCs w:val="20"/>
        </w:rPr>
        <w:t>передаются</w:t>
      </w:r>
      <w:r w:rsidR="006F3D46" w:rsidRPr="00485619">
        <w:rPr>
          <w:rFonts w:ascii="Arial" w:hAnsi="Arial" w:cs="Arial"/>
          <w:color w:val="000000"/>
          <w:sz w:val="20"/>
          <w:szCs w:val="20"/>
        </w:rPr>
        <w:t xml:space="preserve"> по Акту приема-передачи </w:t>
      </w:r>
      <w:r w:rsidR="00A2662F" w:rsidRPr="00485619">
        <w:rPr>
          <w:rFonts w:ascii="Arial" w:hAnsi="Arial" w:cs="Arial"/>
          <w:color w:val="000000"/>
          <w:sz w:val="20"/>
          <w:szCs w:val="20"/>
        </w:rPr>
        <w:t>бизнес-карт Клиенту</w:t>
      </w:r>
      <w:r w:rsidR="00E11A3B"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2AB4539A" w14:textId="0C0024A2" w:rsidR="00E12EA6" w:rsidRPr="00485619" w:rsidRDefault="00E12EA6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Заяв</w:t>
      </w:r>
      <w:r w:rsidR="00E11A3B" w:rsidRPr="00485619">
        <w:rPr>
          <w:rFonts w:ascii="Arial" w:hAnsi="Arial" w:cs="Arial"/>
          <w:color w:val="000000"/>
          <w:sz w:val="20"/>
          <w:szCs w:val="20"/>
        </w:rPr>
        <w:t>л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ение на выпуск </w:t>
      </w:r>
      <w:r w:rsidR="00107E6A" w:rsidRPr="00485619">
        <w:rPr>
          <w:rFonts w:ascii="Arial" w:hAnsi="Arial" w:cs="Arial"/>
          <w:color w:val="000000"/>
          <w:sz w:val="20"/>
          <w:szCs w:val="20"/>
        </w:rPr>
        <w:t>м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гновенной </w:t>
      </w:r>
      <w:r w:rsidR="00F0176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карты не может быть передано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 в Банк посредством Системы ДБО.</w:t>
      </w:r>
    </w:p>
    <w:p w14:paraId="62F80533" w14:textId="63287BEC" w:rsidR="001709B7" w:rsidRPr="00485619" w:rsidRDefault="001709B7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Автоматический перевыпуск </w:t>
      </w:r>
      <w:r w:rsidR="00107E6A" w:rsidRPr="00485619">
        <w:rPr>
          <w:rFonts w:ascii="Arial" w:hAnsi="Arial" w:cs="Arial"/>
          <w:color w:val="000000"/>
          <w:sz w:val="20"/>
          <w:szCs w:val="20"/>
        </w:rPr>
        <w:t>м</w:t>
      </w:r>
      <w:r w:rsidR="00B56373" w:rsidRPr="00485619">
        <w:rPr>
          <w:rFonts w:ascii="Arial" w:hAnsi="Arial" w:cs="Arial"/>
          <w:color w:val="000000"/>
          <w:sz w:val="20"/>
          <w:szCs w:val="20"/>
        </w:rPr>
        <w:t xml:space="preserve">гновенных </w:t>
      </w:r>
      <w:r w:rsidR="00F01769">
        <w:rPr>
          <w:rFonts w:ascii="Arial" w:hAnsi="Arial" w:cs="Arial"/>
          <w:color w:val="000000"/>
          <w:sz w:val="20"/>
          <w:szCs w:val="20"/>
        </w:rPr>
        <w:t>бизнес-</w:t>
      </w:r>
      <w:r w:rsidR="00B56373" w:rsidRPr="00485619">
        <w:rPr>
          <w:rFonts w:ascii="Arial" w:hAnsi="Arial" w:cs="Arial"/>
          <w:color w:val="000000"/>
          <w:sz w:val="20"/>
          <w:szCs w:val="20"/>
        </w:rPr>
        <w:t>карт не предусмотрен.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Возможна повторная выдача </w:t>
      </w:r>
      <w:r w:rsidR="00107E6A" w:rsidRPr="00485619">
        <w:rPr>
          <w:rFonts w:ascii="Arial" w:hAnsi="Arial" w:cs="Arial"/>
          <w:color w:val="000000"/>
          <w:sz w:val="20"/>
          <w:szCs w:val="20"/>
        </w:rPr>
        <w:t>м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гновенной </w:t>
      </w:r>
      <w:r w:rsidR="00F0176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карты по окончании срока действия </w:t>
      </w:r>
      <w:r w:rsidR="00F0176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>карты</w:t>
      </w:r>
      <w:r w:rsidR="00EB3455" w:rsidRPr="00485619">
        <w:rPr>
          <w:rFonts w:ascii="Arial" w:hAnsi="Arial" w:cs="Arial"/>
          <w:color w:val="000000"/>
          <w:sz w:val="20"/>
          <w:szCs w:val="20"/>
        </w:rPr>
        <w:t>,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при утрате/краже</w:t>
      </w:r>
      <w:r w:rsidR="00855D74" w:rsidRPr="00485619">
        <w:rPr>
          <w:rFonts w:ascii="Arial" w:hAnsi="Arial" w:cs="Arial"/>
          <w:color w:val="000000"/>
          <w:sz w:val="20"/>
          <w:szCs w:val="20"/>
        </w:rPr>
        <w:t xml:space="preserve"> на основании Заявления </w:t>
      </w:r>
      <w:r w:rsidR="000000AC" w:rsidRPr="00485619">
        <w:rPr>
          <w:rFonts w:ascii="Arial" w:hAnsi="Arial" w:cs="Arial"/>
          <w:color w:val="000000"/>
          <w:sz w:val="20"/>
          <w:szCs w:val="20"/>
        </w:rPr>
        <w:t>о выпуске бизнес-карты</w:t>
      </w:r>
      <w:r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763FBAA3" w14:textId="4E5A64A2" w:rsidR="00FA515F" w:rsidRPr="00485619" w:rsidRDefault="00FA515F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 случае </w:t>
      </w:r>
      <w:r w:rsidR="00F80945" w:rsidRPr="00485619">
        <w:rPr>
          <w:rFonts w:ascii="Arial" w:hAnsi="Arial" w:cs="Arial"/>
          <w:color w:val="000000"/>
          <w:sz w:val="20"/>
          <w:szCs w:val="20"/>
        </w:rPr>
        <w:t>перевыпуска м</w:t>
      </w:r>
      <w:r w:rsidRPr="00485619">
        <w:rPr>
          <w:rFonts w:ascii="Arial" w:hAnsi="Arial" w:cs="Arial"/>
          <w:color w:val="000000"/>
          <w:sz w:val="20"/>
          <w:szCs w:val="20"/>
        </w:rPr>
        <w:t>гновенн</w:t>
      </w:r>
      <w:r w:rsidR="00F80945" w:rsidRPr="00485619">
        <w:rPr>
          <w:rFonts w:ascii="Arial" w:hAnsi="Arial" w:cs="Arial"/>
          <w:color w:val="000000"/>
          <w:sz w:val="20"/>
          <w:szCs w:val="20"/>
        </w:rPr>
        <w:t>ой бизнес-карты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на основании Заявления о </w:t>
      </w:r>
      <w:r w:rsidR="00680436" w:rsidRPr="00485619">
        <w:rPr>
          <w:rFonts w:ascii="Arial" w:hAnsi="Arial" w:cs="Arial"/>
          <w:color w:val="000000"/>
          <w:sz w:val="20"/>
          <w:szCs w:val="20"/>
        </w:rPr>
        <w:t>перевыпуске/закрытии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бизнес-карты </w:t>
      </w:r>
      <w:r w:rsidR="00F80945" w:rsidRPr="00485619">
        <w:rPr>
          <w:rFonts w:ascii="Arial" w:hAnsi="Arial" w:cs="Arial"/>
          <w:color w:val="000000"/>
          <w:sz w:val="20"/>
          <w:szCs w:val="20"/>
        </w:rPr>
        <w:t>перевыпуск осуществляется на именную бизнес-карту</w:t>
      </w:r>
      <w:r w:rsidR="000E7C30" w:rsidRPr="00485619">
        <w:rPr>
          <w:rFonts w:ascii="Arial" w:hAnsi="Arial" w:cs="Arial"/>
          <w:color w:val="000000"/>
          <w:sz w:val="20"/>
          <w:szCs w:val="20"/>
        </w:rPr>
        <w:t xml:space="preserve"> с новым сроком действия</w:t>
      </w:r>
      <w:r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00253288" w14:textId="04EC480A" w:rsidR="002121F7" w:rsidRPr="002121F7" w:rsidRDefault="002121F7" w:rsidP="00B54039">
      <w:pPr>
        <w:pStyle w:val="afff1"/>
        <w:numPr>
          <w:ilvl w:val="2"/>
          <w:numId w:val="23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2121F7">
        <w:rPr>
          <w:rFonts w:ascii="Arial" w:hAnsi="Arial" w:cs="Arial"/>
          <w:color w:val="000000"/>
          <w:sz w:val="20"/>
          <w:szCs w:val="20"/>
        </w:rPr>
        <w:t>Мгновенная бизнес-карта активируется Держателем при установке ПИН одним из способов, указанных в Разделе 7 настоящих Условий. Установка ПИН становится доступной Держателю с даты поступления на доверенный номер телефона Держателя приветственного SMS-</w:t>
      </w:r>
      <w:r>
        <w:rPr>
          <w:rFonts w:ascii="Arial" w:hAnsi="Arial" w:cs="Arial"/>
          <w:color w:val="000000"/>
          <w:sz w:val="20"/>
          <w:szCs w:val="20"/>
        </w:rPr>
        <w:t>сообщения</w:t>
      </w:r>
      <w:r w:rsidRPr="002121F7">
        <w:rPr>
          <w:rFonts w:ascii="Arial" w:hAnsi="Arial" w:cs="Arial"/>
          <w:color w:val="000000"/>
          <w:sz w:val="20"/>
          <w:szCs w:val="20"/>
        </w:rPr>
        <w:t xml:space="preserve"> от Банка с номером бизнес-карты (указываются последние 4 цифры) полученной Держателем и способах установки ПИН.</w:t>
      </w:r>
    </w:p>
    <w:p w14:paraId="5FEC4F97" w14:textId="7577D049" w:rsidR="008B73EC" w:rsidRPr="002121F7" w:rsidRDefault="002121F7" w:rsidP="00B54039">
      <w:pPr>
        <w:pStyle w:val="afff1"/>
        <w:numPr>
          <w:ilvl w:val="2"/>
          <w:numId w:val="23"/>
        </w:numPr>
        <w:tabs>
          <w:tab w:val="left" w:pos="709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2121F7">
        <w:rPr>
          <w:rFonts w:ascii="Arial" w:hAnsi="Arial" w:cs="Arial"/>
          <w:sz w:val="20"/>
          <w:szCs w:val="20"/>
        </w:rPr>
        <w:t xml:space="preserve">Банк не несет ответственность за неполучение Клиентом информации, направленной в виде </w:t>
      </w:r>
      <w:r w:rsidRPr="00524DFB">
        <w:rPr>
          <w:rFonts w:ascii="Arial" w:hAnsi="Arial" w:cs="Arial"/>
          <w:sz w:val="20"/>
          <w:szCs w:val="20"/>
        </w:rPr>
        <w:t>SMS-</w:t>
      </w:r>
      <w:r w:rsidRPr="00B54039">
        <w:rPr>
          <w:rFonts w:ascii="Arial" w:hAnsi="Arial" w:cs="Arial"/>
          <w:sz w:val="20"/>
          <w:szCs w:val="20"/>
        </w:rPr>
        <w:t>сообщений</w:t>
      </w:r>
      <w:r w:rsidRPr="002121F7">
        <w:rPr>
          <w:rFonts w:ascii="Arial" w:hAnsi="Arial" w:cs="Arial"/>
          <w:sz w:val="20"/>
          <w:szCs w:val="20"/>
        </w:rPr>
        <w:t xml:space="preserve"> на номер мобильного телефона Держателя карты по причинам, не зависящим от Банка (включая, но не ограничиваясь, отправленное Клиенту сообщение не поступило когда мобильный телефон Держателя/ мобильное устройство Держателя был(-о) выключен(-о) или находился(-лось) вне зоны действия сети, память для сообщений в мобильном телефоне/мобильном устройстве была переполнена, что создало невозможность прочтения SMS-сообщения, сбои в оборудовании сотового оператора и т.д.).</w:t>
      </w:r>
    </w:p>
    <w:p w14:paraId="07B63A70" w14:textId="2326EEE4" w:rsidR="0037732A" w:rsidRPr="00485619" w:rsidRDefault="0037732A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Дата окончания срока действия мгновенной </w:t>
      </w:r>
      <w:r w:rsidR="00F0176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карты (месяц, год) нанесена на ее лицевую поверхность. Операции по бизнес-карте можно совершать до 22-00 по московскому времени последнего </w:t>
      </w:r>
      <w:r w:rsidR="006368D7" w:rsidRPr="00485619">
        <w:rPr>
          <w:rFonts w:ascii="Arial" w:hAnsi="Arial" w:cs="Arial"/>
          <w:color w:val="000000"/>
          <w:sz w:val="20"/>
          <w:szCs w:val="20"/>
        </w:rPr>
        <w:t xml:space="preserve">календарного </w:t>
      </w:r>
      <w:r w:rsidRPr="00485619">
        <w:rPr>
          <w:rFonts w:ascii="Arial" w:hAnsi="Arial" w:cs="Arial"/>
          <w:color w:val="000000"/>
          <w:sz w:val="20"/>
          <w:szCs w:val="20"/>
        </w:rPr>
        <w:t>дня месяца, указанного на лицевой стороне бизнес-карты, включительно.</w:t>
      </w:r>
    </w:p>
    <w:p w14:paraId="74EC8159" w14:textId="1717C337" w:rsidR="008B73EC" w:rsidRPr="00485619" w:rsidRDefault="008B73EC" w:rsidP="003C1504">
      <w:pPr>
        <w:numPr>
          <w:ilvl w:val="1"/>
          <w:numId w:val="23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85619">
        <w:rPr>
          <w:rFonts w:ascii="Arial" w:hAnsi="Arial" w:cs="Arial"/>
          <w:b/>
          <w:color w:val="000000"/>
          <w:sz w:val="20"/>
          <w:szCs w:val="20"/>
        </w:rPr>
        <w:t xml:space="preserve">Виртуальная </w:t>
      </w:r>
      <w:r w:rsidR="00554BC8">
        <w:rPr>
          <w:rFonts w:ascii="Arial" w:hAnsi="Arial" w:cs="Arial"/>
          <w:b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b/>
          <w:color w:val="000000"/>
          <w:sz w:val="20"/>
          <w:szCs w:val="20"/>
        </w:rPr>
        <w:t>карта</w:t>
      </w:r>
    </w:p>
    <w:p w14:paraId="302B290C" w14:textId="27F0A5AF" w:rsidR="00914056" w:rsidRPr="00485619" w:rsidRDefault="00B118F7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Для выпуска </w:t>
      </w:r>
      <w:r w:rsidR="00107E6A" w:rsidRPr="00485619">
        <w:rPr>
          <w:rFonts w:ascii="Arial" w:hAnsi="Arial" w:cs="Arial"/>
          <w:color w:val="000000"/>
          <w:sz w:val="20"/>
          <w:szCs w:val="20"/>
        </w:rPr>
        <w:t>в</w:t>
      </w:r>
      <w:r w:rsidR="00914056" w:rsidRPr="00485619">
        <w:rPr>
          <w:rFonts w:ascii="Arial" w:hAnsi="Arial" w:cs="Arial"/>
          <w:color w:val="000000"/>
          <w:sz w:val="20"/>
          <w:szCs w:val="20"/>
        </w:rPr>
        <w:t>иртуальн</w:t>
      </w:r>
      <w:r w:rsidRPr="00485619">
        <w:rPr>
          <w:rFonts w:ascii="Arial" w:hAnsi="Arial" w:cs="Arial"/>
          <w:color w:val="000000"/>
          <w:sz w:val="20"/>
          <w:szCs w:val="20"/>
        </w:rPr>
        <w:t>ой</w:t>
      </w:r>
      <w:r w:rsidR="00914056" w:rsidRPr="00485619">
        <w:rPr>
          <w:rFonts w:ascii="Arial" w:hAnsi="Arial" w:cs="Arial"/>
          <w:color w:val="000000"/>
          <w:sz w:val="20"/>
          <w:szCs w:val="20"/>
        </w:rPr>
        <w:t xml:space="preserve"> карт</w:t>
      </w:r>
      <w:r w:rsidRPr="00485619">
        <w:rPr>
          <w:rFonts w:ascii="Arial" w:hAnsi="Arial" w:cs="Arial"/>
          <w:color w:val="000000"/>
          <w:sz w:val="20"/>
          <w:szCs w:val="20"/>
        </w:rPr>
        <w:t>ы</w:t>
      </w:r>
      <w:r w:rsidR="00914056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</w:t>
      </w:r>
      <w:r w:rsidR="00855A5D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056" w:rsidRPr="00485619">
        <w:rPr>
          <w:rFonts w:ascii="Arial" w:hAnsi="Arial" w:cs="Arial"/>
          <w:color w:val="000000"/>
          <w:sz w:val="20"/>
          <w:szCs w:val="20"/>
        </w:rPr>
        <w:t>направл</w:t>
      </w:r>
      <w:r w:rsidRPr="00485619">
        <w:rPr>
          <w:rFonts w:ascii="Arial" w:hAnsi="Arial" w:cs="Arial"/>
          <w:color w:val="000000"/>
          <w:sz w:val="20"/>
          <w:szCs w:val="20"/>
        </w:rPr>
        <w:t>яет</w:t>
      </w:r>
      <w:r w:rsidR="00914056" w:rsidRPr="00485619">
        <w:rPr>
          <w:rFonts w:ascii="Arial" w:hAnsi="Arial" w:cs="Arial"/>
          <w:color w:val="000000"/>
          <w:sz w:val="20"/>
          <w:szCs w:val="20"/>
        </w:rPr>
        <w:t xml:space="preserve"> в Банк электронн</w:t>
      </w:r>
      <w:r w:rsidR="003A4E96">
        <w:rPr>
          <w:rFonts w:ascii="Arial" w:hAnsi="Arial" w:cs="Arial"/>
          <w:color w:val="000000"/>
          <w:sz w:val="20"/>
          <w:szCs w:val="20"/>
        </w:rPr>
        <w:t>ую заявку с использованием</w:t>
      </w:r>
      <w:r w:rsidR="00CA1ED1">
        <w:rPr>
          <w:rFonts w:ascii="Arial" w:hAnsi="Arial" w:cs="Arial"/>
          <w:color w:val="000000"/>
          <w:sz w:val="20"/>
          <w:szCs w:val="20"/>
        </w:rPr>
        <w:t xml:space="preserve"> </w:t>
      </w:r>
      <w:r w:rsidR="00914056" w:rsidRPr="00485619">
        <w:rPr>
          <w:rFonts w:ascii="Arial" w:hAnsi="Arial" w:cs="Arial"/>
          <w:color w:val="000000"/>
          <w:sz w:val="20"/>
          <w:szCs w:val="20"/>
        </w:rPr>
        <w:t>Системы ДБО.</w:t>
      </w:r>
    </w:p>
    <w:p w14:paraId="02D272A0" w14:textId="43108729" w:rsidR="00D73CF0" w:rsidRPr="004953BB" w:rsidRDefault="00D73CF0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Виртуальная </w:t>
      </w:r>
      <w:r w:rsidR="00554BC8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>карта не имеет материального носителя</w:t>
      </w:r>
      <w:r w:rsidR="00094488" w:rsidRPr="00485619">
        <w:rPr>
          <w:rFonts w:ascii="Arial" w:hAnsi="Arial" w:cs="Arial"/>
          <w:color w:val="000000"/>
          <w:sz w:val="20"/>
          <w:szCs w:val="20"/>
        </w:rPr>
        <w:t xml:space="preserve"> и выпускается </w:t>
      </w:r>
      <w:r w:rsidR="00914056" w:rsidRPr="00485619">
        <w:rPr>
          <w:rFonts w:ascii="Arial" w:hAnsi="Arial" w:cs="Arial"/>
          <w:sz w:val="20"/>
          <w:szCs w:val="20"/>
        </w:rPr>
        <w:t xml:space="preserve">к Счету в </w:t>
      </w:r>
      <w:r w:rsidR="00E8508E" w:rsidRPr="00485619">
        <w:rPr>
          <w:rFonts w:ascii="Arial" w:hAnsi="Arial" w:cs="Arial"/>
          <w:sz w:val="20"/>
          <w:szCs w:val="20"/>
        </w:rPr>
        <w:t>российски</w:t>
      </w:r>
      <w:r w:rsidR="003A4E96">
        <w:rPr>
          <w:rFonts w:ascii="Arial" w:hAnsi="Arial" w:cs="Arial"/>
          <w:sz w:val="20"/>
          <w:szCs w:val="20"/>
        </w:rPr>
        <w:t>х</w:t>
      </w:r>
      <w:r w:rsidR="00E8508E" w:rsidRPr="00485619">
        <w:rPr>
          <w:rFonts w:ascii="Arial" w:hAnsi="Arial" w:cs="Arial"/>
          <w:sz w:val="20"/>
          <w:szCs w:val="20"/>
        </w:rPr>
        <w:t xml:space="preserve"> рублях</w:t>
      </w:r>
      <w:r w:rsidR="00914056" w:rsidRPr="00485619">
        <w:rPr>
          <w:rFonts w:ascii="Arial" w:hAnsi="Arial" w:cs="Arial"/>
          <w:sz w:val="20"/>
          <w:szCs w:val="20"/>
        </w:rPr>
        <w:t>, открытому начиная с 16.10.2017</w:t>
      </w:r>
      <w:r w:rsidR="003A4E96">
        <w:rPr>
          <w:rFonts w:ascii="Arial" w:hAnsi="Arial" w:cs="Arial"/>
          <w:sz w:val="20"/>
          <w:szCs w:val="20"/>
        </w:rPr>
        <w:t xml:space="preserve">, </w:t>
      </w:r>
      <w:r w:rsidR="003A4E96" w:rsidRPr="004953BB">
        <w:rPr>
          <w:rFonts w:ascii="Arial" w:hAnsi="Arial" w:cs="Arial"/>
          <w:sz w:val="20"/>
          <w:szCs w:val="20"/>
        </w:rPr>
        <w:t>либо с одновременным открытием Счета</w:t>
      </w:r>
      <w:r w:rsidR="005079C5">
        <w:rPr>
          <w:rStyle w:val="aff"/>
          <w:rFonts w:ascii="Arial" w:hAnsi="Arial" w:cs="Arial"/>
          <w:sz w:val="20"/>
          <w:szCs w:val="20"/>
        </w:rPr>
        <w:footnoteReference w:id="25"/>
      </w:r>
      <w:r w:rsidR="00EE7A0D">
        <w:rPr>
          <w:rFonts w:ascii="Arial" w:hAnsi="Arial" w:cs="Arial"/>
          <w:sz w:val="20"/>
          <w:szCs w:val="20"/>
        </w:rPr>
        <w:t xml:space="preserve"> </w:t>
      </w:r>
      <w:r w:rsidR="003A4E96" w:rsidRPr="004953BB">
        <w:rPr>
          <w:rFonts w:ascii="Arial" w:hAnsi="Arial" w:cs="Arial"/>
          <w:sz w:val="20"/>
          <w:szCs w:val="20"/>
        </w:rPr>
        <w:t>(при его отсутствии).</w:t>
      </w:r>
    </w:p>
    <w:p w14:paraId="5E841F9E" w14:textId="34C6483B" w:rsidR="00914056" w:rsidRPr="00485619" w:rsidRDefault="00914056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Выпуск </w:t>
      </w:r>
      <w:r w:rsidR="00107E6A" w:rsidRPr="00485619">
        <w:rPr>
          <w:rFonts w:ascii="Arial" w:hAnsi="Arial" w:cs="Arial"/>
          <w:sz w:val="20"/>
          <w:szCs w:val="20"/>
        </w:rPr>
        <w:t>в</w:t>
      </w:r>
      <w:r w:rsidRPr="00485619">
        <w:rPr>
          <w:rFonts w:ascii="Arial" w:hAnsi="Arial" w:cs="Arial"/>
          <w:sz w:val="20"/>
          <w:szCs w:val="20"/>
        </w:rPr>
        <w:t xml:space="preserve">иртуальной карты осуществляется </w:t>
      </w:r>
      <w:r w:rsidR="00F03921" w:rsidRPr="00485619">
        <w:rPr>
          <w:rFonts w:ascii="Arial" w:hAnsi="Arial" w:cs="Arial"/>
          <w:sz w:val="20"/>
          <w:szCs w:val="20"/>
        </w:rPr>
        <w:t xml:space="preserve">на </w:t>
      </w:r>
      <w:r w:rsidR="00037E53" w:rsidRPr="00485619">
        <w:rPr>
          <w:rFonts w:ascii="Arial" w:hAnsi="Arial" w:cs="Arial"/>
          <w:sz w:val="20"/>
          <w:szCs w:val="20"/>
        </w:rPr>
        <w:t xml:space="preserve">работников </w:t>
      </w:r>
      <w:r w:rsidR="009B25D0" w:rsidRPr="00485619">
        <w:rPr>
          <w:rFonts w:ascii="Arial" w:hAnsi="Arial" w:cs="Arial"/>
          <w:sz w:val="20"/>
          <w:szCs w:val="20"/>
        </w:rPr>
        <w:t>К</w:t>
      </w:r>
      <w:r w:rsidR="00E3106A" w:rsidRPr="00485619">
        <w:rPr>
          <w:rFonts w:ascii="Arial" w:hAnsi="Arial" w:cs="Arial"/>
          <w:sz w:val="20"/>
          <w:szCs w:val="20"/>
        </w:rPr>
        <w:t>лиента</w:t>
      </w:r>
      <w:r w:rsidR="000C4723" w:rsidRPr="00485619">
        <w:rPr>
          <w:rFonts w:ascii="Arial" w:hAnsi="Arial" w:cs="Arial"/>
          <w:sz w:val="20"/>
          <w:szCs w:val="20"/>
        </w:rPr>
        <w:t>,</w:t>
      </w:r>
      <w:r w:rsidR="00E3106A" w:rsidRPr="00485619">
        <w:rPr>
          <w:rFonts w:ascii="Arial" w:hAnsi="Arial" w:cs="Arial"/>
          <w:sz w:val="20"/>
          <w:szCs w:val="20"/>
        </w:rPr>
        <w:t xml:space="preserve"> по которым</w:t>
      </w:r>
      <w:r w:rsidR="007B0429" w:rsidRPr="00485619">
        <w:rPr>
          <w:rFonts w:ascii="Arial" w:hAnsi="Arial" w:cs="Arial"/>
          <w:sz w:val="20"/>
          <w:szCs w:val="20"/>
        </w:rPr>
        <w:t xml:space="preserve"> </w:t>
      </w:r>
      <w:r w:rsidR="000C4723" w:rsidRPr="00485619">
        <w:rPr>
          <w:rFonts w:ascii="Arial" w:hAnsi="Arial" w:cs="Arial"/>
          <w:sz w:val="20"/>
          <w:szCs w:val="20"/>
        </w:rPr>
        <w:t xml:space="preserve">Банк </w:t>
      </w:r>
      <w:r w:rsidR="00F03921" w:rsidRPr="00485619">
        <w:rPr>
          <w:rFonts w:ascii="Arial" w:hAnsi="Arial" w:cs="Arial"/>
          <w:sz w:val="20"/>
          <w:szCs w:val="20"/>
        </w:rPr>
        <w:t>располагает сведениями</w:t>
      </w:r>
      <w:r w:rsidR="0037732A" w:rsidRPr="00485619">
        <w:rPr>
          <w:rFonts w:ascii="Arial" w:hAnsi="Arial" w:cs="Arial"/>
          <w:sz w:val="20"/>
          <w:szCs w:val="20"/>
        </w:rPr>
        <w:t>,</w:t>
      </w:r>
      <w:r w:rsidR="00E3106A" w:rsidRPr="00485619">
        <w:rPr>
          <w:rFonts w:ascii="Arial" w:hAnsi="Arial" w:cs="Arial"/>
          <w:sz w:val="20"/>
          <w:szCs w:val="20"/>
        </w:rPr>
        <w:t xml:space="preserve"> </w:t>
      </w:r>
      <w:r w:rsidR="0037732A" w:rsidRPr="00485619">
        <w:rPr>
          <w:rFonts w:ascii="Arial" w:hAnsi="Arial" w:cs="Arial"/>
          <w:sz w:val="20"/>
          <w:szCs w:val="20"/>
        </w:rPr>
        <w:t>необходимыми для</w:t>
      </w:r>
      <w:r w:rsidR="000C4723" w:rsidRPr="00485619">
        <w:rPr>
          <w:rFonts w:ascii="Arial" w:hAnsi="Arial" w:cs="Arial"/>
          <w:sz w:val="20"/>
          <w:szCs w:val="20"/>
        </w:rPr>
        <w:t xml:space="preserve"> и</w:t>
      </w:r>
      <w:r w:rsidR="00B622EC" w:rsidRPr="00485619">
        <w:rPr>
          <w:rFonts w:ascii="Arial" w:hAnsi="Arial" w:cs="Arial"/>
          <w:sz w:val="20"/>
          <w:szCs w:val="20"/>
        </w:rPr>
        <w:t xml:space="preserve">дентификации </w:t>
      </w:r>
      <w:r w:rsidR="006A097A" w:rsidRPr="00485619">
        <w:rPr>
          <w:rFonts w:ascii="Arial" w:hAnsi="Arial" w:cs="Arial"/>
          <w:sz w:val="20"/>
          <w:szCs w:val="20"/>
        </w:rPr>
        <w:t>Д</w:t>
      </w:r>
      <w:r w:rsidR="00F03921" w:rsidRPr="00485619">
        <w:rPr>
          <w:rFonts w:ascii="Arial" w:hAnsi="Arial" w:cs="Arial"/>
          <w:sz w:val="20"/>
          <w:szCs w:val="20"/>
        </w:rPr>
        <w:t>ержателя.</w:t>
      </w:r>
      <w:r w:rsidRPr="00485619">
        <w:rPr>
          <w:rFonts w:ascii="Arial" w:hAnsi="Arial" w:cs="Arial"/>
          <w:sz w:val="20"/>
          <w:szCs w:val="20"/>
        </w:rPr>
        <w:t xml:space="preserve"> На одного </w:t>
      </w:r>
      <w:r w:rsidR="006A097A" w:rsidRPr="00485619">
        <w:rPr>
          <w:rFonts w:ascii="Arial" w:hAnsi="Arial" w:cs="Arial"/>
          <w:sz w:val="20"/>
          <w:szCs w:val="20"/>
        </w:rPr>
        <w:t>Д</w:t>
      </w:r>
      <w:r w:rsidRPr="00485619">
        <w:rPr>
          <w:rFonts w:ascii="Arial" w:hAnsi="Arial" w:cs="Arial"/>
          <w:sz w:val="20"/>
          <w:szCs w:val="20"/>
        </w:rPr>
        <w:t xml:space="preserve">ержателя может быть выпущено не более одной </w:t>
      </w:r>
      <w:r w:rsidR="00107E6A" w:rsidRPr="00485619">
        <w:rPr>
          <w:rFonts w:ascii="Arial" w:hAnsi="Arial" w:cs="Arial"/>
          <w:sz w:val="20"/>
          <w:szCs w:val="20"/>
        </w:rPr>
        <w:t>в</w:t>
      </w:r>
      <w:r w:rsidRPr="00485619">
        <w:rPr>
          <w:rFonts w:ascii="Arial" w:hAnsi="Arial" w:cs="Arial"/>
          <w:sz w:val="20"/>
          <w:szCs w:val="20"/>
        </w:rPr>
        <w:t>иртуальной карты.</w:t>
      </w:r>
    </w:p>
    <w:p w14:paraId="0DBDD2C9" w14:textId="77777777" w:rsidR="008C5852" w:rsidRPr="00485619" w:rsidRDefault="00B118F7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Оформление заявки </w:t>
      </w:r>
      <w:r w:rsidR="00914056" w:rsidRPr="00485619">
        <w:rPr>
          <w:rFonts w:ascii="Arial" w:hAnsi="Arial" w:cs="Arial"/>
          <w:color w:val="000000"/>
          <w:sz w:val="20"/>
          <w:szCs w:val="20"/>
        </w:rPr>
        <w:t xml:space="preserve">на выпуск </w:t>
      </w:r>
      <w:r w:rsidR="00107E6A" w:rsidRPr="00485619">
        <w:rPr>
          <w:rFonts w:ascii="Arial" w:hAnsi="Arial" w:cs="Arial"/>
          <w:color w:val="000000"/>
          <w:sz w:val="20"/>
          <w:szCs w:val="20"/>
        </w:rPr>
        <w:t>в</w:t>
      </w:r>
      <w:r w:rsidR="00914056" w:rsidRPr="00485619">
        <w:rPr>
          <w:rFonts w:ascii="Arial" w:hAnsi="Arial" w:cs="Arial"/>
          <w:color w:val="000000"/>
          <w:sz w:val="20"/>
          <w:szCs w:val="20"/>
        </w:rPr>
        <w:t xml:space="preserve">иртуальной карты </w:t>
      </w:r>
      <w:r w:rsidRPr="00485619">
        <w:rPr>
          <w:rFonts w:ascii="Arial" w:hAnsi="Arial" w:cs="Arial"/>
          <w:color w:val="000000"/>
          <w:sz w:val="20"/>
          <w:szCs w:val="20"/>
        </w:rPr>
        <w:t>производится:</w:t>
      </w:r>
    </w:p>
    <w:p w14:paraId="464C2017" w14:textId="77777777" w:rsidR="00FD44B8" w:rsidRPr="00485619" w:rsidRDefault="00FD44B8" w:rsidP="003C1504">
      <w:pPr>
        <w:pStyle w:val="afff1"/>
        <w:numPr>
          <w:ilvl w:val="0"/>
          <w:numId w:val="21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для юридического лица – единоличным исполнительным органом;</w:t>
      </w:r>
    </w:p>
    <w:p w14:paraId="7177FF99" w14:textId="77777777" w:rsidR="00F96E21" w:rsidRPr="00485619" w:rsidRDefault="00FD44B8" w:rsidP="003C1504">
      <w:pPr>
        <w:pStyle w:val="afff1"/>
        <w:numPr>
          <w:ilvl w:val="0"/>
          <w:numId w:val="21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для индивидуального </w:t>
      </w:r>
      <w:r w:rsidR="00E27FEC" w:rsidRPr="00485619">
        <w:rPr>
          <w:rFonts w:ascii="Arial" w:hAnsi="Arial" w:cs="Arial"/>
          <w:color w:val="000000"/>
          <w:sz w:val="20"/>
          <w:szCs w:val="20"/>
        </w:rPr>
        <w:t>предпринимателя, а</w:t>
      </w:r>
      <w:r w:rsidR="00F96E21" w:rsidRPr="00485619">
        <w:rPr>
          <w:rFonts w:ascii="Arial" w:hAnsi="Arial" w:cs="Arial"/>
          <w:color w:val="000000"/>
          <w:sz w:val="20"/>
          <w:szCs w:val="20"/>
        </w:rPr>
        <w:t xml:space="preserve"> также физического лица, занимающегося в установленном законодательством Российской Федерации порядке частной практикой </w:t>
      </w:r>
      <w:r w:rsidR="00DB2D89" w:rsidRPr="00485619">
        <w:rPr>
          <w:rFonts w:ascii="Arial" w:hAnsi="Arial" w:cs="Arial"/>
          <w:color w:val="000000"/>
          <w:sz w:val="20"/>
          <w:szCs w:val="20"/>
        </w:rPr>
        <w:t>–</w:t>
      </w:r>
      <w:r w:rsidR="00F96E21" w:rsidRPr="00485619">
        <w:rPr>
          <w:rFonts w:ascii="Arial" w:hAnsi="Arial" w:cs="Arial"/>
          <w:color w:val="000000"/>
          <w:sz w:val="20"/>
          <w:szCs w:val="20"/>
        </w:rPr>
        <w:t xml:space="preserve"> предпринимателем</w:t>
      </w:r>
      <w:r w:rsidR="00DB2D89" w:rsidRPr="00485619">
        <w:rPr>
          <w:rFonts w:ascii="Arial" w:hAnsi="Arial" w:cs="Arial"/>
          <w:color w:val="000000"/>
          <w:sz w:val="20"/>
          <w:szCs w:val="20"/>
        </w:rPr>
        <w:t>, физическим лицом, занимающимся частной практикой</w:t>
      </w:r>
      <w:r w:rsidR="00F96E21"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23958A58" w14:textId="35CDC784" w:rsidR="00F96E21" w:rsidRPr="00485619" w:rsidRDefault="00F96E21" w:rsidP="00F96E21">
      <w:pPr>
        <w:pStyle w:val="afff1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Оформление заявок на выпуск </w:t>
      </w:r>
      <w:r w:rsidR="00107E6A" w:rsidRPr="00485619">
        <w:rPr>
          <w:rFonts w:ascii="Arial" w:hAnsi="Arial" w:cs="Arial"/>
          <w:color w:val="000000"/>
          <w:sz w:val="20"/>
          <w:szCs w:val="20"/>
        </w:rPr>
        <w:t>в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иртуальной карты иными должностными лицами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</w:t>
      </w:r>
      <w:r w:rsidR="00B4732F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>(в т.ч. доверенными лицами) не предусмотрено.</w:t>
      </w:r>
    </w:p>
    <w:p w14:paraId="3AE90BE4" w14:textId="53EE853B" w:rsidR="00986CB8" w:rsidRPr="00485619" w:rsidRDefault="00986CB8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Подключение услуг</w:t>
      </w:r>
      <w:r w:rsidR="00E745BE" w:rsidRPr="00485619">
        <w:rPr>
          <w:rFonts w:ascii="Arial" w:hAnsi="Arial" w:cs="Arial"/>
          <w:sz w:val="20"/>
          <w:szCs w:val="20"/>
        </w:rPr>
        <w:t>и</w:t>
      </w:r>
      <w:r w:rsidRPr="00485619">
        <w:rPr>
          <w:rFonts w:ascii="Arial" w:hAnsi="Arial" w:cs="Arial"/>
          <w:sz w:val="20"/>
          <w:szCs w:val="20"/>
        </w:rPr>
        <w:t xml:space="preserve"> </w:t>
      </w:r>
      <w:r w:rsidR="00A71959" w:rsidRPr="00485619">
        <w:rPr>
          <w:rFonts w:ascii="Arial" w:hAnsi="Arial" w:cs="Arial"/>
          <w:sz w:val="20"/>
          <w:szCs w:val="20"/>
        </w:rPr>
        <w:t>«</w:t>
      </w:r>
      <w:r w:rsidRPr="00485619">
        <w:rPr>
          <w:rFonts w:ascii="Arial" w:hAnsi="Arial" w:cs="Arial"/>
          <w:sz w:val="20"/>
          <w:szCs w:val="20"/>
          <w:lang w:val="en-US"/>
        </w:rPr>
        <w:t>SMS</w:t>
      </w:r>
      <w:r w:rsidRPr="00485619">
        <w:rPr>
          <w:rFonts w:ascii="Arial" w:hAnsi="Arial" w:cs="Arial"/>
          <w:sz w:val="20"/>
          <w:szCs w:val="20"/>
        </w:rPr>
        <w:t>-сервис</w:t>
      </w:r>
      <w:r w:rsidR="00A71959" w:rsidRPr="00485619">
        <w:rPr>
          <w:rFonts w:ascii="Arial" w:hAnsi="Arial" w:cs="Arial"/>
          <w:sz w:val="20"/>
          <w:szCs w:val="20"/>
        </w:rPr>
        <w:t>»</w:t>
      </w:r>
      <w:r w:rsidRPr="00485619">
        <w:rPr>
          <w:rFonts w:ascii="Arial" w:hAnsi="Arial" w:cs="Arial"/>
          <w:sz w:val="20"/>
          <w:szCs w:val="20"/>
        </w:rPr>
        <w:t xml:space="preserve"> и </w:t>
      </w:r>
      <w:r w:rsidR="00E745BE" w:rsidRPr="00485619">
        <w:rPr>
          <w:rFonts w:ascii="Arial" w:hAnsi="Arial" w:cs="Arial"/>
          <w:sz w:val="20"/>
          <w:szCs w:val="20"/>
        </w:rPr>
        <w:t xml:space="preserve">сервиса </w:t>
      </w:r>
      <w:r w:rsidRPr="00485619">
        <w:rPr>
          <w:rFonts w:ascii="Arial" w:hAnsi="Arial" w:cs="Arial"/>
          <w:sz w:val="20"/>
          <w:szCs w:val="20"/>
        </w:rPr>
        <w:t>3</w:t>
      </w:r>
      <w:r w:rsidRPr="00485619">
        <w:rPr>
          <w:rFonts w:ascii="Arial" w:hAnsi="Arial" w:cs="Arial"/>
          <w:sz w:val="20"/>
          <w:szCs w:val="20"/>
          <w:lang w:val="en-US"/>
        </w:rPr>
        <w:t>D</w:t>
      </w:r>
      <w:r w:rsidRPr="00485619">
        <w:rPr>
          <w:rFonts w:ascii="Arial" w:hAnsi="Arial" w:cs="Arial"/>
          <w:sz w:val="20"/>
          <w:szCs w:val="20"/>
        </w:rPr>
        <w:t>-</w:t>
      </w:r>
      <w:r w:rsidRPr="00485619">
        <w:rPr>
          <w:rFonts w:ascii="Arial" w:hAnsi="Arial" w:cs="Arial"/>
          <w:sz w:val="20"/>
          <w:szCs w:val="20"/>
          <w:lang w:val="en-US"/>
        </w:rPr>
        <w:t>Secure</w:t>
      </w:r>
      <w:r w:rsidRPr="00485619">
        <w:rPr>
          <w:rFonts w:ascii="Arial" w:hAnsi="Arial" w:cs="Arial"/>
          <w:sz w:val="20"/>
          <w:szCs w:val="20"/>
        </w:rPr>
        <w:t xml:space="preserve"> являются обязательным условием </w:t>
      </w:r>
      <w:r w:rsidR="00B118F7" w:rsidRPr="00485619">
        <w:rPr>
          <w:rFonts w:ascii="Arial" w:hAnsi="Arial" w:cs="Arial"/>
          <w:sz w:val="20"/>
          <w:szCs w:val="20"/>
        </w:rPr>
        <w:t xml:space="preserve">для выпуска </w:t>
      </w:r>
      <w:r w:rsidR="00107E6A" w:rsidRPr="00485619">
        <w:rPr>
          <w:rFonts w:ascii="Arial" w:hAnsi="Arial" w:cs="Arial"/>
          <w:sz w:val="20"/>
          <w:szCs w:val="20"/>
        </w:rPr>
        <w:t>в</w:t>
      </w:r>
      <w:r w:rsidRPr="00485619">
        <w:rPr>
          <w:rFonts w:ascii="Arial" w:hAnsi="Arial" w:cs="Arial"/>
          <w:sz w:val="20"/>
          <w:szCs w:val="20"/>
        </w:rPr>
        <w:t>иртуальной карты.</w:t>
      </w:r>
    </w:p>
    <w:p w14:paraId="1979ECF7" w14:textId="2C8957AD" w:rsidR="00175F2A" w:rsidRPr="00485619" w:rsidRDefault="00D7495C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Выдача ПИН-конверта на бумажном носителе не производится. </w:t>
      </w:r>
      <w:r w:rsidR="0032534B" w:rsidRPr="00485619">
        <w:rPr>
          <w:rFonts w:ascii="Arial" w:hAnsi="Arial" w:cs="Arial"/>
          <w:sz w:val="20"/>
          <w:szCs w:val="20"/>
        </w:rPr>
        <w:t xml:space="preserve">Держатель самостоятельно устанавливает ПИН </w:t>
      </w:r>
      <w:r w:rsidR="00E548CA" w:rsidRPr="00485619">
        <w:rPr>
          <w:rFonts w:ascii="Arial" w:hAnsi="Arial" w:cs="Arial"/>
          <w:sz w:val="20"/>
          <w:szCs w:val="20"/>
        </w:rPr>
        <w:t xml:space="preserve">к </w:t>
      </w:r>
      <w:r w:rsidR="00107E6A" w:rsidRPr="00485619">
        <w:rPr>
          <w:rFonts w:ascii="Arial" w:hAnsi="Arial" w:cs="Arial"/>
          <w:sz w:val="20"/>
          <w:szCs w:val="20"/>
        </w:rPr>
        <w:t>в</w:t>
      </w:r>
      <w:r w:rsidR="0032534B" w:rsidRPr="00485619">
        <w:rPr>
          <w:rFonts w:ascii="Arial" w:hAnsi="Arial" w:cs="Arial"/>
          <w:sz w:val="20"/>
          <w:szCs w:val="20"/>
        </w:rPr>
        <w:t xml:space="preserve">иртуальной карте </w:t>
      </w:r>
      <w:r w:rsidR="00E5071D" w:rsidRPr="00485619">
        <w:rPr>
          <w:rFonts w:ascii="Arial" w:hAnsi="Arial" w:cs="Arial"/>
          <w:sz w:val="20"/>
          <w:szCs w:val="20"/>
        </w:rPr>
        <w:t xml:space="preserve">в соответствии с </w:t>
      </w:r>
      <w:r w:rsidR="00481619" w:rsidRPr="00485619">
        <w:rPr>
          <w:rFonts w:ascii="Arial" w:hAnsi="Arial" w:cs="Arial"/>
          <w:sz w:val="20"/>
          <w:szCs w:val="20"/>
        </w:rPr>
        <w:t xml:space="preserve">разделом 7 </w:t>
      </w:r>
      <w:r w:rsidR="00E5071D" w:rsidRPr="00485619">
        <w:rPr>
          <w:rFonts w:ascii="Arial" w:hAnsi="Arial" w:cs="Arial"/>
          <w:sz w:val="20"/>
          <w:szCs w:val="20"/>
        </w:rPr>
        <w:t>настоящих Условий.</w:t>
      </w:r>
      <w:r w:rsidR="00FA2A62" w:rsidRPr="00485619" w:rsidDel="00FA2A62">
        <w:rPr>
          <w:rStyle w:val="aff"/>
          <w:rFonts w:ascii="Arial" w:hAnsi="Arial" w:cs="Arial"/>
          <w:sz w:val="20"/>
          <w:szCs w:val="20"/>
        </w:rPr>
        <w:t xml:space="preserve"> </w:t>
      </w:r>
    </w:p>
    <w:p w14:paraId="75848FFA" w14:textId="769E0863" w:rsidR="000F50DC" w:rsidRPr="00485619" w:rsidRDefault="000F50DC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Дата окончания срока действия </w:t>
      </w:r>
      <w:r w:rsidR="00493970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карты (месяц, год) отображается в интерфейсе Системы ДБО. Операции по бизнес-карте можно совершать до 22-00 по московскому времени последнего </w:t>
      </w:r>
      <w:r w:rsidR="004854B3" w:rsidRPr="00485619">
        <w:rPr>
          <w:rFonts w:ascii="Arial" w:hAnsi="Arial" w:cs="Arial"/>
          <w:color w:val="000000"/>
          <w:sz w:val="20"/>
          <w:szCs w:val="20"/>
        </w:rPr>
        <w:t xml:space="preserve">календарного </w:t>
      </w:r>
      <w:r w:rsidRPr="00485619">
        <w:rPr>
          <w:rFonts w:ascii="Arial" w:hAnsi="Arial" w:cs="Arial"/>
          <w:color w:val="000000"/>
          <w:sz w:val="20"/>
          <w:szCs w:val="20"/>
        </w:rPr>
        <w:t>дня месяца включительно.</w:t>
      </w:r>
    </w:p>
    <w:p w14:paraId="79945843" w14:textId="77777777" w:rsidR="000F2C86" w:rsidRPr="00485619" w:rsidDel="0016119E" w:rsidRDefault="000F2C86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 w:rsidDel="0016119E">
        <w:rPr>
          <w:rFonts w:ascii="Arial" w:hAnsi="Arial" w:cs="Arial"/>
          <w:sz w:val="20"/>
          <w:szCs w:val="20"/>
        </w:rPr>
        <w:t>По окончании срока действия перевыпуск/автоперевыпуск виртуальной карты не производится. Возможен выпуск новой виртуальной карты.</w:t>
      </w:r>
    </w:p>
    <w:p w14:paraId="4B0AF8A7" w14:textId="77777777" w:rsidR="000C1493" w:rsidRPr="00485619" w:rsidRDefault="00175F2A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Операции по </w:t>
      </w:r>
      <w:r w:rsidR="00107E6A" w:rsidRPr="00485619">
        <w:rPr>
          <w:rFonts w:ascii="Arial" w:hAnsi="Arial" w:cs="Arial"/>
          <w:sz w:val="20"/>
          <w:szCs w:val="20"/>
        </w:rPr>
        <w:t>в</w:t>
      </w:r>
      <w:r w:rsidRPr="00485619">
        <w:rPr>
          <w:rFonts w:ascii="Arial" w:hAnsi="Arial" w:cs="Arial"/>
          <w:sz w:val="20"/>
          <w:szCs w:val="20"/>
        </w:rPr>
        <w:t xml:space="preserve">иртуальной карте доступны после успешного </w:t>
      </w:r>
      <w:r w:rsidR="00D7495C" w:rsidRPr="00485619">
        <w:rPr>
          <w:rFonts w:ascii="Arial" w:hAnsi="Arial" w:cs="Arial"/>
          <w:sz w:val="20"/>
          <w:szCs w:val="20"/>
        </w:rPr>
        <w:t xml:space="preserve">исполнения Банком </w:t>
      </w:r>
      <w:r w:rsidRPr="00485619">
        <w:rPr>
          <w:rFonts w:ascii="Arial" w:hAnsi="Arial" w:cs="Arial"/>
          <w:sz w:val="20"/>
          <w:szCs w:val="20"/>
        </w:rPr>
        <w:t>заявки на выпуск</w:t>
      </w:r>
      <w:r w:rsidR="00586DBE" w:rsidRPr="00485619">
        <w:rPr>
          <w:rFonts w:ascii="Arial" w:hAnsi="Arial" w:cs="Arial"/>
          <w:sz w:val="20"/>
          <w:szCs w:val="20"/>
        </w:rPr>
        <w:t xml:space="preserve"> </w:t>
      </w:r>
      <w:r w:rsidR="00D7495C" w:rsidRPr="00485619">
        <w:rPr>
          <w:rFonts w:ascii="Arial" w:hAnsi="Arial" w:cs="Arial"/>
          <w:sz w:val="20"/>
          <w:szCs w:val="20"/>
        </w:rPr>
        <w:t>карты</w:t>
      </w:r>
      <w:r w:rsidR="0037732A" w:rsidRPr="00485619">
        <w:rPr>
          <w:rFonts w:ascii="Arial" w:hAnsi="Arial" w:cs="Arial"/>
          <w:sz w:val="20"/>
          <w:szCs w:val="20"/>
        </w:rPr>
        <w:t>, т.е. выпуска виртуальной карты</w:t>
      </w:r>
      <w:r w:rsidRPr="00485619">
        <w:rPr>
          <w:rFonts w:ascii="Arial" w:hAnsi="Arial" w:cs="Arial"/>
          <w:sz w:val="20"/>
          <w:szCs w:val="20"/>
        </w:rPr>
        <w:t xml:space="preserve">. </w:t>
      </w:r>
    </w:p>
    <w:p w14:paraId="7EF1F14F" w14:textId="2BF55EC4" w:rsidR="00553268" w:rsidRPr="00485619" w:rsidRDefault="00553268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lastRenderedPageBreak/>
        <w:t xml:space="preserve">Отправка реквизитов </w:t>
      </w:r>
      <w:r w:rsidR="00107E6A" w:rsidRPr="00485619">
        <w:rPr>
          <w:rFonts w:ascii="Arial" w:hAnsi="Arial" w:cs="Arial"/>
          <w:color w:val="000000"/>
          <w:sz w:val="20"/>
          <w:szCs w:val="20"/>
        </w:rPr>
        <w:t>в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иртуальной карты осуществляется только на </w:t>
      </w:r>
      <w:r w:rsidR="00D7495C" w:rsidRPr="00485619">
        <w:rPr>
          <w:rFonts w:ascii="Arial" w:hAnsi="Arial" w:cs="Arial"/>
          <w:color w:val="000000"/>
          <w:sz w:val="20"/>
          <w:szCs w:val="20"/>
        </w:rPr>
        <w:t xml:space="preserve">номера мобильных телефонов, предварительно зарегистрированных в досье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="00D7495C" w:rsidRPr="00485619">
        <w:rPr>
          <w:rFonts w:ascii="Arial" w:hAnsi="Arial" w:cs="Arial"/>
          <w:color w:val="000000"/>
          <w:sz w:val="20"/>
          <w:szCs w:val="20"/>
        </w:rPr>
        <w:t>лиента в АБС Банка</w:t>
      </w:r>
      <w:r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22C37151" w14:textId="77777777" w:rsidR="00DB4CCE" w:rsidRPr="00485619" w:rsidRDefault="00D7495C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Порядок направления Банком реквизитов </w:t>
      </w:r>
      <w:r w:rsidR="00107E6A" w:rsidRPr="00485619">
        <w:rPr>
          <w:rFonts w:ascii="Arial" w:hAnsi="Arial" w:cs="Arial"/>
          <w:color w:val="000000"/>
          <w:sz w:val="20"/>
          <w:szCs w:val="20"/>
        </w:rPr>
        <w:t>в</w:t>
      </w:r>
      <w:r w:rsidRPr="00485619">
        <w:rPr>
          <w:rFonts w:ascii="Arial" w:hAnsi="Arial" w:cs="Arial"/>
          <w:color w:val="000000"/>
          <w:sz w:val="20"/>
          <w:szCs w:val="20"/>
        </w:rPr>
        <w:t>иртуальной карты</w:t>
      </w:r>
      <w:r w:rsidR="00586DBE" w:rsidRPr="00485619">
        <w:rPr>
          <w:rFonts w:ascii="Arial" w:hAnsi="Arial" w:cs="Arial"/>
          <w:color w:val="000000"/>
          <w:sz w:val="20"/>
          <w:szCs w:val="20"/>
        </w:rPr>
        <w:t>:</w:t>
      </w:r>
    </w:p>
    <w:p w14:paraId="3EDEEF97" w14:textId="26901090" w:rsidR="0022643B" w:rsidRPr="00485619" w:rsidRDefault="0022643B" w:rsidP="003C1504">
      <w:pPr>
        <w:pStyle w:val="afff1"/>
        <w:numPr>
          <w:ilvl w:val="0"/>
          <w:numId w:val="17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часть номера </w:t>
      </w:r>
      <w:r w:rsidR="00107E6A" w:rsidRPr="00485619">
        <w:rPr>
          <w:rFonts w:ascii="Arial" w:hAnsi="Arial" w:cs="Arial"/>
          <w:color w:val="000000"/>
          <w:sz w:val="20"/>
          <w:szCs w:val="20"/>
        </w:rPr>
        <w:t>в</w:t>
      </w:r>
      <w:r w:rsidRPr="00485619">
        <w:rPr>
          <w:rFonts w:ascii="Arial" w:hAnsi="Arial" w:cs="Arial"/>
          <w:color w:val="000000"/>
          <w:sz w:val="20"/>
          <w:szCs w:val="20"/>
        </w:rPr>
        <w:t>иртуальной карты в маскированном виде</w:t>
      </w:r>
      <w:bookmarkStart w:id="26" w:name="_Ref57907861"/>
      <w:r w:rsidR="001960A3">
        <w:rPr>
          <w:rStyle w:val="aff"/>
          <w:rFonts w:ascii="Arial" w:hAnsi="Arial" w:cs="Arial"/>
          <w:color w:val="000000"/>
          <w:sz w:val="16"/>
          <w:szCs w:val="16"/>
        </w:rPr>
        <w:footnoteReference w:id="26"/>
      </w:r>
      <w:bookmarkEnd w:id="26"/>
      <w:r w:rsidRPr="00485619">
        <w:rPr>
          <w:rFonts w:ascii="Arial" w:hAnsi="Arial" w:cs="Arial"/>
          <w:color w:val="000000"/>
          <w:sz w:val="20"/>
          <w:szCs w:val="20"/>
        </w:rPr>
        <w:t xml:space="preserve"> и срок действия карты отображаются в интерфейсе Системы ДБО;</w:t>
      </w:r>
    </w:p>
    <w:p w14:paraId="099A526B" w14:textId="64D6C406" w:rsidR="0022643B" w:rsidRPr="00485619" w:rsidRDefault="00D7495C" w:rsidP="003C1504">
      <w:pPr>
        <w:pStyle w:val="afff1"/>
        <w:numPr>
          <w:ilvl w:val="0"/>
          <w:numId w:val="17"/>
        </w:numPr>
        <w:tabs>
          <w:tab w:val="left" w:pos="8080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другая</w:t>
      </w:r>
      <w:r w:rsidR="00586DBE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22643B" w:rsidRPr="00485619">
        <w:rPr>
          <w:rFonts w:ascii="Arial" w:hAnsi="Arial" w:cs="Arial"/>
          <w:color w:val="000000"/>
          <w:sz w:val="20"/>
          <w:szCs w:val="20"/>
        </w:rPr>
        <w:t xml:space="preserve">часть номера </w:t>
      </w:r>
      <w:r w:rsidR="00107E6A" w:rsidRPr="00485619">
        <w:rPr>
          <w:rFonts w:ascii="Arial" w:hAnsi="Arial" w:cs="Arial"/>
          <w:color w:val="000000"/>
          <w:sz w:val="20"/>
          <w:szCs w:val="20"/>
        </w:rPr>
        <w:t>в</w:t>
      </w:r>
      <w:r w:rsidR="0022643B" w:rsidRPr="00485619">
        <w:rPr>
          <w:rFonts w:ascii="Arial" w:hAnsi="Arial" w:cs="Arial"/>
          <w:color w:val="000000"/>
          <w:sz w:val="20"/>
          <w:szCs w:val="20"/>
        </w:rPr>
        <w:t xml:space="preserve">иртуальной карты в маскированном </w:t>
      </w:r>
      <w:r w:rsidR="00263EBC" w:rsidRPr="00485619">
        <w:rPr>
          <w:rFonts w:ascii="Arial" w:hAnsi="Arial" w:cs="Arial"/>
          <w:color w:val="000000"/>
          <w:sz w:val="20"/>
          <w:szCs w:val="20"/>
        </w:rPr>
        <w:t>виде</w:t>
      </w:r>
      <w:r w:rsidR="00263EBC">
        <w:rPr>
          <w:rStyle w:val="aff"/>
          <w:rFonts w:ascii="Arial" w:hAnsi="Arial" w:cs="Arial"/>
          <w:sz w:val="16"/>
          <w:szCs w:val="16"/>
        </w:rPr>
        <w:t>25</w:t>
      </w:r>
      <w:r w:rsidR="00263EBC" w:rsidRPr="00485619">
        <w:rPr>
          <w:rFonts w:ascii="Arial" w:hAnsi="Arial" w:cs="Arial"/>
        </w:rPr>
        <w:t xml:space="preserve"> </w:t>
      </w:r>
      <w:r w:rsidR="0022643B" w:rsidRPr="00485619">
        <w:rPr>
          <w:rFonts w:ascii="Arial" w:hAnsi="Arial" w:cs="Arial"/>
          <w:color w:val="000000"/>
          <w:sz w:val="20"/>
          <w:szCs w:val="20"/>
        </w:rPr>
        <w:t xml:space="preserve">и код </w:t>
      </w:r>
      <w:r w:rsidR="0022643B" w:rsidRPr="00485619">
        <w:rPr>
          <w:rFonts w:ascii="Arial" w:hAnsi="Arial" w:cs="Arial"/>
          <w:color w:val="000000"/>
          <w:sz w:val="20"/>
          <w:szCs w:val="20"/>
          <w:lang w:val="en-US"/>
        </w:rPr>
        <w:t>CVC</w:t>
      </w:r>
      <w:r w:rsidR="0022643B" w:rsidRPr="00485619">
        <w:rPr>
          <w:rFonts w:ascii="Arial" w:hAnsi="Arial" w:cs="Arial"/>
          <w:color w:val="000000"/>
          <w:sz w:val="20"/>
          <w:szCs w:val="20"/>
        </w:rPr>
        <w:t xml:space="preserve"> автоматически направляются </w:t>
      </w:r>
      <w:r w:rsidR="00C139D5" w:rsidRPr="00485619">
        <w:rPr>
          <w:rFonts w:ascii="Arial" w:hAnsi="Arial" w:cs="Arial"/>
          <w:color w:val="000000"/>
          <w:sz w:val="20"/>
          <w:szCs w:val="20"/>
        </w:rPr>
        <w:t xml:space="preserve">после выпуска </w:t>
      </w:r>
      <w:r w:rsidR="00107E6A" w:rsidRPr="00485619">
        <w:rPr>
          <w:rFonts w:ascii="Arial" w:hAnsi="Arial" w:cs="Arial"/>
          <w:color w:val="000000"/>
          <w:sz w:val="20"/>
          <w:szCs w:val="20"/>
        </w:rPr>
        <w:t>в</w:t>
      </w:r>
      <w:r w:rsidR="00C139D5" w:rsidRPr="00485619">
        <w:rPr>
          <w:rFonts w:ascii="Arial" w:hAnsi="Arial" w:cs="Arial"/>
          <w:color w:val="000000"/>
          <w:sz w:val="20"/>
          <w:szCs w:val="20"/>
        </w:rPr>
        <w:t>иртуальной карты</w:t>
      </w:r>
      <w:r w:rsidR="0022643B" w:rsidRPr="00485619">
        <w:rPr>
          <w:rFonts w:ascii="Arial" w:hAnsi="Arial" w:cs="Arial"/>
          <w:color w:val="000000"/>
          <w:sz w:val="20"/>
          <w:szCs w:val="20"/>
        </w:rPr>
        <w:t xml:space="preserve"> на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предварительно зарегистрированный в Банке </w:t>
      </w:r>
      <w:r w:rsidR="0022643B" w:rsidRPr="00485619">
        <w:rPr>
          <w:rFonts w:ascii="Arial" w:hAnsi="Arial" w:cs="Arial"/>
          <w:color w:val="000000"/>
          <w:sz w:val="20"/>
          <w:szCs w:val="20"/>
        </w:rPr>
        <w:t xml:space="preserve">номер мобильного телефона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="0022643B" w:rsidRPr="00485619">
        <w:rPr>
          <w:rFonts w:ascii="Arial" w:hAnsi="Arial" w:cs="Arial"/>
          <w:color w:val="000000"/>
          <w:sz w:val="20"/>
          <w:szCs w:val="20"/>
        </w:rPr>
        <w:t xml:space="preserve">ержателя. </w:t>
      </w:r>
    </w:p>
    <w:p w14:paraId="00588F31" w14:textId="77777777" w:rsidR="00B37481" w:rsidRPr="00485619" w:rsidRDefault="00B37481" w:rsidP="003C1504">
      <w:pPr>
        <w:numPr>
          <w:ilvl w:val="2"/>
          <w:numId w:val="23"/>
        </w:numPr>
        <w:tabs>
          <w:tab w:val="left" w:pos="709"/>
        </w:tabs>
        <w:ind w:left="720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Держатель</w:t>
      </w:r>
      <w:r w:rsidR="00E73B04" w:rsidRPr="00485619">
        <w:rPr>
          <w:rFonts w:ascii="Arial" w:hAnsi="Arial" w:cs="Arial"/>
          <w:sz w:val="20"/>
          <w:szCs w:val="20"/>
        </w:rPr>
        <w:t xml:space="preserve"> вправе </w:t>
      </w:r>
      <w:r w:rsidRPr="00485619">
        <w:rPr>
          <w:rFonts w:ascii="Arial" w:hAnsi="Arial" w:cs="Arial"/>
          <w:sz w:val="20"/>
          <w:szCs w:val="20"/>
        </w:rPr>
        <w:t xml:space="preserve">осуществлять с использованием </w:t>
      </w:r>
      <w:r w:rsidR="00107E6A" w:rsidRPr="00485619">
        <w:rPr>
          <w:rFonts w:ascii="Arial" w:hAnsi="Arial" w:cs="Arial"/>
          <w:sz w:val="20"/>
          <w:szCs w:val="20"/>
        </w:rPr>
        <w:t>в</w:t>
      </w:r>
      <w:r w:rsidRPr="00485619">
        <w:rPr>
          <w:rFonts w:ascii="Arial" w:hAnsi="Arial" w:cs="Arial"/>
          <w:sz w:val="20"/>
          <w:szCs w:val="20"/>
        </w:rPr>
        <w:t>иртуальной карты следующие операции:</w:t>
      </w:r>
    </w:p>
    <w:p w14:paraId="607A06BE" w14:textId="3F009207" w:rsidR="00E73B04" w:rsidRPr="00485619" w:rsidRDefault="003E6D4F" w:rsidP="003C1504">
      <w:pPr>
        <w:pStyle w:val="afff1"/>
        <w:numPr>
          <w:ilvl w:val="3"/>
          <w:numId w:val="23"/>
        </w:numPr>
        <w:tabs>
          <w:tab w:val="left" w:pos="851"/>
        </w:tabs>
        <w:ind w:left="851" w:hanging="851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О</w:t>
      </w:r>
      <w:r w:rsidR="0022643B" w:rsidRPr="00485619">
        <w:rPr>
          <w:rFonts w:ascii="Arial" w:hAnsi="Arial" w:cs="Arial"/>
          <w:color w:val="000000"/>
          <w:sz w:val="20"/>
          <w:szCs w:val="20"/>
        </w:rPr>
        <w:t>плат</w:t>
      </w:r>
      <w:r w:rsidRPr="00485619">
        <w:rPr>
          <w:rFonts w:ascii="Arial" w:hAnsi="Arial" w:cs="Arial"/>
          <w:color w:val="000000"/>
          <w:sz w:val="20"/>
          <w:szCs w:val="20"/>
        </w:rPr>
        <w:t>а</w:t>
      </w:r>
      <w:r w:rsidR="0022643B" w:rsidRPr="00485619">
        <w:rPr>
          <w:rFonts w:ascii="Arial" w:hAnsi="Arial" w:cs="Arial"/>
          <w:color w:val="000000"/>
          <w:sz w:val="20"/>
          <w:szCs w:val="20"/>
        </w:rPr>
        <w:t xml:space="preserve"> товаров и услуг в сети Интернет (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с использованием реквизитов </w:t>
      </w:r>
      <w:r w:rsidR="00855D74" w:rsidRPr="00485619">
        <w:rPr>
          <w:rFonts w:ascii="Arial" w:hAnsi="Arial" w:cs="Arial"/>
          <w:color w:val="000000"/>
          <w:sz w:val="20"/>
          <w:szCs w:val="20"/>
        </w:rPr>
        <w:t xml:space="preserve">виртуальной </w:t>
      </w:r>
      <w:r w:rsidRPr="00485619">
        <w:rPr>
          <w:rFonts w:ascii="Arial" w:hAnsi="Arial" w:cs="Arial"/>
          <w:color w:val="000000"/>
          <w:sz w:val="20"/>
          <w:szCs w:val="20"/>
        </w:rPr>
        <w:t>карты)</w:t>
      </w:r>
      <w:r w:rsidR="00B50576">
        <w:rPr>
          <w:rFonts w:ascii="Arial" w:hAnsi="Arial" w:cs="Arial"/>
          <w:color w:val="000000"/>
          <w:sz w:val="20"/>
          <w:szCs w:val="20"/>
        </w:rPr>
        <w:t>.</w:t>
      </w:r>
    </w:p>
    <w:p w14:paraId="44618CDA" w14:textId="13EEDF3A" w:rsidR="003E6D4F" w:rsidRPr="00485619" w:rsidRDefault="003E6D4F" w:rsidP="003C1504">
      <w:pPr>
        <w:pStyle w:val="afff1"/>
        <w:numPr>
          <w:ilvl w:val="3"/>
          <w:numId w:val="23"/>
        </w:numPr>
        <w:tabs>
          <w:tab w:val="left" w:pos="709"/>
        </w:tabs>
        <w:ind w:left="851" w:hanging="851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Операции безналичной оплаты в устройствах, поддерживающих бесконтактную технологию, с использованием мобильных устройств (мобильный телефон, часы и прочее)</w:t>
      </w:r>
      <w:bookmarkStart w:id="27" w:name="_Ref111816830"/>
      <w:r w:rsidR="00B3262A" w:rsidRPr="00485619">
        <w:rPr>
          <w:rStyle w:val="aff"/>
          <w:rFonts w:ascii="Arial" w:hAnsi="Arial" w:cs="Arial"/>
          <w:color w:val="000000"/>
          <w:sz w:val="16"/>
          <w:szCs w:val="16"/>
        </w:rPr>
        <w:footnoteReference w:id="27"/>
      </w:r>
      <w:bookmarkEnd w:id="27"/>
      <w:r w:rsidRPr="00485619">
        <w:rPr>
          <w:rFonts w:ascii="Arial" w:hAnsi="Arial" w:cs="Arial"/>
          <w:color w:val="000000"/>
          <w:sz w:val="20"/>
          <w:szCs w:val="20"/>
        </w:rPr>
        <w:t xml:space="preserve"> и не требующих подтверждения операции ПИН</w:t>
      </w:r>
      <w:r w:rsidR="00821183" w:rsidRPr="00485619">
        <w:rPr>
          <w:rFonts w:ascii="Arial" w:hAnsi="Arial" w:cs="Arial"/>
          <w:color w:val="000000"/>
          <w:sz w:val="20"/>
          <w:szCs w:val="20"/>
        </w:rPr>
        <w:t xml:space="preserve">. </w:t>
      </w:r>
      <w:r w:rsidR="00CA2EE7" w:rsidRPr="00485619">
        <w:rPr>
          <w:rFonts w:ascii="Arial" w:hAnsi="Arial" w:cs="Arial"/>
          <w:color w:val="000000"/>
          <w:sz w:val="20"/>
          <w:szCs w:val="20"/>
        </w:rPr>
        <w:t>Со стороны Платежной системы и банка-эквай</w:t>
      </w:r>
      <w:r w:rsidR="00A52BC1" w:rsidRPr="00485619">
        <w:rPr>
          <w:rFonts w:ascii="Arial" w:hAnsi="Arial" w:cs="Arial"/>
          <w:color w:val="000000"/>
          <w:sz w:val="20"/>
          <w:szCs w:val="20"/>
        </w:rPr>
        <w:t>е</w:t>
      </w:r>
      <w:r w:rsidR="008722B6" w:rsidRPr="00485619">
        <w:rPr>
          <w:rFonts w:ascii="Arial" w:hAnsi="Arial" w:cs="Arial"/>
          <w:color w:val="000000"/>
          <w:sz w:val="20"/>
          <w:szCs w:val="20"/>
        </w:rPr>
        <w:t>р</w:t>
      </w:r>
      <w:r w:rsidR="00CA2EE7" w:rsidRPr="00485619">
        <w:rPr>
          <w:rFonts w:ascii="Arial" w:hAnsi="Arial" w:cs="Arial"/>
          <w:color w:val="000000"/>
          <w:sz w:val="20"/>
          <w:szCs w:val="20"/>
        </w:rPr>
        <w:t>а могут быть установлены ограничения на сумму одной операции, требующи</w:t>
      </w:r>
      <w:r w:rsidR="00E73B04" w:rsidRPr="00485619">
        <w:rPr>
          <w:rFonts w:ascii="Arial" w:hAnsi="Arial" w:cs="Arial"/>
          <w:color w:val="000000"/>
          <w:sz w:val="20"/>
          <w:szCs w:val="20"/>
        </w:rPr>
        <w:t>е</w:t>
      </w:r>
      <w:r w:rsidR="00CA2EE7" w:rsidRPr="00485619">
        <w:rPr>
          <w:rFonts w:ascii="Arial" w:hAnsi="Arial" w:cs="Arial"/>
          <w:color w:val="000000"/>
          <w:sz w:val="20"/>
          <w:szCs w:val="20"/>
        </w:rPr>
        <w:t xml:space="preserve"> подтверждения </w:t>
      </w:r>
      <w:r w:rsidR="00E27FEC" w:rsidRPr="00485619">
        <w:rPr>
          <w:rFonts w:ascii="Arial" w:hAnsi="Arial" w:cs="Arial"/>
          <w:color w:val="000000"/>
          <w:sz w:val="20"/>
          <w:szCs w:val="20"/>
        </w:rPr>
        <w:t xml:space="preserve">операции </w:t>
      </w:r>
      <w:r w:rsidR="00CA2EE7" w:rsidRPr="00485619">
        <w:rPr>
          <w:rFonts w:ascii="Arial" w:hAnsi="Arial" w:cs="Arial"/>
          <w:color w:val="000000"/>
          <w:sz w:val="20"/>
          <w:szCs w:val="20"/>
        </w:rPr>
        <w:t>ПИН</w:t>
      </w:r>
      <w:r w:rsidR="00B50576">
        <w:rPr>
          <w:rFonts w:ascii="Arial" w:hAnsi="Arial" w:cs="Arial"/>
          <w:color w:val="000000"/>
          <w:sz w:val="20"/>
          <w:szCs w:val="20"/>
        </w:rPr>
        <w:t>.</w:t>
      </w:r>
    </w:p>
    <w:p w14:paraId="6D6569A6" w14:textId="69B92C3B" w:rsidR="003E6D4F" w:rsidRPr="00485619" w:rsidRDefault="003E6D4F" w:rsidP="003C1504">
      <w:pPr>
        <w:pStyle w:val="afff1"/>
        <w:numPr>
          <w:ilvl w:val="3"/>
          <w:numId w:val="23"/>
        </w:numPr>
        <w:ind w:left="851" w:hanging="851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Снятие наличных денежных средств в банкоматах Банка/сторонних кредитных организаций при условии оснащения банкоматов модулем </w:t>
      </w:r>
      <w:r w:rsidR="00061305" w:rsidRPr="00485619">
        <w:rPr>
          <w:rFonts w:ascii="Arial" w:hAnsi="Arial" w:cs="Arial"/>
          <w:color w:val="000000"/>
          <w:sz w:val="20"/>
          <w:szCs w:val="20"/>
          <w:lang w:val="en-US"/>
        </w:rPr>
        <w:t>NFC</w:t>
      </w:r>
      <w:r w:rsidR="00061305">
        <w:rPr>
          <w:rFonts w:ascii="Arial" w:hAnsi="Arial" w:cs="Arial"/>
          <w:sz w:val="16"/>
          <w:szCs w:val="16"/>
          <w:vertAlign w:val="superscript"/>
        </w:rPr>
        <w:t>27</w:t>
      </w:r>
      <w:r w:rsidR="00B50576">
        <w:rPr>
          <w:rFonts w:ascii="Arial" w:hAnsi="Arial" w:cs="Arial"/>
          <w:color w:val="000000"/>
          <w:sz w:val="20"/>
          <w:szCs w:val="20"/>
        </w:rPr>
        <w:t>.</w:t>
      </w:r>
    </w:p>
    <w:p w14:paraId="6692F911" w14:textId="77777777" w:rsidR="0022643B" w:rsidRPr="00485619" w:rsidRDefault="003E6D4F" w:rsidP="003C1504">
      <w:pPr>
        <w:pStyle w:val="afff1"/>
        <w:numPr>
          <w:ilvl w:val="3"/>
          <w:numId w:val="23"/>
        </w:numPr>
        <w:ind w:left="851" w:hanging="851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Внесение наличных денежных средств через банкомат Банка или банка-партнера, оснащенный функцией приема наличных денежных средств и модулем </w:t>
      </w:r>
      <w:r w:rsidRPr="00485619">
        <w:rPr>
          <w:rFonts w:ascii="Arial" w:hAnsi="Arial" w:cs="Arial"/>
          <w:color w:val="000000"/>
          <w:sz w:val="20"/>
          <w:szCs w:val="20"/>
          <w:lang w:val="en-US"/>
        </w:rPr>
        <w:t>NFC</w:t>
      </w:r>
      <w:bookmarkStart w:id="28" w:name="_Ref106102244"/>
      <w:r w:rsidR="00B929A5" w:rsidRPr="00485619">
        <w:rPr>
          <w:rStyle w:val="aff"/>
          <w:rFonts w:ascii="Arial" w:hAnsi="Arial" w:cs="Arial"/>
          <w:color w:val="000000"/>
          <w:sz w:val="16"/>
          <w:szCs w:val="16"/>
          <w:lang w:val="en-US"/>
        </w:rPr>
        <w:footnoteReference w:id="28"/>
      </w:r>
      <w:bookmarkEnd w:id="28"/>
      <w:r w:rsidR="00481619"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2F69F371" w14:textId="2DDD4760" w:rsidR="00481619" w:rsidRPr="00485619" w:rsidRDefault="00481619" w:rsidP="003C1504">
      <w:pPr>
        <w:pStyle w:val="afff1"/>
        <w:numPr>
          <w:ilvl w:val="2"/>
          <w:numId w:val="23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Осуществление </w:t>
      </w:r>
      <w:r w:rsidR="00424209" w:rsidRPr="00485619">
        <w:rPr>
          <w:rFonts w:ascii="Arial" w:hAnsi="Arial" w:cs="Arial"/>
          <w:color w:val="000000"/>
          <w:sz w:val="20"/>
          <w:szCs w:val="20"/>
        </w:rPr>
        <w:t>операций в соответствии с пп.</w:t>
      </w:r>
      <w:r w:rsidRPr="00485619">
        <w:rPr>
          <w:rFonts w:ascii="Arial" w:hAnsi="Arial" w:cs="Arial"/>
          <w:color w:val="000000"/>
          <w:sz w:val="20"/>
          <w:szCs w:val="20"/>
        </w:rPr>
        <w:t>6.9.12.3</w:t>
      </w:r>
      <w:r w:rsidR="00424209" w:rsidRPr="00485619">
        <w:rPr>
          <w:rFonts w:ascii="Arial" w:hAnsi="Arial" w:cs="Arial"/>
          <w:color w:val="000000"/>
          <w:sz w:val="20"/>
          <w:szCs w:val="20"/>
        </w:rPr>
        <w:t>.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и 6.9.12.4</w:t>
      </w:r>
      <w:r w:rsidR="00424209" w:rsidRPr="00485619">
        <w:rPr>
          <w:rFonts w:ascii="Arial" w:hAnsi="Arial" w:cs="Arial"/>
          <w:color w:val="000000"/>
          <w:sz w:val="20"/>
          <w:szCs w:val="20"/>
        </w:rPr>
        <w:t>.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настоящих Условий производится исключительно при условии генерации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лиентом ПИН. Для генерации ПИН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 производит действия в соответствии с разделом 7 настоящих Условий.</w:t>
      </w:r>
    </w:p>
    <w:p w14:paraId="0EAD0FF8" w14:textId="1D07ECD1" w:rsidR="00481619" w:rsidRPr="00485619" w:rsidRDefault="00481619" w:rsidP="003C1504">
      <w:pPr>
        <w:pStyle w:val="afff1"/>
        <w:numPr>
          <w:ilvl w:val="2"/>
          <w:numId w:val="23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Осуществление</w:t>
      </w:r>
      <w:r w:rsidR="00424209" w:rsidRPr="00485619">
        <w:rPr>
          <w:rFonts w:ascii="Arial" w:hAnsi="Arial" w:cs="Arial"/>
          <w:color w:val="000000"/>
          <w:sz w:val="20"/>
          <w:szCs w:val="20"/>
        </w:rPr>
        <w:t xml:space="preserve"> операций в соответствии с пп.</w:t>
      </w:r>
      <w:r w:rsidRPr="00485619">
        <w:rPr>
          <w:rFonts w:ascii="Arial" w:hAnsi="Arial" w:cs="Arial"/>
          <w:color w:val="000000"/>
          <w:sz w:val="20"/>
          <w:szCs w:val="20"/>
        </w:rPr>
        <w:t>6.9.12.1</w:t>
      </w:r>
      <w:r w:rsidR="00424209" w:rsidRPr="00485619">
        <w:rPr>
          <w:rFonts w:ascii="Arial" w:hAnsi="Arial" w:cs="Arial"/>
          <w:color w:val="000000"/>
          <w:sz w:val="20"/>
          <w:szCs w:val="20"/>
        </w:rPr>
        <w:t>.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и 6.9.12.2</w:t>
      </w:r>
      <w:r w:rsidR="00424209" w:rsidRPr="00485619">
        <w:rPr>
          <w:rFonts w:ascii="Arial" w:hAnsi="Arial" w:cs="Arial"/>
          <w:color w:val="000000"/>
          <w:sz w:val="20"/>
          <w:szCs w:val="20"/>
        </w:rPr>
        <w:t>.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настоящих Условий производятся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 без необходимости генерации ПИН.</w:t>
      </w:r>
    </w:p>
    <w:p w14:paraId="204A4F5F" w14:textId="77777777" w:rsidR="00051D63" w:rsidRPr="00485619" w:rsidRDefault="00424209" w:rsidP="003C1504">
      <w:pPr>
        <w:pStyle w:val="af6"/>
        <w:numPr>
          <w:ilvl w:val="0"/>
          <w:numId w:val="20"/>
        </w:numPr>
        <w:ind w:left="993" w:hanging="284"/>
        <w:rPr>
          <w:rFonts w:cs="Arial"/>
        </w:rPr>
      </w:pPr>
      <w:bookmarkStart w:id="29" w:name="_Toc134029711"/>
      <w:r w:rsidRPr="00485619">
        <w:rPr>
          <w:rFonts w:cs="Arial"/>
        </w:rPr>
        <w:t>УСТАНОВКА</w:t>
      </w:r>
      <w:r w:rsidR="00051D63" w:rsidRPr="00485619">
        <w:rPr>
          <w:rFonts w:cs="Arial"/>
        </w:rPr>
        <w:t>/ИЗМЕНЕНИЕ П</w:t>
      </w:r>
      <w:r w:rsidR="00DA6268" w:rsidRPr="00485619">
        <w:rPr>
          <w:rFonts w:cs="Arial"/>
        </w:rPr>
        <w:t>ИН</w:t>
      </w:r>
      <w:bookmarkEnd w:id="29"/>
    </w:p>
    <w:p w14:paraId="5DD3C4C7" w14:textId="5414D794" w:rsidR="001D31AB" w:rsidRPr="00485619" w:rsidRDefault="00DA6268" w:rsidP="003C1504">
      <w:pPr>
        <w:pStyle w:val="afff1"/>
        <w:numPr>
          <w:ilvl w:val="1"/>
          <w:numId w:val="20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Установка ПИН по бизнес-карте осуществляется </w:t>
      </w:r>
      <w:r w:rsidR="006A097A" w:rsidRPr="00485619">
        <w:rPr>
          <w:rFonts w:ascii="Arial" w:hAnsi="Arial" w:cs="Arial"/>
          <w:sz w:val="20"/>
          <w:szCs w:val="20"/>
        </w:rPr>
        <w:t>Д</w:t>
      </w:r>
      <w:r w:rsidRPr="00485619">
        <w:rPr>
          <w:rFonts w:ascii="Arial" w:hAnsi="Arial" w:cs="Arial"/>
          <w:sz w:val="20"/>
          <w:szCs w:val="20"/>
        </w:rPr>
        <w:t>ержателем самостоятельно</w:t>
      </w:r>
      <w:r w:rsidR="001D31AB" w:rsidRPr="00485619">
        <w:rPr>
          <w:rFonts w:ascii="Arial" w:hAnsi="Arial" w:cs="Arial"/>
          <w:sz w:val="20"/>
          <w:szCs w:val="20"/>
        </w:rPr>
        <w:t xml:space="preserve"> одним из следующих способов:</w:t>
      </w:r>
    </w:p>
    <w:p w14:paraId="2030FB42" w14:textId="42BA5888" w:rsidR="00051D63" w:rsidRPr="00485619" w:rsidRDefault="00DA6268" w:rsidP="003C1504">
      <w:pPr>
        <w:pStyle w:val="afff1"/>
        <w:numPr>
          <w:ilvl w:val="0"/>
          <w:numId w:val="17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путем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совершения звонка в ЦДОБ Банка по телефону 8(800) 700-77-16 с доверенного номера телефона. Доверенный номер телефона является уникальным для каждого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ержателя</w:t>
      </w:r>
      <w:r w:rsidR="000E6A4D" w:rsidRPr="00485619">
        <w:rPr>
          <w:rFonts w:ascii="Arial" w:hAnsi="Arial" w:cs="Arial"/>
          <w:color w:val="000000"/>
          <w:sz w:val="20"/>
          <w:szCs w:val="20"/>
        </w:rPr>
        <w:t>;</w:t>
      </w:r>
    </w:p>
    <w:p w14:paraId="1223DB36" w14:textId="01E32F81" w:rsidR="001D31AB" w:rsidRPr="00485619" w:rsidRDefault="001D31AB" w:rsidP="003C1504">
      <w:pPr>
        <w:pStyle w:val="afff1"/>
        <w:numPr>
          <w:ilvl w:val="0"/>
          <w:numId w:val="17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на официальном сайте Банка</w:t>
      </w:r>
      <w:r w:rsidR="002B5CA8" w:rsidRPr="00485619">
        <w:rPr>
          <w:rFonts w:ascii="Arial" w:hAnsi="Arial" w:cs="Arial"/>
          <w:color w:val="000000"/>
          <w:sz w:val="20"/>
          <w:szCs w:val="20"/>
        </w:rPr>
        <w:t xml:space="preserve"> в сети Интернет, размещенного по адресу: www.uralsib.ru</w:t>
      </w:r>
      <w:r w:rsidR="001F3B08" w:rsidRPr="00485619">
        <w:rPr>
          <w:rFonts w:ascii="Arial" w:hAnsi="Arial" w:cs="Arial"/>
          <w:color w:val="000000"/>
          <w:sz w:val="20"/>
          <w:szCs w:val="20"/>
        </w:rPr>
        <w:t>;</w:t>
      </w:r>
    </w:p>
    <w:p w14:paraId="049D5DFE" w14:textId="7C490493" w:rsidR="001D31AB" w:rsidRPr="00485619" w:rsidRDefault="001D31AB" w:rsidP="003C1504">
      <w:pPr>
        <w:pStyle w:val="afff1"/>
        <w:numPr>
          <w:ilvl w:val="0"/>
          <w:numId w:val="17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 Системе ДБО</w:t>
      </w:r>
      <w:r w:rsidR="00960B71" w:rsidRPr="00485619">
        <w:rPr>
          <w:rFonts w:ascii="Arial" w:hAnsi="Arial" w:cs="Arial"/>
          <w:sz w:val="20"/>
          <w:szCs w:val="20"/>
        </w:rPr>
        <w:t>.</w:t>
      </w:r>
    </w:p>
    <w:p w14:paraId="242B95AB" w14:textId="78FDD591" w:rsidR="001D31AB" w:rsidRPr="00485619" w:rsidRDefault="001D31AB" w:rsidP="003C1504">
      <w:pPr>
        <w:pStyle w:val="afff1"/>
        <w:numPr>
          <w:ilvl w:val="1"/>
          <w:numId w:val="20"/>
        </w:numPr>
        <w:ind w:left="709" w:hanging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85619">
        <w:rPr>
          <w:rFonts w:ascii="Arial" w:hAnsi="Arial" w:cs="Arial"/>
          <w:b/>
          <w:color w:val="000000"/>
          <w:sz w:val="20"/>
          <w:szCs w:val="20"/>
        </w:rPr>
        <w:t xml:space="preserve">Установка ПИН путем совершения звонка в </w:t>
      </w:r>
      <w:r w:rsidR="006D5055" w:rsidRPr="00485619">
        <w:rPr>
          <w:rFonts w:ascii="Arial" w:hAnsi="Arial" w:cs="Arial"/>
          <w:b/>
          <w:color w:val="000000"/>
          <w:sz w:val="20"/>
          <w:szCs w:val="20"/>
        </w:rPr>
        <w:t>ЦДОБ Банка</w:t>
      </w:r>
    </w:p>
    <w:p w14:paraId="37198408" w14:textId="23F2C518" w:rsidR="00DA6268" w:rsidRPr="00485619" w:rsidRDefault="00DA6268" w:rsidP="003C1504">
      <w:pPr>
        <w:pStyle w:val="afff1"/>
        <w:numPr>
          <w:ilvl w:val="2"/>
          <w:numId w:val="20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Перед установкой ПИН по бизнес-карте доверенный номер телефона должен быть подтвержден (верифицирован)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ержателем. Подтверждение (верификация) доверенного номера телефона производится одним из следующих способов:</w:t>
      </w:r>
    </w:p>
    <w:p w14:paraId="68EB089C" w14:textId="562C0330" w:rsidR="00DA6268" w:rsidRPr="00485619" w:rsidRDefault="00DA6268" w:rsidP="003C1504">
      <w:pPr>
        <w:pStyle w:val="afff1"/>
        <w:numPr>
          <w:ilvl w:val="0"/>
          <w:numId w:val="35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 офисе Банка (при выдаче бизнес-карты)</w:t>
      </w:r>
      <w:r w:rsidR="003D5368" w:rsidRPr="00485619">
        <w:rPr>
          <w:rFonts w:ascii="Arial" w:hAnsi="Arial" w:cs="Arial"/>
          <w:color w:val="000000"/>
          <w:sz w:val="20"/>
          <w:szCs w:val="20"/>
        </w:rPr>
        <w:t xml:space="preserve">. </w:t>
      </w:r>
      <w:r w:rsidR="006368D7" w:rsidRPr="00485619">
        <w:rPr>
          <w:rFonts w:ascii="Arial" w:hAnsi="Arial" w:cs="Arial"/>
          <w:color w:val="000000"/>
          <w:sz w:val="20"/>
          <w:szCs w:val="20"/>
        </w:rPr>
        <w:t xml:space="preserve">Держатель карты сообщает </w:t>
      </w:r>
      <w:r w:rsidR="002B5CA8" w:rsidRPr="00485619">
        <w:rPr>
          <w:rFonts w:ascii="Arial" w:hAnsi="Arial" w:cs="Arial"/>
          <w:color w:val="000000"/>
          <w:sz w:val="20"/>
          <w:szCs w:val="20"/>
        </w:rPr>
        <w:t>сотруднику</w:t>
      </w:r>
      <w:r w:rsidR="00037E53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2F068D" w:rsidRPr="00485619">
        <w:rPr>
          <w:rFonts w:ascii="Arial" w:hAnsi="Arial" w:cs="Arial"/>
          <w:color w:val="000000"/>
          <w:sz w:val="20"/>
          <w:szCs w:val="20"/>
        </w:rPr>
        <w:t>Банка четырехзначный</w:t>
      </w:r>
      <w:r w:rsidR="0035057A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3D5368" w:rsidRPr="00485619">
        <w:rPr>
          <w:rFonts w:ascii="Arial" w:hAnsi="Arial" w:cs="Arial"/>
          <w:color w:val="000000"/>
          <w:sz w:val="20"/>
          <w:szCs w:val="20"/>
        </w:rPr>
        <w:t>код, полученный на доверенный номер</w:t>
      </w:r>
      <w:r w:rsidRPr="00485619">
        <w:rPr>
          <w:rFonts w:ascii="Arial" w:hAnsi="Arial" w:cs="Arial"/>
          <w:color w:val="000000"/>
          <w:sz w:val="20"/>
          <w:szCs w:val="20"/>
        </w:rPr>
        <w:t>;</w:t>
      </w:r>
    </w:p>
    <w:p w14:paraId="1BB6437B" w14:textId="50E758B1" w:rsidR="00DA6268" w:rsidRPr="00485619" w:rsidRDefault="00DA6268" w:rsidP="003C1504">
      <w:pPr>
        <w:pStyle w:val="afff1"/>
        <w:numPr>
          <w:ilvl w:val="0"/>
          <w:numId w:val="35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путем осуществления звонка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ержателем ЦДОБ по телефону</w:t>
      </w:r>
      <w:r w:rsidR="00376DAD" w:rsidRPr="00485619">
        <w:rPr>
          <w:rFonts w:ascii="Arial" w:hAnsi="Arial" w:cs="Arial"/>
          <w:color w:val="000000"/>
          <w:sz w:val="20"/>
          <w:szCs w:val="20"/>
        </w:rPr>
        <w:t>: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 xml:space="preserve">8 (800) 700-77-16. В ответ на голосовой запрос системы </w:t>
      </w:r>
      <w:r w:rsidR="006A097A" w:rsidRPr="00485619">
        <w:rPr>
          <w:rFonts w:ascii="Arial" w:hAnsi="Arial" w:cs="Arial"/>
          <w:sz w:val="20"/>
          <w:szCs w:val="20"/>
        </w:rPr>
        <w:t>Д</w:t>
      </w:r>
      <w:r w:rsidRPr="00485619">
        <w:rPr>
          <w:rFonts w:ascii="Arial" w:hAnsi="Arial" w:cs="Arial"/>
          <w:sz w:val="20"/>
          <w:szCs w:val="20"/>
        </w:rPr>
        <w:t>ержатель вводит серию и номер паспорта гражданина Российской Федерации либо номер документ</w:t>
      </w:r>
      <w:r w:rsidR="007E2A2B" w:rsidRPr="00485619">
        <w:rPr>
          <w:rFonts w:ascii="Arial" w:hAnsi="Arial" w:cs="Arial"/>
          <w:sz w:val="20"/>
          <w:szCs w:val="20"/>
        </w:rPr>
        <w:t>а</w:t>
      </w:r>
      <w:r w:rsidRPr="00485619">
        <w:rPr>
          <w:rFonts w:ascii="Arial" w:hAnsi="Arial" w:cs="Arial"/>
          <w:sz w:val="20"/>
          <w:szCs w:val="20"/>
        </w:rPr>
        <w:t>, удостоверяющего личность иностранного гражданина.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A47945C" w14:textId="56424CE6" w:rsidR="00DA6268" w:rsidRPr="00485619" w:rsidRDefault="00992093" w:rsidP="003C1504">
      <w:pPr>
        <w:pStyle w:val="afff1"/>
        <w:numPr>
          <w:ilvl w:val="2"/>
          <w:numId w:val="20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После успешного </w:t>
      </w:r>
      <w:r w:rsidRPr="00485619">
        <w:rPr>
          <w:rFonts w:ascii="Arial" w:hAnsi="Arial" w:cs="Arial"/>
          <w:sz w:val="20"/>
          <w:szCs w:val="20"/>
        </w:rPr>
        <w:t>подтверждения (верификации) доверенного номера телефона при повторном звонке в ЦДОБ Банка</w:t>
      </w:r>
      <w:r w:rsidR="007E2A2B" w:rsidRPr="00485619">
        <w:rPr>
          <w:rFonts w:ascii="Arial" w:hAnsi="Arial" w:cs="Arial"/>
          <w:sz w:val="20"/>
          <w:szCs w:val="20"/>
        </w:rPr>
        <w:t xml:space="preserve"> звонок </w:t>
      </w:r>
      <w:r w:rsidR="006A097A" w:rsidRPr="00485619">
        <w:rPr>
          <w:rFonts w:ascii="Arial" w:hAnsi="Arial" w:cs="Arial"/>
          <w:sz w:val="20"/>
          <w:szCs w:val="20"/>
        </w:rPr>
        <w:t>Д</w:t>
      </w:r>
      <w:r w:rsidRPr="00485619">
        <w:rPr>
          <w:rFonts w:ascii="Arial" w:hAnsi="Arial" w:cs="Arial"/>
          <w:sz w:val="20"/>
          <w:szCs w:val="20"/>
        </w:rPr>
        <w:t>ержател</w:t>
      </w:r>
      <w:r w:rsidR="007E2A2B" w:rsidRPr="00485619">
        <w:rPr>
          <w:rFonts w:ascii="Arial" w:hAnsi="Arial" w:cs="Arial"/>
          <w:sz w:val="20"/>
          <w:szCs w:val="20"/>
        </w:rPr>
        <w:t>я</w:t>
      </w:r>
      <w:r w:rsidRPr="00485619">
        <w:rPr>
          <w:rFonts w:ascii="Arial" w:hAnsi="Arial" w:cs="Arial"/>
          <w:sz w:val="20"/>
          <w:szCs w:val="20"/>
        </w:rPr>
        <w:t xml:space="preserve"> переводится на сервис, где для установки ПИН требуется ввести последние 4 (четыре) цифры бизнес-карты и 4 (четыре) цифры желаемого ПИН.</w:t>
      </w:r>
    </w:p>
    <w:p w14:paraId="67135C9E" w14:textId="0208EADD" w:rsidR="00234A7D" w:rsidRPr="00485619" w:rsidRDefault="00234A7D" w:rsidP="003C1504">
      <w:pPr>
        <w:pStyle w:val="afff1"/>
        <w:numPr>
          <w:ilvl w:val="1"/>
          <w:numId w:val="20"/>
        </w:numPr>
        <w:ind w:left="709" w:hanging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85619">
        <w:rPr>
          <w:rFonts w:ascii="Arial" w:hAnsi="Arial" w:cs="Arial"/>
          <w:b/>
          <w:color w:val="000000"/>
          <w:sz w:val="20"/>
          <w:szCs w:val="20"/>
        </w:rPr>
        <w:t>Установка ПИН на официальном сайте Банка</w:t>
      </w:r>
      <w:r w:rsidR="002B5CA8" w:rsidRPr="00485619">
        <w:rPr>
          <w:rFonts w:ascii="Arial" w:hAnsi="Arial" w:cs="Arial"/>
          <w:b/>
          <w:color w:val="000000"/>
          <w:sz w:val="20"/>
          <w:szCs w:val="20"/>
        </w:rPr>
        <w:t xml:space="preserve"> в сети Интернет, размещенного по адресу: </w:t>
      </w:r>
      <w:r w:rsidR="002B5CA8" w:rsidRPr="00485619">
        <w:rPr>
          <w:rFonts w:ascii="Arial" w:hAnsi="Arial" w:cs="Arial"/>
          <w:b/>
          <w:sz w:val="20"/>
          <w:szCs w:val="20"/>
          <w:lang w:val="en-US"/>
        </w:rPr>
        <w:t>www</w:t>
      </w:r>
      <w:r w:rsidR="002B5CA8" w:rsidRPr="00485619">
        <w:rPr>
          <w:rFonts w:ascii="Arial" w:hAnsi="Arial" w:cs="Arial"/>
          <w:b/>
          <w:sz w:val="20"/>
          <w:szCs w:val="20"/>
        </w:rPr>
        <w:t>.</w:t>
      </w:r>
      <w:r w:rsidR="002B5CA8" w:rsidRPr="00485619">
        <w:rPr>
          <w:rFonts w:ascii="Arial" w:hAnsi="Arial" w:cs="Arial"/>
          <w:b/>
          <w:sz w:val="20"/>
          <w:szCs w:val="20"/>
          <w:lang w:val="en-US"/>
        </w:rPr>
        <w:t>uralsib</w:t>
      </w:r>
      <w:r w:rsidR="002B5CA8" w:rsidRPr="00485619">
        <w:rPr>
          <w:rFonts w:ascii="Arial" w:hAnsi="Arial" w:cs="Arial"/>
          <w:b/>
          <w:sz w:val="20"/>
          <w:szCs w:val="20"/>
        </w:rPr>
        <w:t>.</w:t>
      </w:r>
      <w:r w:rsidR="002B5CA8" w:rsidRPr="00485619">
        <w:rPr>
          <w:rFonts w:ascii="Arial" w:hAnsi="Arial" w:cs="Arial"/>
          <w:b/>
          <w:sz w:val="20"/>
          <w:szCs w:val="20"/>
          <w:lang w:val="en-US"/>
        </w:rPr>
        <w:t>ru</w:t>
      </w:r>
    </w:p>
    <w:p w14:paraId="00E40FDF" w14:textId="72B38CBF" w:rsidR="00014CF2" w:rsidRPr="00485619" w:rsidRDefault="00014CF2" w:rsidP="003C1504">
      <w:pPr>
        <w:pStyle w:val="afff1"/>
        <w:numPr>
          <w:ilvl w:val="2"/>
          <w:numId w:val="158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После получения бизнес-карты Держателю в срок не позднее следующего </w:t>
      </w:r>
      <w:r w:rsidR="00B84497" w:rsidRPr="004953BB">
        <w:rPr>
          <w:rFonts w:ascii="Arial" w:hAnsi="Arial" w:cs="Arial"/>
          <w:color w:val="000000"/>
          <w:sz w:val="20"/>
          <w:szCs w:val="20"/>
        </w:rPr>
        <w:t>рабочего</w:t>
      </w:r>
      <w:r w:rsidR="00B844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>дня Банк направляет SMS-сообщение с информацией о необходимости установки ПИН по бизнес-карте.</w:t>
      </w:r>
    </w:p>
    <w:p w14:paraId="1D7ACB30" w14:textId="6600F6C0" w:rsidR="00BA6491" w:rsidRPr="00485619" w:rsidRDefault="00BA6491" w:rsidP="003C1504">
      <w:pPr>
        <w:pStyle w:val="afff1"/>
        <w:numPr>
          <w:ilvl w:val="2"/>
          <w:numId w:val="158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Держатель бизнес-карты переходит на сервис по ссылке, направленной в SMS-сообщении либо выбирает услугу «Установить ПИН по бизнес-карте» на официальном сайте Банка в сети Интернет, размещенного по адресу:</w:t>
      </w:r>
      <w:r w:rsidR="006F78AF" w:rsidRPr="00485619">
        <w:rPr>
          <w:rFonts w:ascii="Arial" w:hAnsi="Arial" w:cs="Arial"/>
          <w:color w:val="000000"/>
          <w:sz w:val="20"/>
          <w:szCs w:val="20"/>
        </w:rPr>
        <w:t>https://www/uralsib.ru/business/corporate-card.</w:t>
      </w:r>
    </w:p>
    <w:p w14:paraId="0AACF639" w14:textId="56D79432" w:rsidR="00014CF2" w:rsidRPr="00485619" w:rsidRDefault="00014CF2" w:rsidP="003C1504">
      <w:pPr>
        <w:pStyle w:val="afff1"/>
        <w:numPr>
          <w:ilvl w:val="2"/>
          <w:numId w:val="158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 открывшейся форме Держатель вводит номер бизнес-карты, срок действия карты, код CVC2/CVV2/CVP2 (три цифры на оборотной стороне бизнес-карты)</w:t>
      </w:r>
      <w:r w:rsidR="0038366A" w:rsidRPr="0048561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85619">
        <w:rPr>
          <w:rFonts w:ascii="Arial" w:hAnsi="Arial" w:cs="Arial"/>
          <w:color w:val="000000"/>
          <w:sz w:val="20"/>
          <w:szCs w:val="20"/>
        </w:rPr>
        <w:t>доверенный номер телефона и подтверждает операцию вводом проверочного кода в соответствующее поле.</w:t>
      </w:r>
    </w:p>
    <w:p w14:paraId="2846894D" w14:textId="3CA9C0E0" w:rsidR="00014CF2" w:rsidRPr="00485619" w:rsidRDefault="00014CF2" w:rsidP="003C1504">
      <w:pPr>
        <w:pStyle w:val="afff1"/>
        <w:numPr>
          <w:ilvl w:val="2"/>
          <w:numId w:val="158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После успешного подтверждения операции Держатель бизнес-карты получает ПИН к бизнес-карте в SMS-сообщении, направленный Банком на доверенный номер телефона.</w:t>
      </w:r>
    </w:p>
    <w:p w14:paraId="6E1F1B30" w14:textId="18417769" w:rsidR="007278C6" w:rsidRPr="00485619" w:rsidRDefault="007278C6" w:rsidP="003C1504">
      <w:pPr>
        <w:pStyle w:val="afff1"/>
        <w:numPr>
          <w:ilvl w:val="1"/>
          <w:numId w:val="20"/>
        </w:numPr>
        <w:ind w:left="709" w:hanging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85619">
        <w:rPr>
          <w:rFonts w:ascii="Arial" w:hAnsi="Arial" w:cs="Arial"/>
          <w:b/>
          <w:color w:val="000000"/>
          <w:sz w:val="20"/>
          <w:szCs w:val="20"/>
        </w:rPr>
        <w:t>Установка ПИН в Системе ДБО</w:t>
      </w:r>
    </w:p>
    <w:p w14:paraId="3A62FADF" w14:textId="525B9C2A" w:rsidR="007278C6" w:rsidRPr="00485619" w:rsidRDefault="007278C6" w:rsidP="003C1504">
      <w:pPr>
        <w:pStyle w:val="afff1"/>
        <w:numPr>
          <w:ilvl w:val="2"/>
          <w:numId w:val="159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Услуга по установке ПИН посредством Системы ДБО </w:t>
      </w:r>
      <w:r w:rsidR="00A16A00" w:rsidRPr="00485619">
        <w:rPr>
          <w:rFonts w:ascii="Arial" w:hAnsi="Arial" w:cs="Arial"/>
          <w:color w:val="000000"/>
          <w:sz w:val="20"/>
          <w:szCs w:val="20"/>
        </w:rPr>
        <w:t xml:space="preserve">доступна по бизнес-картам,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ержатель </w:t>
      </w:r>
      <w:r w:rsidR="00A16A00" w:rsidRPr="00485619">
        <w:rPr>
          <w:rFonts w:ascii="Arial" w:hAnsi="Arial" w:cs="Arial"/>
          <w:color w:val="000000"/>
          <w:sz w:val="20"/>
          <w:szCs w:val="20"/>
        </w:rPr>
        <w:t xml:space="preserve">которых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является владельцем </w:t>
      </w:r>
      <w:r w:rsidR="0010748D" w:rsidRPr="00485619">
        <w:rPr>
          <w:rFonts w:ascii="Arial" w:hAnsi="Arial" w:cs="Arial"/>
          <w:color w:val="000000"/>
          <w:sz w:val="20"/>
          <w:szCs w:val="20"/>
        </w:rPr>
        <w:t xml:space="preserve">ключа </w:t>
      </w:r>
      <w:r w:rsidRPr="00485619">
        <w:rPr>
          <w:rFonts w:ascii="Arial" w:hAnsi="Arial" w:cs="Arial"/>
          <w:color w:val="000000"/>
          <w:sz w:val="20"/>
          <w:szCs w:val="20"/>
        </w:rPr>
        <w:t>АСП. При ус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тановке ПИН Д</w:t>
      </w:r>
      <w:r w:rsidRPr="00485619">
        <w:rPr>
          <w:rFonts w:ascii="Arial" w:hAnsi="Arial" w:cs="Arial"/>
          <w:color w:val="000000"/>
          <w:sz w:val="20"/>
          <w:szCs w:val="20"/>
        </w:rPr>
        <w:t>ержатель бизнес-карты вводит 4 (четыре) цифры желаемого ПИН.</w:t>
      </w:r>
    </w:p>
    <w:p w14:paraId="023F0F5D" w14:textId="7A965F25" w:rsidR="007278C6" w:rsidRPr="00485619" w:rsidRDefault="008F7956" w:rsidP="003C1504">
      <w:pPr>
        <w:pStyle w:val="afff1"/>
        <w:numPr>
          <w:ilvl w:val="2"/>
          <w:numId w:val="159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У</w:t>
      </w:r>
      <w:r w:rsidR="007278C6" w:rsidRPr="00485619">
        <w:rPr>
          <w:rFonts w:ascii="Arial" w:hAnsi="Arial" w:cs="Arial"/>
          <w:color w:val="000000"/>
          <w:sz w:val="20"/>
          <w:szCs w:val="20"/>
        </w:rPr>
        <w:t>становк</w:t>
      </w:r>
      <w:r w:rsidRPr="00485619">
        <w:rPr>
          <w:rFonts w:ascii="Arial" w:hAnsi="Arial" w:cs="Arial"/>
          <w:color w:val="000000"/>
          <w:sz w:val="20"/>
          <w:szCs w:val="20"/>
        </w:rPr>
        <w:t>а</w:t>
      </w:r>
      <w:r w:rsidR="007278C6" w:rsidRPr="00485619">
        <w:rPr>
          <w:rFonts w:ascii="Arial" w:hAnsi="Arial" w:cs="Arial"/>
          <w:color w:val="000000"/>
          <w:sz w:val="20"/>
          <w:szCs w:val="20"/>
        </w:rPr>
        <w:t xml:space="preserve"> ПИН к бизнес-карте </w:t>
      </w:r>
      <w:r w:rsidRPr="00485619">
        <w:rPr>
          <w:rFonts w:ascii="Arial" w:hAnsi="Arial" w:cs="Arial"/>
          <w:color w:val="000000"/>
          <w:sz w:val="20"/>
          <w:szCs w:val="20"/>
        </w:rPr>
        <w:t>подтверждается</w:t>
      </w:r>
      <w:r w:rsidR="007278C6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одной </w:t>
      </w:r>
      <w:r w:rsidR="007278C6" w:rsidRPr="00485619">
        <w:rPr>
          <w:rFonts w:ascii="Arial" w:hAnsi="Arial" w:cs="Arial"/>
          <w:color w:val="000000"/>
          <w:sz w:val="20"/>
          <w:szCs w:val="20"/>
        </w:rPr>
        <w:t>подписью владельца</w:t>
      </w:r>
      <w:r w:rsidR="00AC74DC" w:rsidRPr="00485619">
        <w:rPr>
          <w:rFonts w:ascii="Arial" w:hAnsi="Arial" w:cs="Arial"/>
          <w:color w:val="000000"/>
          <w:sz w:val="20"/>
          <w:szCs w:val="20"/>
        </w:rPr>
        <w:t xml:space="preserve"> ключа</w:t>
      </w:r>
      <w:r w:rsidR="007278C6" w:rsidRPr="00485619">
        <w:rPr>
          <w:rFonts w:ascii="Arial" w:hAnsi="Arial" w:cs="Arial"/>
          <w:color w:val="000000"/>
          <w:sz w:val="20"/>
          <w:szCs w:val="20"/>
        </w:rPr>
        <w:t xml:space="preserve"> АСП. </w:t>
      </w:r>
    </w:p>
    <w:p w14:paraId="483D07CD" w14:textId="775D6C1B" w:rsidR="00992093" w:rsidRPr="00485619" w:rsidRDefault="00992093" w:rsidP="003C1504">
      <w:pPr>
        <w:pStyle w:val="afff1"/>
        <w:numPr>
          <w:ilvl w:val="1"/>
          <w:numId w:val="20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lastRenderedPageBreak/>
        <w:t xml:space="preserve">Держатель вправе в режиме online самостоятельно изменить ПИН на тот, который легче запомнить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ержателю</w:t>
      </w:r>
      <w:r w:rsidR="001D31AB" w:rsidRPr="00485619">
        <w:rPr>
          <w:rFonts w:ascii="Arial" w:hAnsi="Arial" w:cs="Arial"/>
          <w:color w:val="000000"/>
          <w:sz w:val="20"/>
          <w:szCs w:val="20"/>
        </w:rPr>
        <w:t xml:space="preserve"> в банкоматах/Системе ДБО. Изменение ПИН в Системе ДБО доступн</w:t>
      </w:r>
      <w:r w:rsidR="002B5CA8" w:rsidRPr="00485619">
        <w:rPr>
          <w:rFonts w:ascii="Arial" w:hAnsi="Arial" w:cs="Arial"/>
          <w:color w:val="000000"/>
          <w:sz w:val="20"/>
          <w:szCs w:val="20"/>
        </w:rPr>
        <w:t>о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 xml:space="preserve"> по бизнес-картам,</w:t>
      </w:r>
      <w:r w:rsidR="00A16A00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="001D31AB" w:rsidRPr="00485619">
        <w:rPr>
          <w:rFonts w:ascii="Arial" w:hAnsi="Arial" w:cs="Arial"/>
          <w:color w:val="000000"/>
          <w:sz w:val="20"/>
          <w:szCs w:val="20"/>
        </w:rPr>
        <w:t>ержатель</w:t>
      </w:r>
      <w:r w:rsidR="00A16A00" w:rsidRPr="00485619">
        <w:rPr>
          <w:rFonts w:ascii="Arial" w:hAnsi="Arial" w:cs="Arial"/>
          <w:color w:val="000000"/>
          <w:sz w:val="20"/>
          <w:szCs w:val="20"/>
        </w:rPr>
        <w:t xml:space="preserve"> которых</w:t>
      </w:r>
      <w:r w:rsidR="001D31AB" w:rsidRPr="00485619">
        <w:rPr>
          <w:rFonts w:ascii="Arial" w:hAnsi="Arial" w:cs="Arial"/>
          <w:color w:val="000000"/>
          <w:sz w:val="20"/>
          <w:szCs w:val="20"/>
        </w:rPr>
        <w:t xml:space="preserve"> является владельцем </w:t>
      </w:r>
      <w:r w:rsidR="004B7823" w:rsidRPr="00485619">
        <w:rPr>
          <w:rFonts w:ascii="Arial" w:hAnsi="Arial" w:cs="Arial"/>
          <w:color w:val="000000"/>
          <w:sz w:val="20"/>
          <w:szCs w:val="20"/>
        </w:rPr>
        <w:t xml:space="preserve">ключа </w:t>
      </w:r>
      <w:r w:rsidR="001D31AB" w:rsidRPr="00485619">
        <w:rPr>
          <w:rFonts w:ascii="Arial" w:hAnsi="Arial" w:cs="Arial"/>
          <w:color w:val="000000"/>
          <w:sz w:val="20"/>
          <w:szCs w:val="20"/>
        </w:rPr>
        <w:t>АСП.</w:t>
      </w:r>
    </w:p>
    <w:p w14:paraId="686112F9" w14:textId="2B26BF15" w:rsidR="00992093" w:rsidRPr="00485619" w:rsidRDefault="00992093" w:rsidP="003C1504">
      <w:pPr>
        <w:pStyle w:val="afff1"/>
        <w:numPr>
          <w:ilvl w:val="1"/>
          <w:numId w:val="20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ПИН должен состоять из любых 4</w:t>
      </w:r>
      <w:r w:rsidR="00B10D83" w:rsidRPr="00485619">
        <w:rPr>
          <w:rFonts w:ascii="Arial" w:hAnsi="Arial" w:cs="Arial"/>
          <w:color w:val="000000"/>
          <w:sz w:val="20"/>
          <w:szCs w:val="20"/>
        </w:rPr>
        <w:t xml:space="preserve"> (четырех)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цифр (не рекомендуются лишь комбинации из четырех одинаковых, либо идущих подряд цифр). Держатель может менять ПИН неограниченное количество раз. Такая возможность позволяет сократить вероятность несанкционированного использования бизнес-карты, поскольку ПИН оперативно меняется в случае, если он стал известен третьим лицам. В случае если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ержатель забыл ПИН, </w:t>
      </w:r>
      <w:r w:rsidR="00826A15" w:rsidRPr="00485619">
        <w:rPr>
          <w:rFonts w:ascii="Arial" w:hAnsi="Arial" w:cs="Arial"/>
          <w:color w:val="000000"/>
          <w:sz w:val="20"/>
          <w:szCs w:val="20"/>
        </w:rPr>
        <w:t xml:space="preserve">в Системе ДБО доступна </w:t>
      </w:r>
      <w:r w:rsidR="000E6A4D" w:rsidRPr="00485619">
        <w:rPr>
          <w:rFonts w:ascii="Arial" w:hAnsi="Arial" w:cs="Arial"/>
          <w:color w:val="000000"/>
          <w:sz w:val="20"/>
          <w:szCs w:val="20"/>
        </w:rPr>
        <w:t xml:space="preserve">установка нового ПИН </w:t>
      </w:r>
      <w:r w:rsidR="00960B71" w:rsidRPr="00485619">
        <w:rPr>
          <w:rFonts w:ascii="Arial" w:hAnsi="Arial" w:cs="Arial"/>
          <w:color w:val="000000"/>
          <w:sz w:val="20"/>
          <w:szCs w:val="20"/>
        </w:rPr>
        <w:t>для Держателя</w:t>
      </w:r>
      <w:r w:rsidR="0038366A" w:rsidRPr="00485619">
        <w:rPr>
          <w:rFonts w:ascii="Arial" w:hAnsi="Arial" w:cs="Arial"/>
          <w:color w:val="000000"/>
          <w:sz w:val="20"/>
          <w:szCs w:val="20"/>
        </w:rPr>
        <w:t xml:space="preserve"> бизнес-карт</w:t>
      </w:r>
      <w:r w:rsidR="00960B71" w:rsidRPr="00485619">
        <w:rPr>
          <w:rFonts w:ascii="Arial" w:hAnsi="Arial" w:cs="Arial"/>
          <w:color w:val="000000"/>
          <w:sz w:val="20"/>
          <w:szCs w:val="20"/>
        </w:rPr>
        <w:t>ы</w:t>
      </w:r>
      <w:r w:rsidR="0038366A" w:rsidRPr="00485619">
        <w:rPr>
          <w:rFonts w:ascii="Arial" w:hAnsi="Arial" w:cs="Arial"/>
          <w:color w:val="000000"/>
          <w:sz w:val="20"/>
          <w:szCs w:val="20"/>
        </w:rPr>
        <w:t xml:space="preserve"> в соответствии с п.7.4.1. Настоящих Условий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. В </w:t>
      </w:r>
      <w:r w:rsidR="0038366A" w:rsidRPr="00485619">
        <w:rPr>
          <w:rFonts w:ascii="Arial" w:hAnsi="Arial" w:cs="Arial"/>
          <w:color w:val="000000"/>
          <w:sz w:val="20"/>
          <w:szCs w:val="20"/>
        </w:rPr>
        <w:t>ином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случае потребуется перевыпуск бизнес-карты путем предоставления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 в Банк Заявления о перевыпуске/закрытии бизнес-карты/направления посредством Системы ДБО соответствующего электронного документа</w:t>
      </w:r>
      <w:r w:rsidR="00265F70" w:rsidRPr="004856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F21C095" w14:textId="2C6DAF2F" w:rsidR="008A58B9" w:rsidRPr="00485619" w:rsidRDefault="008A58B9" w:rsidP="003C1504">
      <w:pPr>
        <w:pStyle w:val="af6"/>
        <w:numPr>
          <w:ilvl w:val="0"/>
          <w:numId w:val="20"/>
        </w:numPr>
        <w:ind w:left="993" w:hanging="284"/>
        <w:rPr>
          <w:rFonts w:cs="Arial"/>
        </w:rPr>
      </w:pPr>
      <w:bookmarkStart w:id="30" w:name="_Toc134029712"/>
      <w:r w:rsidRPr="00485619">
        <w:rPr>
          <w:rFonts w:cs="Arial"/>
        </w:rPr>
        <w:t>ПЕРЕВЫПУСК. БЛОКИРОВКА БИЗНЕС-КАРТ</w:t>
      </w:r>
      <w:bookmarkEnd w:id="30"/>
    </w:p>
    <w:p w14:paraId="7CE60412" w14:textId="7595E54A" w:rsidR="00BE32D2" w:rsidRPr="00485619" w:rsidRDefault="00532592" w:rsidP="003C1504">
      <w:pPr>
        <w:pStyle w:val="afff1"/>
        <w:keepNext/>
        <w:numPr>
          <w:ilvl w:val="1"/>
          <w:numId w:val="26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По окончании срока действия </w:t>
      </w:r>
      <w:r w:rsidR="0008510F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карта перевыпускается </w:t>
      </w:r>
      <w:r w:rsidR="00BE32D2" w:rsidRPr="00485619">
        <w:rPr>
          <w:rFonts w:ascii="Arial" w:hAnsi="Arial" w:cs="Arial"/>
          <w:color w:val="000000"/>
          <w:sz w:val="20"/>
          <w:szCs w:val="20"/>
        </w:rPr>
        <w:t>в следующем порядке</w:t>
      </w:r>
      <w:bookmarkStart w:id="31" w:name="_Ref106102827"/>
      <w:r w:rsidR="008D767F" w:rsidRPr="00485619">
        <w:rPr>
          <w:rStyle w:val="aff"/>
          <w:rFonts w:ascii="Arial" w:hAnsi="Arial" w:cs="Arial"/>
          <w:color w:val="000000"/>
          <w:sz w:val="16"/>
          <w:szCs w:val="16"/>
        </w:rPr>
        <w:footnoteReference w:id="29"/>
      </w:r>
      <w:bookmarkEnd w:id="31"/>
      <w:r w:rsidR="008502DA" w:rsidRPr="00485619">
        <w:rPr>
          <w:rFonts w:ascii="Arial" w:hAnsi="Arial" w:cs="Arial"/>
          <w:color w:val="000000"/>
          <w:sz w:val="20"/>
          <w:szCs w:val="20"/>
        </w:rPr>
        <w:t>:</w:t>
      </w:r>
    </w:p>
    <w:p w14:paraId="1F370EC4" w14:textId="128A39A1" w:rsidR="006A26FB" w:rsidRPr="00485619" w:rsidRDefault="006A26FB" w:rsidP="003C1504">
      <w:pPr>
        <w:pStyle w:val="af1"/>
        <w:numPr>
          <w:ilvl w:val="2"/>
          <w:numId w:val="37"/>
        </w:numPr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>Перевыпуск бизнес-карты производится Банком в автоматическом режиме в период от 15 (пятнадцати) до 28 (двадцати восьми) календарных дней до окончания срока действия карты при соблюдении следующих условий:</w:t>
      </w:r>
    </w:p>
    <w:p w14:paraId="1E3E4228" w14:textId="29D945D6" w:rsidR="006A26FB" w:rsidRPr="00485619" w:rsidRDefault="006A26FB" w:rsidP="003C1504">
      <w:pPr>
        <w:pStyle w:val="afff1"/>
        <w:numPr>
          <w:ilvl w:val="0"/>
          <w:numId w:val="17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 случае осуществления расчетов с использованием бизнес-карты в течение 45 </w:t>
      </w:r>
      <w:r w:rsidR="00790FDA">
        <w:rPr>
          <w:rFonts w:ascii="Arial" w:hAnsi="Arial" w:cs="Arial"/>
          <w:color w:val="000000"/>
          <w:sz w:val="20"/>
          <w:szCs w:val="20"/>
        </w:rPr>
        <w:t xml:space="preserve">(сорока пяти) </w:t>
      </w:r>
      <w:r w:rsidRPr="00485619">
        <w:rPr>
          <w:rFonts w:ascii="Arial" w:hAnsi="Arial" w:cs="Arial"/>
          <w:color w:val="000000"/>
          <w:sz w:val="20"/>
          <w:szCs w:val="20"/>
        </w:rPr>
        <w:t>календарных дней до даты перевыпуска карты включительно;</w:t>
      </w:r>
    </w:p>
    <w:p w14:paraId="557CC0E9" w14:textId="0D57C443" w:rsidR="006A26FB" w:rsidRPr="00485619" w:rsidRDefault="006A26FB" w:rsidP="003C1504">
      <w:pPr>
        <w:pStyle w:val="afff1"/>
        <w:numPr>
          <w:ilvl w:val="0"/>
          <w:numId w:val="17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на дату автоматического перевыпуска бизнес-карты по Счету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 отсутствуют неоплаченные комиссии за банковское обслуживание бизнес-карты;</w:t>
      </w:r>
    </w:p>
    <w:p w14:paraId="2E019651" w14:textId="7B10ECA4" w:rsidR="006A26FB" w:rsidRPr="00485619" w:rsidRDefault="006A26FB" w:rsidP="003C1504">
      <w:pPr>
        <w:pStyle w:val="afff1"/>
        <w:numPr>
          <w:ilvl w:val="0"/>
          <w:numId w:val="17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при наличии на Счете </w:t>
      </w:r>
      <w:r w:rsidR="009B25D0" w:rsidRPr="00485619">
        <w:rPr>
          <w:rFonts w:ascii="Arial" w:hAnsi="Arial" w:cs="Arial"/>
          <w:sz w:val="20"/>
          <w:szCs w:val="20"/>
        </w:rPr>
        <w:t>К</w:t>
      </w:r>
      <w:r w:rsidRPr="00485619">
        <w:rPr>
          <w:rFonts w:ascii="Arial" w:hAnsi="Arial" w:cs="Arial"/>
          <w:sz w:val="20"/>
          <w:szCs w:val="20"/>
        </w:rPr>
        <w:t xml:space="preserve">лиента суммы денежных средств, достаточных для оплаты услуг Банка согласно </w:t>
      </w:r>
      <w:r w:rsidR="00B56373" w:rsidRPr="00485619">
        <w:rPr>
          <w:rFonts w:ascii="Arial" w:hAnsi="Arial" w:cs="Arial"/>
          <w:sz w:val="20"/>
          <w:szCs w:val="20"/>
        </w:rPr>
        <w:t>Тарифам,</w:t>
      </w:r>
      <w:r w:rsidRPr="00485619">
        <w:rPr>
          <w:rFonts w:ascii="Arial" w:hAnsi="Arial" w:cs="Arial"/>
          <w:sz w:val="20"/>
          <w:szCs w:val="20"/>
        </w:rPr>
        <w:t xml:space="preserve"> на дату автоматического перевыпуска бизнес-карты.</w:t>
      </w:r>
    </w:p>
    <w:p w14:paraId="0DF07BF1" w14:textId="0EF94EFE" w:rsidR="006A26FB" w:rsidRPr="00485619" w:rsidRDefault="00A822A8" w:rsidP="003C1504">
      <w:pPr>
        <w:pStyle w:val="af1"/>
        <w:numPr>
          <w:ilvl w:val="2"/>
          <w:numId w:val="37"/>
        </w:numPr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>Автоматический перевыпуск</w:t>
      </w:r>
      <w:r w:rsidR="002739D3" w:rsidRPr="00485619">
        <w:rPr>
          <w:rFonts w:cs="Arial"/>
          <w:color w:val="000000"/>
        </w:rPr>
        <w:t xml:space="preserve"> </w:t>
      </w:r>
      <w:r w:rsidRPr="00485619">
        <w:rPr>
          <w:rFonts w:cs="Arial"/>
          <w:color w:val="000000"/>
        </w:rPr>
        <w:t>бизнес-карты не производится:</w:t>
      </w:r>
    </w:p>
    <w:p w14:paraId="5DCF9036" w14:textId="216E172B" w:rsidR="00CF00BF" w:rsidRPr="00485619" w:rsidRDefault="00BE32D2" w:rsidP="003C1504">
      <w:pPr>
        <w:pStyle w:val="afff1"/>
        <w:numPr>
          <w:ilvl w:val="0"/>
          <w:numId w:val="2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 случае, если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 письменно уведомил Банк</w:t>
      </w:r>
      <w:r w:rsidR="00BD07C9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444E94" w:rsidRPr="00485619">
        <w:rPr>
          <w:rFonts w:ascii="Arial" w:hAnsi="Arial" w:cs="Arial"/>
          <w:color w:val="000000"/>
          <w:sz w:val="20"/>
          <w:szCs w:val="20"/>
        </w:rPr>
        <w:t xml:space="preserve">о планируемом закрытии бизнес-карты/об отказе от автоматического перевыпуска бизнес-карты </w:t>
      </w:r>
      <w:r w:rsidR="00F46063" w:rsidRPr="00485619">
        <w:rPr>
          <w:rFonts w:ascii="Arial" w:hAnsi="Arial" w:cs="Arial"/>
          <w:color w:val="000000"/>
          <w:sz w:val="20"/>
          <w:szCs w:val="20"/>
        </w:rPr>
        <w:t xml:space="preserve">посредством предоставления Заявления о перевыпуске/закрытии бизнес-карты </w:t>
      </w:r>
      <w:r w:rsidR="001C0A30" w:rsidRPr="00485619">
        <w:rPr>
          <w:rFonts w:ascii="Arial" w:hAnsi="Arial" w:cs="Arial"/>
          <w:color w:val="000000"/>
          <w:sz w:val="20"/>
          <w:szCs w:val="20"/>
        </w:rPr>
        <w:t xml:space="preserve">или </w:t>
      </w:r>
      <w:r w:rsidR="008760CD" w:rsidRPr="00485619">
        <w:rPr>
          <w:rFonts w:ascii="Arial" w:hAnsi="Arial" w:cs="Arial"/>
          <w:color w:val="000000"/>
          <w:sz w:val="20"/>
          <w:szCs w:val="20"/>
        </w:rPr>
        <w:t xml:space="preserve">направления в Банк </w:t>
      </w:r>
      <w:r w:rsidR="001C0A30" w:rsidRPr="00485619">
        <w:rPr>
          <w:rFonts w:ascii="Arial" w:hAnsi="Arial" w:cs="Arial"/>
          <w:color w:val="000000"/>
          <w:sz w:val="20"/>
          <w:szCs w:val="20"/>
        </w:rPr>
        <w:t xml:space="preserve">соответствующего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>э</w:t>
      </w:r>
      <w:r w:rsidR="001C0A30" w:rsidRPr="00485619">
        <w:rPr>
          <w:rFonts w:ascii="Arial" w:hAnsi="Arial" w:cs="Arial"/>
          <w:color w:val="000000"/>
          <w:sz w:val="20"/>
          <w:szCs w:val="20"/>
        </w:rPr>
        <w:t xml:space="preserve">лектронного документа </w:t>
      </w:r>
      <w:r w:rsidR="008760CD" w:rsidRPr="00485619">
        <w:rPr>
          <w:rFonts w:ascii="Arial" w:hAnsi="Arial" w:cs="Arial"/>
          <w:color w:val="000000"/>
          <w:sz w:val="20"/>
          <w:szCs w:val="20"/>
        </w:rPr>
        <w:t xml:space="preserve">посредством Системы ДБО </w:t>
      </w:r>
      <w:r w:rsidR="00F46063" w:rsidRPr="00485619">
        <w:rPr>
          <w:rFonts w:ascii="Arial" w:hAnsi="Arial" w:cs="Arial"/>
          <w:color w:val="000000"/>
          <w:sz w:val="20"/>
          <w:szCs w:val="20"/>
        </w:rPr>
        <w:t xml:space="preserve">в срок не позднее </w:t>
      </w:r>
      <w:r w:rsidR="00F46063" w:rsidRPr="00485619">
        <w:rPr>
          <w:rFonts w:ascii="Arial" w:hAnsi="Arial" w:cs="Arial"/>
          <w:sz w:val="20"/>
          <w:szCs w:val="20"/>
        </w:rPr>
        <w:t xml:space="preserve">последнего рабочего дня месяца, предшествующего месяцу </w:t>
      </w:r>
      <w:r w:rsidR="002F5B6D" w:rsidRPr="00485619">
        <w:rPr>
          <w:rFonts w:ascii="Arial" w:hAnsi="Arial" w:cs="Arial"/>
          <w:sz w:val="20"/>
          <w:szCs w:val="20"/>
        </w:rPr>
        <w:t xml:space="preserve">окончания срока </w:t>
      </w:r>
      <w:r w:rsidR="00F46063" w:rsidRPr="00485619">
        <w:rPr>
          <w:rFonts w:ascii="Arial" w:hAnsi="Arial" w:cs="Arial"/>
          <w:sz w:val="20"/>
          <w:szCs w:val="20"/>
        </w:rPr>
        <w:t>действия бизнес-карты</w:t>
      </w:r>
      <w:r w:rsidR="009D4EDC" w:rsidRPr="00485619">
        <w:rPr>
          <w:rFonts w:ascii="Arial" w:hAnsi="Arial" w:cs="Arial"/>
          <w:sz w:val="20"/>
          <w:szCs w:val="20"/>
        </w:rPr>
        <w:t>;</w:t>
      </w:r>
    </w:p>
    <w:p w14:paraId="7EDC4247" w14:textId="77777777" w:rsidR="00A33173" w:rsidRPr="00485619" w:rsidRDefault="00A33173" w:rsidP="003C1504">
      <w:pPr>
        <w:pStyle w:val="afff1"/>
        <w:numPr>
          <w:ilvl w:val="0"/>
          <w:numId w:val="2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в случае принятия решения Банком о продлении срока действия бизнес-карт в соответствии с п.5.1.</w:t>
      </w:r>
      <w:r w:rsidR="00EA4EF2" w:rsidRPr="00485619">
        <w:rPr>
          <w:rFonts w:ascii="Arial" w:hAnsi="Arial" w:cs="Arial"/>
          <w:sz w:val="20"/>
          <w:szCs w:val="20"/>
        </w:rPr>
        <w:t>1</w:t>
      </w:r>
      <w:r w:rsidRPr="00485619">
        <w:rPr>
          <w:rFonts w:ascii="Arial" w:hAnsi="Arial" w:cs="Arial"/>
          <w:sz w:val="20"/>
          <w:szCs w:val="20"/>
        </w:rPr>
        <w:t>2</w:t>
      </w:r>
      <w:r w:rsidR="00424209" w:rsidRPr="00485619">
        <w:rPr>
          <w:rFonts w:ascii="Arial" w:hAnsi="Arial" w:cs="Arial"/>
          <w:sz w:val="20"/>
          <w:szCs w:val="20"/>
        </w:rPr>
        <w:t>.</w:t>
      </w:r>
      <w:r w:rsidR="00B10D83" w:rsidRPr="00485619">
        <w:rPr>
          <w:rFonts w:ascii="Arial" w:hAnsi="Arial" w:cs="Arial"/>
          <w:sz w:val="20"/>
          <w:szCs w:val="20"/>
        </w:rPr>
        <w:t xml:space="preserve"> настоящих Условий.</w:t>
      </w:r>
    </w:p>
    <w:p w14:paraId="62E795C0" w14:textId="0DE73B43" w:rsidR="00A822A8" w:rsidRPr="00485619" w:rsidRDefault="00A822A8" w:rsidP="003C1504">
      <w:pPr>
        <w:pStyle w:val="afff1"/>
        <w:numPr>
          <w:ilvl w:val="1"/>
          <w:numId w:val="3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 случае, если по окончании срока действия бизнес-карты автоматический перевыпуск бизнес-карты Банком не произведен, перевыпуск бизнес-карты производится на основании Заявления о перевыпуске/закрытии бизнес-карты </w:t>
      </w:r>
      <w:r w:rsidR="0035057A" w:rsidRPr="00485619">
        <w:rPr>
          <w:rFonts w:ascii="Arial" w:hAnsi="Arial" w:cs="Arial"/>
          <w:color w:val="000000"/>
          <w:sz w:val="20"/>
          <w:szCs w:val="20"/>
        </w:rPr>
        <w:t>/</w:t>
      </w:r>
      <w:r w:rsidRPr="00485619">
        <w:rPr>
          <w:rFonts w:ascii="Arial" w:hAnsi="Arial" w:cs="Arial"/>
          <w:color w:val="000000"/>
          <w:sz w:val="20"/>
          <w:szCs w:val="20"/>
        </w:rPr>
        <w:t>соответствующего электронного документа, направленного посредством Системы ДБО.</w:t>
      </w:r>
    </w:p>
    <w:p w14:paraId="5CB6F348" w14:textId="1B201558" w:rsidR="009557A7" w:rsidRPr="00485619" w:rsidRDefault="00A822A8" w:rsidP="003C1504">
      <w:pPr>
        <w:pStyle w:val="afff1"/>
        <w:numPr>
          <w:ilvl w:val="1"/>
          <w:numId w:val="37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Перевыпуск бизнес-карты</w:t>
      </w:r>
      <w:r w:rsidR="005707CB" w:rsidRPr="00485619">
        <w:rPr>
          <w:rStyle w:val="aff"/>
          <w:rFonts w:ascii="Arial" w:hAnsi="Arial" w:cs="Arial"/>
          <w:color w:val="000000"/>
          <w:sz w:val="16"/>
          <w:szCs w:val="16"/>
        </w:rPr>
        <w:footnoteReference w:id="30"/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в случае утраты/порчи бизнес-карты и/или ПИН, изменения реквизитов бизнес-карты (смена фамилии, имени, отчества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ержателя</w:t>
      </w:r>
      <w:r w:rsidRPr="004953BB">
        <w:rPr>
          <w:rFonts w:ascii="Arial" w:hAnsi="Arial" w:cs="Arial"/>
          <w:color w:val="000000"/>
          <w:sz w:val="20"/>
          <w:szCs w:val="20"/>
        </w:rPr>
        <w:t>)</w:t>
      </w:r>
      <w:r w:rsidR="00DC1577" w:rsidRPr="004953BB">
        <w:rPr>
          <w:rFonts w:ascii="Arial" w:hAnsi="Arial" w:cs="Arial"/>
          <w:color w:val="000000"/>
          <w:sz w:val="20"/>
          <w:szCs w:val="20"/>
        </w:rPr>
        <w:t xml:space="preserve"> и иных причин</w:t>
      </w:r>
      <w:r w:rsidRPr="004953BB">
        <w:rPr>
          <w:rFonts w:ascii="Arial" w:hAnsi="Arial" w:cs="Arial"/>
          <w:color w:val="000000"/>
          <w:sz w:val="20"/>
          <w:szCs w:val="20"/>
        </w:rPr>
        <w:t>,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производится на основании письменного Заявления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лиента о перевыпуске/закрытии бизнес-карты </w:t>
      </w:r>
      <w:r w:rsidR="0035057A" w:rsidRPr="00485619">
        <w:rPr>
          <w:rFonts w:ascii="Arial" w:hAnsi="Arial" w:cs="Arial"/>
          <w:color w:val="000000"/>
          <w:sz w:val="20"/>
          <w:szCs w:val="20"/>
        </w:rPr>
        <w:t>/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соответствующего электронного документа, направленного в Банк посредством Системы ДБО с оплатой услуг Банка в соответствии с Тарифами. </w:t>
      </w:r>
    </w:p>
    <w:p w14:paraId="468B07BE" w14:textId="77777777" w:rsidR="009557A7" w:rsidRPr="00485619" w:rsidRDefault="00A822A8" w:rsidP="003C1504">
      <w:pPr>
        <w:pStyle w:val="afff1"/>
        <w:numPr>
          <w:ilvl w:val="1"/>
          <w:numId w:val="37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Бизнес-карта может быть перевыпущена с изменением либо без изменения ПИН. </w:t>
      </w:r>
    </w:p>
    <w:p w14:paraId="77573CFC" w14:textId="3A3DCDD9" w:rsidR="00A822A8" w:rsidRPr="00485619" w:rsidRDefault="00A822A8" w:rsidP="00E049CF">
      <w:pPr>
        <w:pStyle w:val="afff1"/>
        <w:tabs>
          <w:tab w:val="left" w:pos="709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При перевыпуске бизнес-карты в случае изменения ее реквизитов (смена фамилии, имени, отчества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ержателя) кроме Заявления </w:t>
      </w:r>
      <w:r w:rsidR="009B25D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 о перевыпуске бизнес-карты</w:t>
      </w:r>
      <w:r w:rsidR="00424209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35057A" w:rsidRPr="00485619">
        <w:rPr>
          <w:rFonts w:ascii="Arial" w:hAnsi="Arial" w:cs="Arial"/>
          <w:color w:val="000000"/>
          <w:sz w:val="20"/>
          <w:szCs w:val="20"/>
        </w:rPr>
        <w:t>/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соответствующего электронного документа, направленного в Банк посредством Системы ДБО представляется копия документа, удостоверяющего личность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ержателя, оформленная в соответствии с п.</w:t>
      </w:r>
      <w:r w:rsidR="006E1D35" w:rsidRPr="00485619">
        <w:rPr>
          <w:rFonts w:ascii="Arial" w:hAnsi="Arial" w:cs="Arial"/>
          <w:color w:val="000000"/>
          <w:sz w:val="20"/>
          <w:szCs w:val="20"/>
        </w:rPr>
        <w:t>6</w:t>
      </w:r>
      <w:r w:rsidR="00761092" w:rsidRPr="00485619">
        <w:rPr>
          <w:rFonts w:ascii="Arial" w:hAnsi="Arial" w:cs="Arial"/>
          <w:color w:val="000000"/>
          <w:sz w:val="20"/>
          <w:szCs w:val="20"/>
        </w:rPr>
        <w:t>.</w:t>
      </w:r>
      <w:r w:rsidR="000F2339" w:rsidRPr="00485619">
        <w:rPr>
          <w:rFonts w:ascii="Arial" w:hAnsi="Arial" w:cs="Arial"/>
          <w:color w:val="000000"/>
          <w:sz w:val="20"/>
          <w:szCs w:val="20"/>
        </w:rPr>
        <w:t>2</w:t>
      </w:r>
      <w:r w:rsidR="00761092" w:rsidRPr="00485619">
        <w:rPr>
          <w:rFonts w:ascii="Arial" w:hAnsi="Arial" w:cs="Arial"/>
          <w:color w:val="000000"/>
          <w:sz w:val="20"/>
          <w:szCs w:val="20"/>
        </w:rPr>
        <w:t>.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настоящих Условий.</w:t>
      </w:r>
    </w:p>
    <w:p w14:paraId="68CB7D2A" w14:textId="0FE8BC58" w:rsidR="00A822A8" w:rsidRPr="00485619" w:rsidRDefault="00A822A8" w:rsidP="003C1504">
      <w:pPr>
        <w:pStyle w:val="afff1"/>
        <w:numPr>
          <w:ilvl w:val="1"/>
          <w:numId w:val="37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При утере, краже бизнес-карты во избежание возможности ее использования третьими лицами, </w:t>
      </w:r>
      <w:r w:rsidR="00883A46" w:rsidRPr="00485619">
        <w:rPr>
          <w:rFonts w:ascii="Arial" w:hAnsi="Arial" w:cs="Arial"/>
          <w:color w:val="000000"/>
          <w:sz w:val="20"/>
          <w:szCs w:val="20"/>
        </w:rPr>
        <w:t xml:space="preserve">а также при возникновении подозрений использования реквизитов бизнес-карты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ержателю необходимо немедленно сообщить об этом в Банк для блокировки карты по телефонам</w:t>
      </w:r>
      <w:r w:rsidR="00AA0C4D" w:rsidRPr="00485619">
        <w:rPr>
          <w:rFonts w:ascii="Arial" w:hAnsi="Arial" w:cs="Arial"/>
          <w:color w:val="000000"/>
          <w:sz w:val="20"/>
          <w:szCs w:val="20"/>
        </w:rPr>
        <w:t xml:space="preserve"> горячей линии Банка</w:t>
      </w:r>
      <w:r w:rsidRPr="00485619">
        <w:rPr>
          <w:rFonts w:ascii="Arial" w:hAnsi="Arial" w:cs="Arial"/>
          <w:color w:val="000000"/>
          <w:sz w:val="20"/>
          <w:szCs w:val="20"/>
        </w:rPr>
        <w:t>, а также желательно заявить об этом в правоохранительные органы.</w:t>
      </w:r>
    </w:p>
    <w:p w14:paraId="618DAA91" w14:textId="0138DB25" w:rsidR="00A822A8" w:rsidRPr="00485619" w:rsidRDefault="00A822A8" w:rsidP="003C1504">
      <w:pPr>
        <w:pStyle w:val="afff1"/>
        <w:numPr>
          <w:ilvl w:val="1"/>
          <w:numId w:val="37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Инициатором блокировки/разблокировки может являться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лиент,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ержатель карты, а также представитель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лиента, уполномоченный на совершение данной операции. </w:t>
      </w:r>
    </w:p>
    <w:p w14:paraId="12D5759D" w14:textId="700EC0D1" w:rsidR="00A822A8" w:rsidRPr="00485619" w:rsidRDefault="00A822A8" w:rsidP="003C1504">
      <w:pPr>
        <w:pStyle w:val="afff1"/>
        <w:numPr>
          <w:ilvl w:val="1"/>
          <w:numId w:val="37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Блокировка карты производится Банком после идентификации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ержателя по кодовому слову или по данным документа, удостоверяющего личность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ержателя, и дополнительно запрошенной информации по бизнес-карте (при обращении по телефону) или после предъявления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лиентом/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ержателем/представителем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 письменного Заявления о блокировке/снятии блокировки с бизнес-карты в Банк/соответствующего электронного документа, направленного в Банк посредством Системы ДБО.</w:t>
      </w:r>
    </w:p>
    <w:p w14:paraId="220DC1F5" w14:textId="77777777" w:rsidR="00A822A8" w:rsidRPr="00485619" w:rsidRDefault="00A822A8" w:rsidP="00D42EE6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Блокировка карты не прекращает обязательств Банка осуществлять расчеты по операциям с использованием бизнес-карты, возникших до момента блокировки карты.</w:t>
      </w:r>
    </w:p>
    <w:p w14:paraId="04D69725" w14:textId="087D5536" w:rsidR="00A822A8" w:rsidRPr="00485619" w:rsidRDefault="00A822A8" w:rsidP="008F0F09">
      <w:pPr>
        <w:pStyle w:val="afff1"/>
        <w:numPr>
          <w:ilvl w:val="1"/>
          <w:numId w:val="37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Любое устное обращение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="000E62C9" w:rsidRPr="00485619">
        <w:rPr>
          <w:rFonts w:ascii="Arial" w:hAnsi="Arial" w:cs="Arial"/>
          <w:color w:val="000000"/>
          <w:sz w:val="20"/>
          <w:szCs w:val="20"/>
        </w:rPr>
        <w:t>лиента/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ержателя в течение пяти рабочих дней со дня обращения</w:t>
      </w:r>
      <w:r w:rsidR="00855D74" w:rsidRPr="00485619">
        <w:rPr>
          <w:rFonts w:ascii="Arial" w:hAnsi="Arial" w:cs="Arial"/>
          <w:color w:val="000000"/>
          <w:sz w:val="20"/>
          <w:szCs w:val="20"/>
        </w:rPr>
        <w:t xml:space="preserve"> в </w:t>
      </w:r>
      <w:r w:rsidR="00B56373" w:rsidRPr="00485619">
        <w:rPr>
          <w:rFonts w:ascii="Arial" w:hAnsi="Arial" w:cs="Arial"/>
          <w:color w:val="000000"/>
          <w:sz w:val="20"/>
          <w:szCs w:val="20"/>
        </w:rPr>
        <w:t>порядке п.</w:t>
      </w:r>
      <w:r w:rsidR="004D2753" w:rsidRPr="00485619">
        <w:rPr>
          <w:rFonts w:ascii="Arial" w:hAnsi="Arial" w:cs="Arial"/>
          <w:color w:val="000000"/>
          <w:sz w:val="20"/>
          <w:szCs w:val="20"/>
        </w:rPr>
        <w:t>8</w:t>
      </w:r>
      <w:r w:rsidR="00855D74" w:rsidRPr="00485619">
        <w:rPr>
          <w:rFonts w:ascii="Arial" w:hAnsi="Arial" w:cs="Arial"/>
          <w:color w:val="000000"/>
          <w:sz w:val="20"/>
          <w:szCs w:val="20"/>
        </w:rPr>
        <w:t>.</w:t>
      </w:r>
      <w:r w:rsidR="006539CF" w:rsidRPr="00485619">
        <w:rPr>
          <w:rFonts w:ascii="Arial" w:hAnsi="Arial" w:cs="Arial"/>
          <w:color w:val="000000"/>
          <w:sz w:val="20"/>
          <w:szCs w:val="20"/>
        </w:rPr>
        <w:t>8</w:t>
      </w:r>
      <w:r w:rsidR="00F1522B">
        <w:rPr>
          <w:rFonts w:ascii="Arial" w:hAnsi="Arial" w:cs="Arial"/>
          <w:color w:val="000000"/>
          <w:sz w:val="20"/>
          <w:szCs w:val="20"/>
        </w:rPr>
        <w:t>.</w:t>
      </w:r>
      <w:r w:rsidR="00855D74" w:rsidRPr="00485619">
        <w:rPr>
          <w:rFonts w:ascii="Arial" w:hAnsi="Arial" w:cs="Arial"/>
          <w:color w:val="000000"/>
          <w:sz w:val="20"/>
          <w:szCs w:val="20"/>
        </w:rPr>
        <w:t xml:space="preserve"> настоящих Условий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должно быть обязательно подтверждено Заявлением о блокировке/снятии блокировки с бизнес-карты представленным в Банк по адресу, указанному в </w:t>
      </w:r>
      <w:r w:rsidRPr="00485619">
        <w:rPr>
          <w:rFonts w:ascii="Arial" w:hAnsi="Arial" w:cs="Arial"/>
          <w:color w:val="000000"/>
          <w:sz w:val="20"/>
          <w:szCs w:val="20"/>
        </w:rPr>
        <w:lastRenderedPageBreak/>
        <w:t xml:space="preserve">Договоре или электронным документом, направленным в Банк по Системе ДБО. В случае невозможности явки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="000E62C9" w:rsidRPr="00485619">
        <w:rPr>
          <w:rFonts w:ascii="Arial" w:hAnsi="Arial" w:cs="Arial"/>
          <w:color w:val="000000"/>
          <w:sz w:val="20"/>
          <w:szCs w:val="20"/>
        </w:rPr>
        <w:t>лиента/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ержателя/представителя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="000E62C9" w:rsidRPr="00485619">
        <w:rPr>
          <w:rFonts w:ascii="Arial" w:hAnsi="Arial" w:cs="Arial"/>
          <w:color w:val="000000"/>
          <w:sz w:val="20"/>
          <w:szCs w:val="20"/>
        </w:rPr>
        <w:t xml:space="preserve">лиента </w:t>
      </w:r>
      <w:r w:rsidRPr="00485619">
        <w:rPr>
          <w:rFonts w:ascii="Arial" w:hAnsi="Arial" w:cs="Arial"/>
          <w:color w:val="000000"/>
          <w:sz w:val="20"/>
          <w:szCs w:val="20"/>
        </w:rPr>
        <w:t>в Банк/направления в Банк электронного документа по Системе ДБО, Заявление о блокировке/снятии блокировки с бизнес-карты</w:t>
      </w:r>
      <w:r w:rsidR="00542AEE" w:rsidRPr="0048561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подписанное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="000E62C9" w:rsidRPr="00485619">
        <w:rPr>
          <w:rFonts w:ascii="Arial" w:hAnsi="Arial" w:cs="Arial"/>
          <w:color w:val="000000"/>
          <w:sz w:val="20"/>
          <w:szCs w:val="20"/>
        </w:rPr>
        <w:t>лиентом/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ержателем с указанием кодового слова, </w:t>
      </w:r>
      <w:r w:rsidRPr="00485619">
        <w:rPr>
          <w:rFonts w:ascii="Arial" w:hAnsi="Arial" w:cs="Arial"/>
          <w:kern w:val="16"/>
          <w:sz w:val="20"/>
          <w:szCs w:val="20"/>
        </w:rPr>
        <w:t xml:space="preserve">должно быть направлено </w:t>
      </w:r>
      <w:r w:rsidR="00300960" w:rsidRPr="00485619">
        <w:rPr>
          <w:rFonts w:ascii="Arial" w:hAnsi="Arial" w:cs="Arial"/>
          <w:kern w:val="16"/>
          <w:sz w:val="20"/>
          <w:szCs w:val="20"/>
        </w:rPr>
        <w:t>К</w:t>
      </w:r>
      <w:r w:rsidR="000E62C9" w:rsidRPr="00485619">
        <w:rPr>
          <w:rFonts w:ascii="Arial" w:hAnsi="Arial" w:cs="Arial"/>
          <w:kern w:val="16"/>
          <w:sz w:val="20"/>
          <w:szCs w:val="20"/>
        </w:rPr>
        <w:t>лиентом/</w:t>
      </w:r>
      <w:r w:rsidR="006A097A" w:rsidRPr="00485619">
        <w:rPr>
          <w:rFonts w:ascii="Arial" w:hAnsi="Arial" w:cs="Arial"/>
          <w:kern w:val="16"/>
          <w:sz w:val="20"/>
          <w:szCs w:val="20"/>
        </w:rPr>
        <w:t>Д</w:t>
      </w:r>
      <w:r w:rsidRPr="00485619">
        <w:rPr>
          <w:rFonts w:ascii="Arial" w:hAnsi="Arial" w:cs="Arial"/>
          <w:kern w:val="16"/>
          <w:sz w:val="20"/>
          <w:szCs w:val="20"/>
        </w:rPr>
        <w:t xml:space="preserve">ержателем почтовым отправлением на адрес Банка: </w:t>
      </w:r>
      <w:r w:rsidR="00C5197B" w:rsidRPr="00485619">
        <w:rPr>
          <w:rFonts w:ascii="Arial" w:hAnsi="Arial" w:cs="Arial"/>
          <w:kern w:val="16"/>
          <w:sz w:val="20"/>
          <w:szCs w:val="20"/>
        </w:rPr>
        <w:t>ул. Ефремова,8, г.</w:t>
      </w:r>
      <w:r w:rsidR="00073FD3" w:rsidRPr="00485619">
        <w:rPr>
          <w:rFonts w:ascii="Arial" w:hAnsi="Arial" w:cs="Arial"/>
          <w:kern w:val="16"/>
          <w:sz w:val="20"/>
          <w:szCs w:val="20"/>
        </w:rPr>
        <w:t xml:space="preserve"> </w:t>
      </w:r>
      <w:r w:rsidR="00C5197B" w:rsidRPr="00485619">
        <w:rPr>
          <w:rFonts w:ascii="Arial" w:hAnsi="Arial" w:cs="Arial"/>
          <w:kern w:val="16"/>
          <w:sz w:val="20"/>
          <w:szCs w:val="20"/>
        </w:rPr>
        <w:t>Москва, Россия</w:t>
      </w:r>
      <w:r w:rsidR="00F73895" w:rsidRPr="00485619">
        <w:rPr>
          <w:rFonts w:ascii="Arial" w:hAnsi="Arial" w:cs="Arial"/>
          <w:kern w:val="16"/>
          <w:sz w:val="20"/>
          <w:szCs w:val="20"/>
        </w:rPr>
        <w:t xml:space="preserve">, </w:t>
      </w:r>
      <w:r w:rsidRPr="00485619">
        <w:rPr>
          <w:rFonts w:ascii="Arial" w:hAnsi="Arial" w:cs="Arial"/>
          <w:kern w:val="16"/>
          <w:sz w:val="20"/>
          <w:szCs w:val="20"/>
        </w:rPr>
        <w:t xml:space="preserve">119048 (для Претензионного отдела) или посредством факсимильной связи на номер: (495)745-70-10. </w:t>
      </w:r>
      <w:r w:rsidRPr="00485619">
        <w:rPr>
          <w:rFonts w:ascii="Arial" w:hAnsi="Arial" w:cs="Arial"/>
          <w:sz w:val="20"/>
          <w:szCs w:val="20"/>
        </w:rPr>
        <w:t xml:space="preserve">В случае непредставления </w:t>
      </w:r>
      <w:r w:rsidR="00300960" w:rsidRPr="00485619">
        <w:rPr>
          <w:rFonts w:ascii="Arial" w:hAnsi="Arial" w:cs="Arial"/>
          <w:sz w:val="20"/>
          <w:szCs w:val="20"/>
        </w:rPr>
        <w:t>К</w:t>
      </w:r>
      <w:r w:rsidR="000E62C9" w:rsidRPr="00485619">
        <w:rPr>
          <w:rFonts w:ascii="Arial" w:hAnsi="Arial" w:cs="Arial"/>
          <w:sz w:val="20"/>
          <w:szCs w:val="20"/>
        </w:rPr>
        <w:t>лиентом/</w:t>
      </w:r>
      <w:r w:rsidR="006A097A" w:rsidRPr="00485619">
        <w:rPr>
          <w:rFonts w:ascii="Arial" w:hAnsi="Arial" w:cs="Arial"/>
          <w:sz w:val="20"/>
          <w:szCs w:val="20"/>
        </w:rPr>
        <w:t>Д</w:t>
      </w:r>
      <w:r w:rsidRPr="00485619">
        <w:rPr>
          <w:rFonts w:ascii="Arial" w:hAnsi="Arial" w:cs="Arial"/>
          <w:sz w:val="20"/>
          <w:szCs w:val="20"/>
        </w:rPr>
        <w:t xml:space="preserve">ержателем в Банк </w:t>
      </w:r>
      <w:r w:rsidRPr="00485619">
        <w:rPr>
          <w:rFonts w:ascii="Arial" w:hAnsi="Arial" w:cs="Arial"/>
          <w:color w:val="000000"/>
          <w:sz w:val="20"/>
          <w:szCs w:val="20"/>
        </w:rPr>
        <w:t>Заявления о блокировке/снятии блокировки с бизнес-карты</w:t>
      </w:r>
      <w:r w:rsidR="004B16DB" w:rsidRPr="00485619">
        <w:rPr>
          <w:rFonts w:ascii="Arial" w:hAnsi="Arial" w:cs="Arial"/>
          <w:color w:val="000000"/>
          <w:sz w:val="20"/>
          <w:szCs w:val="20"/>
        </w:rPr>
        <w:t>/</w:t>
      </w:r>
      <w:r w:rsidRPr="00485619">
        <w:rPr>
          <w:rFonts w:ascii="Arial" w:hAnsi="Arial" w:cs="Arial"/>
          <w:color w:val="000000"/>
          <w:sz w:val="20"/>
          <w:szCs w:val="20"/>
        </w:rPr>
        <w:t>соответствующего электронного документа,</w:t>
      </w:r>
      <w:r w:rsidRPr="00485619">
        <w:rPr>
          <w:rFonts w:ascii="Arial" w:hAnsi="Arial" w:cs="Arial"/>
          <w:sz w:val="20"/>
          <w:szCs w:val="20"/>
        </w:rPr>
        <w:t xml:space="preserve"> Банк не несет ответственность за любые мошеннические операции, совершенные по утерянной/украденной бизнес-карте. В заявлении (факсимильном сообщении), направляемом </w:t>
      </w:r>
      <w:r w:rsidR="006A097A" w:rsidRPr="00485619">
        <w:rPr>
          <w:rFonts w:ascii="Arial" w:hAnsi="Arial" w:cs="Arial"/>
          <w:sz w:val="20"/>
          <w:szCs w:val="20"/>
        </w:rPr>
        <w:t>Д</w:t>
      </w:r>
      <w:r w:rsidRPr="00485619">
        <w:rPr>
          <w:rFonts w:ascii="Arial" w:hAnsi="Arial" w:cs="Arial"/>
          <w:sz w:val="20"/>
          <w:szCs w:val="20"/>
        </w:rPr>
        <w:t xml:space="preserve">ержателем в Банк, должны быть подробно изложены все обстоятельства утраты бизнес-карты или хищения, а также сведения о незаконном использовании бизнес-карты, которые стали известны </w:t>
      </w:r>
      <w:r w:rsidR="006A097A" w:rsidRPr="00485619">
        <w:rPr>
          <w:rFonts w:ascii="Arial" w:hAnsi="Arial" w:cs="Arial"/>
          <w:sz w:val="20"/>
          <w:szCs w:val="20"/>
        </w:rPr>
        <w:t>Д</w:t>
      </w:r>
      <w:r w:rsidRPr="00485619">
        <w:rPr>
          <w:rFonts w:ascii="Arial" w:hAnsi="Arial" w:cs="Arial"/>
          <w:sz w:val="20"/>
          <w:szCs w:val="20"/>
        </w:rPr>
        <w:t>ержателю. Банк оставляет за собой право передать полученную информацию в распоряжение компетентных органов для проведения необходимого расследования. Держатель обязан предпринимать все доступные меры для розыска и нахождения утраченной бизнес-карты.</w:t>
      </w:r>
    </w:p>
    <w:p w14:paraId="37711054" w14:textId="15497AD5" w:rsidR="00A822A8" w:rsidRPr="00485619" w:rsidRDefault="00A822A8" w:rsidP="003C1504">
      <w:pPr>
        <w:numPr>
          <w:ilvl w:val="1"/>
          <w:numId w:val="37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После блокировки </w:t>
      </w:r>
      <w:r w:rsidR="00BE65BE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карты Банком по инициативе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 в соответствии с п</w:t>
      </w:r>
      <w:r w:rsidR="007F575B" w:rsidRPr="00485619">
        <w:rPr>
          <w:rFonts w:ascii="Arial" w:hAnsi="Arial" w:cs="Arial"/>
          <w:color w:val="000000"/>
          <w:sz w:val="20"/>
          <w:szCs w:val="20"/>
        </w:rPr>
        <w:t>п.</w:t>
      </w:r>
      <w:r w:rsidR="004D2753" w:rsidRPr="00485619">
        <w:rPr>
          <w:rFonts w:ascii="Arial" w:hAnsi="Arial" w:cs="Arial"/>
          <w:color w:val="000000"/>
          <w:sz w:val="20"/>
          <w:szCs w:val="20"/>
        </w:rPr>
        <w:t>8</w:t>
      </w:r>
      <w:r w:rsidR="00D42EE6" w:rsidRPr="00485619">
        <w:rPr>
          <w:rFonts w:ascii="Arial" w:hAnsi="Arial" w:cs="Arial"/>
          <w:color w:val="000000"/>
          <w:sz w:val="20"/>
          <w:szCs w:val="20"/>
        </w:rPr>
        <w:t>.</w:t>
      </w:r>
      <w:r w:rsidR="006539CF" w:rsidRPr="00485619">
        <w:rPr>
          <w:rFonts w:ascii="Arial" w:hAnsi="Arial" w:cs="Arial"/>
          <w:color w:val="000000"/>
          <w:sz w:val="20"/>
          <w:szCs w:val="20"/>
        </w:rPr>
        <w:t>8</w:t>
      </w:r>
      <w:r w:rsidR="00F1522B">
        <w:rPr>
          <w:rFonts w:ascii="Arial" w:hAnsi="Arial" w:cs="Arial"/>
          <w:color w:val="000000"/>
          <w:sz w:val="20"/>
          <w:szCs w:val="20"/>
        </w:rPr>
        <w:t>.</w:t>
      </w:r>
      <w:r w:rsidR="00D42EE6" w:rsidRPr="00485619">
        <w:rPr>
          <w:rFonts w:ascii="Arial" w:hAnsi="Arial" w:cs="Arial"/>
          <w:color w:val="000000"/>
          <w:sz w:val="20"/>
          <w:szCs w:val="20"/>
        </w:rPr>
        <w:t xml:space="preserve">, </w:t>
      </w:r>
      <w:r w:rsidR="004D2753" w:rsidRPr="00485619">
        <w:rPr>
          <w:rFonts w:ascii="Arial" w:hAnsi="Arial" w:cs="Arial"/>
          <w:color w:val="000000"/>
          <w:sz w:val="20"/>
          <w:szCs w:val="20"/>
        </w:rPr>
        <w:t>8</w:t>
      </w:r>
      <w:r w:rsidR="00D42EE6" w:rsidRPr="00485619">
        <w:rPr>
          <w:rFonts w:ascii="Arial" w:hAnsi="Arial" w:cs="Arial"/>
          <w:color w:val="000000"/>
          <w:sz w:val="20"/>
          <w:szCs w:val="20"/>
        </w:rPr>
        <w:t>.</w:t>
      </w:r>
      <w:r w:rsidR="006539CF" w:rsidRPr="00485619">
        <w:rPr>
          <w:rFonts w:ascii="Arial" w:hAnsi="Arial" w:cs="Arial"/>
          <w:color w:val="000000"/>
          <w:sz w:val="20"/>
          <w:szCs w:val="20"/>
        </w:rPr>
        <w:t>9</w:t>
      </w:r>
      <w:r w:rsidR="00F1522B">
        <w:rPr>
          <w:rFonts w:ascii="Arial" w:hAnsi="Arial" w:cs="Arial"/>
          <w:color w:val="000000"/>
          <w:sz w:val="20"/>
          <w:szCs w:val="20"/>
        </w:rPr>
        <w:t>.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настоящих Условий Банк обязан возместить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лиенту сумму операции, совершенной без согласия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лиента после блокировки </w:t>
      </w:r>
      <w:r w:rsidR="00BE65BE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>карты.</w:t>
      </w:r>
    </w:p>
    <w:p w14:paraId="078C2E9A" w14:textId="4045A0BE" w:rsidR="002178E4" w:rsidRPr="004953BB" w:rsidRDefault="00BE65BE" w:rsidP="00BE65BE">
      <w:pPr>
        <w:pStyle w:val="afff1"/>
        <w:numPr>
          <w:ilvl w:val="1"/>
          <w:numId w:val="37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953BB">
        <w:rPr>
          <w:rFonts w:ascii="Arial" w:hAnsi="Arial" w:cs="Arial"/>
          <w:color w:val="000000"/>
          <w:sz w:val="20"/>
          <w:szCs w:val="20"/>
        </w:rPr>
        <w:t xml:space="preserve">При приостановлении или прекращении использования Клиентом бизнес-карты в случаях, предусмотренных </w:t>
      </w:r>
      <w:r w:rsidRPr="00B54039">
        <w:rPr>
          <w:rFonts w:ascii="Arial" w:hAnsi="Arial" w:cs="Arial"/>
          <w:color w:val="000000"/>
          <w:sz w:val="20"/>
          <w:szCs w:val="20"/>
        </w:rPr>
        <w:t xml:space="preserve">  </w:t>
      </w:r>
      <w:r w:rsidRPr="004953BB">
        <w:rPr>
          <w:rFonts w:ascii="Arial" w:hAnsi="Arial" w:cs="Arial"/>
          <w:color w:val="000000"/>
          <w:sz w:val="20"/>
          <w:szCs w:val="20"/>
        </w:rPr>
        <w:t>Федеральным законом №161-ФЗ, Банк в дату такого приостановления или прекращения предоставляет Клиенту информацию о приостановлении или прекращении использования Клиентом бизнес-карты с указанием причины такого приостановления или прекращения путем направления</w:t>
      </w:r>
      <w:r w:rsidR="002178E4" w:rsidRPr="004953BB">
        <w:rPr>
          <w:rFonts w:ascii="Arial" w:hAnsi="Arial" w:cs="Arial"/>
          <w:color w:val="000000"/>
          <w:sz w:val="20"/>
          <w:szCs w:val="20"/>
        </w:rPr>
        <w:t>:</w:t>
      </w:r>
    </w:p>
    <w:p w14:paraId="27E47362" w14:textId="4A346B85" w:rsidR="002178E4" w:rsidRPr="00485619" w:rsidRDefault="002178E4" w:rsidP="003C1504">
      <w:pPr>
        <w:pStyle w:val="afff1"/>
        <w:numPr>
          <w:ilvl w:val="0"/>
          <w:numId w:val="2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уведомления в Системе ДБО</w:t>
      </w:r>
      <w:r w:rsidR="00817730" w:rsidRPr="00485619">
        <w:rPr>
          <w:rStyle w:val="aff"/>
          <w:rFonts w:ascii="Arial" w:hAnsi="Arial" w:cs="Arial"/>
          <w:sz w:val="16"/>
          <w:szCs w:val="16"/>
        </w:rPr>
        <w:footnoteReference w:id="31"/>
      </w:r>
      <w:r w:rsidRPr="00485619">
        <w:rPr>
          <w:rFonts w:ascii="Arial" w:hAnsi="Arial" w:cs="Arial"/>
          <w:sz w:val="20"/>
          <w:szCs w:val="20"/>
        </w:rPr>
        <w:t>;</w:t>
      </w:r>
    </w:p>
    <w:p w14:paraId="022B3B3D" w14:textId="781607C2" w:rsidR="002178E4" w:rsidRPr="00485619" w:rsidRDefault="002A5CBB" w:rsidP="003C1504">
      <w:pPr>
        <w:pStyle w:val="afff1"/>
        <w:numPr>
          <w:ilvl w:val="0"/>
          <w:numId w:val="2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SMS-сообщения на д</w:t>
      </w:r>
      <w:r w:rsidR="002178E4" w:rsidRPr="00485619">
        <w:rPr>
          <w:rFonts w:ascii="Arial" w:hAnsi="Arial" w:cs="Arial"/>
          <w:sz w:val="20"/>
          <w:szCs w:val="20"/>
        </w:rPr>
        <w:t>оверенный номер телефона.</w:t>
      </w:r>
    </w:p>
    <w:p w14:paraId="4F8C5552" w14:textId="580DA6A1" w:rsidR="002178E4" w:rsidRPr="00485619" w:rsidRDefault="002178E4" w:rsidP="00E049CF">
      <w:pPr>
        <w:pStyle w:val="afff1"/>
        <w:ind w:left="1134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При этом обязанность Банка по предоставлению информации о </w:t>
      </w:r>
      <w:r w:rsidR="00BE65BE" w:rsidRPr="004953BB">
        <w:rPr>
          <w:rFonts w:ascii="Arial" w:hAnsi="Arial" w:cs="Arial"/>
          <w:sz w:val="20"/>
          <w:szCs w:val="20"/>
        </w:rPr>
        <w:t>приостановлении или прекращении использования Клиентом бизнес-карты</w:t>
      </w:r>
      <w:r w:rsidRPr="004953BB">
        <w:rPr>
          <w:rFonts w:ascii="Arial" w:hAnsi="Arial" w:cs="Arial"/>
          <w:sz w:val="20"/>
          <w:szCs w:val="20"/>
        </w:rPr>
        <w:t xml:space="preserve"> с указанием причин</w:t>
      </w:r>
      <w:r w:rsidRPr="00485619">
        <w:rPr>
          <w:rFonts w:ascii="Arial" w:hAnsi="Arial" w:cs="Arial"/>
          <w:sz w:val="20"/>
          <w:szCs w:val="20"/>
        </w:rPr>
        <w:t>ы блокировки считается исполненной Банком:</w:t>
      </w:r>
    </w:p>
    <w:p w14:paraId="55B2138A" w14:textId="07E06E0D" w:rsidR="002178E4" w:rsidRPr="00485619" w:rsidRDefault="002178E4" w:rsidP="003C1504">
      <w:pPr>
        <w:pStyle w:val="afff1"/>
        <w:numPr>
          <w:ilvl w:val="0"/>
          <w:numId w:val="2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при размещении указанной информации в Системе ДБО - с момента размещения информации в Системе ДБО;</w:t>
      </w:r>
    </w:p>
    <w:p w14:paraId="2BA4836E" w14:textId="28D93687" w:rsidR="002178E4" w:rsidRPr="00485619" w:rsidRDefault="002178E4" w:rsidP="003C1504">
      <w:pPr>
        <w:pStyle w:val="afff1"/>
        <w:numPr>
          <w:ilvl w:val="0"/>
          <w:numId w:val="24"/>
        </w:numPr>
        <w:ind w:left="1134" w:hanging="425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485619">
        <w:rPr>
          <w:rFonts w:ascii="Arial" w:hAnsi="Arial" w:cs="Arial"/>
          <w:sz w:val="20"/>
          <w:szCs w:val="20"/>
        </w:rPr>
        <w:t>при направлении</w:t>
      </w:r>
      <w:r w:rsidRPr="00485619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Pr="00485619">
        <w:rPr>
          <w:rFonts w:ascii="Arial" w:hAnsi="Arial" w:cs="Arial"/>
          <w:iCs/>
          <w:sz w:val="20"/>
          <w:szCs w:val="20"/>
          <w:lang w:val="en-US" w:eastAsia="en-US"/>
        </w:rPr>
        <w:t>SMS</w:t>
      </w:r>
      <w:r w:rsidRPr="00485619">
        <w:rPr>
          <w:rFonts w:ascii="Arial" w:hAnsi="Arial" w:cs="Arial"/>
          <w:iCs/>
          <w:sz w:val="20"/>
          <w:szCs w:val="20"/>
          <w:lang w:eastAsia="en-US"/>
        </w:rPr>
        <w:t xml:space="preserve">-сообщения с указанной информацией на </w:t>
      </w:r>
      <w:r w:rsidR="00C5197B" w:rsidRPr="00485619">
        <w:rPr>
          <w:rFonts w:ascii="Arial" w:hAnsi="Arial" w:cs="Arial"/>
          <w:iCs/>
          <w:sz w:val="20"/>
          <w:szCs w:val="20"/>
          <w:lang w:eastAsia="en-US"/>
        </w:rPr>
        <w:t>д</w:t>
      </w:r>
      <w:r w:rsidRPr="00485619">
        <w:rPr>
          <w:rFonts w:ascii="Arial" w:hAnsi="Arial" w:cs="Arial"/>
          <w:iCs/>
          <w:sz w:val="20"/>
          <w:szCs w:val="20"/>
          <w:lang w:eastAsia="en-US"/>
        </w:rPr>
        <w:t xml:space="preserve">оверенный номер телефона Клиента - с момента направления </w:t>
      </w:r>
      <w:r w:rsidR="001C47BF" w:rsidRPr="00485619">
        <w:rPr>
          <w:rFonts w:ascii="Arial" w:hAnsi="Arial" w:cs="Arial"/>
          <w:iCs/>
          <w:sz w:val="20"/>
          <w:szCs w:val="20"/>
          <w:lang w:eastAsia="en-US"/>
        </w:rPr>
        <w:t>К</w:t>
      </w:r>
      <w:r w:rsidRPr="00485619">
        <w:rPr>
          <w:rFonts w:ascii="Arial" w:hAnsi="Arial" w:cs="Arial"/>
          <w:iCs/>
          <w:sz w:val="20"/>
          <w:szCs w:val="20"/>
          <w:lang w:eastAsia="en-US"/>
        </w:rPr>
        <w:t xml:space="preserve">лиенту </w:t>
      </w:r>
      <w:r w:rsidRPr="00485619">
        <w:rPr>
          <w:rFonts w:ascii="Arial" w:hAnsi="Arial" w:cs="Arial"/>
          <w:iCs/>
          <w:sz w:val="20"/>
          <w:szCs w:val="20"/>
          <w:lang w:val="en-US" w:eastAsia="en-US"/>
        </w:rPr>
        <w:t>SMS</w:t>
      </w:r>
      <w:r w:rsidRPr="00485619">
        <w:rPr>
          <w:rFonts w:ascii="Arial" w:hAnsi="Arial" w:cs="Arial"/>
          <w:iCs/>
          <w:sz w:val="20"/>
          <w:szCs w:val="20"/>
          <w:lang w:eastAsia="en-US"/>
        </w:rPr>
        <w:t>-сообщения</w:t>
      </w:r>
      <w:r w:rsidR="00C5197B" w:rsidRPr="00485619">
        <w:rPr>
          <w:rFonts w:ascii="Arial" w:hAnsi="Arial" w:cs="Arial"/>
          <w:iCs/>
          <w:sz w:val="20"/>
          <w:szCs w:val="20"/>
          <w:lang w:eastAsia="en-US"/>
        </w:rPr>
        <w:t>.</w:t>
      </w:r>
    </w:p>
    <w:p w14:paraId="6152D4D2" w14:textId="2EE16F5D" w:rsidR="002178E4" w:rsidRPr="00485619" w:rsidRDefault="002178E4" w:rsidP="003C1504">
      <w:pPr>
        <w:pStyle w:val="afff1"/>
        <w:numPr>
          <w:ilvl w:val="2"/>
          <w:numId w:val="37"/>
        </w:num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Указанные способы информирования признаются надлежащим исполнением Банком своих обязательств по предоставлению </w:t>
      </w:r>
      <w:r w:rsidR="00C5197B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лиенту информации в рамках исполнения Федерального закона</w:t>
      </w:r>
      <w:r w:rsidR="00857447" w:rsidRPr="00485619">
        <w:rPr>
          <w:rFonts w:ascii="Arial" w:hAnsi="Arial" w:cs="Arial"/>
          <w:color w:val="000000"/>
          <w:sz w:val="20"/>
          <w:szCs w:val="20"/>
        </w:rPr>
        <w:t xml:space="preserve"> от 27.06.2011</w:t>
      </w:r>
      <w:r w:rsidR="00B161AF" w:rsidRPr="00485619">
        <w:rPr>
          <w:rFonts w:ascii="Arial" w:hAnsi="Arial" w:cs="Arial"/>
          <w:color w:val="000000"/>
          <w:sz w:val="20"/>
          <w:szCs w:val="20"/>
        </w:rPr>
        <w:t xml:space="preserve"> №</w:t>
      </w:r>
      <w:r w:rsidRPr="00485619">
        <w:rPr>
          <w:rFonts w:ascii="Arial" w:hAnsi="Arial" w:cs="Arial"/>
          <w:color w:val="000000"/>
          <w:sz w:val="20"/>
          <w:szCs w:val="20"/>
        </w:rPr>
        <w:t>161-ФЗ</w:t>
      </w:r>
      <w:r w:rsidR="00857447" w:rsidRPr="00485619">
        <w:rPr>
          <w:rFonts w:ascii="Arial" w:hAnsi="Arial" w:cs="Arial"/>
          <w:color w:val="000000"/>
          <w:sz w:val="20"/>
          <w:szCs w:val="20"/>
        </w:rPr>
        <w:t xml:space="preserve"> «О национальной платежной системе» (далее – Федеральный закон №161-ФЗ)</w:t>
      </w:r>
      <w:r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41BB6F87" w14:textId="347DCCC2" w:rsidR="002178E4" w:rsidRPr="00485619" w:rsidRDefault="002178E4" w:rsidP="003C1504">
      <w:pPr>
        <w:pStyle w:val="afff1"/>
        <w:numPr>
          <w:ilvl w:val="2"/>
          <w:numId w:val="37"/>
        </w:num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При отправке информации о блокировке бизнес-карты с указанием причины по каналам мобильной связи Банк не гарантирует и не несет ответственности за сохранение конфиденциальности пересылаемой информации и за неполучение Клиентом </w:t>
      </w:r>
      <w:r w:rsidR="00484DF6" w:rsidRPr="00485619">
        <w:rPr>
          <w:rFonts w:ascii="Arial" w:hAnsi="Arial" w:cs="Arial"/>
          <w:color w:val="000000"/>
          <w:sz w:val="20"/>
          <w:szCs w:val="20"/>
        </w:rPr>
        <w:t xml:space="preserve">данной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информации в случае предоставления </w:t>
      </w:r>
      <w:r w:rsidR="00C5197B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 недостоверных данных для направления Банком сообщений и уведомлений. Клиент осведомлен о том, что информация, направляемая по каналам мобильной связи, может стать доступной посторонним лицам.</w:t>
      </w:r>
    </w:p>
    <w:p w14:paraId="2F5EC2B8" w14:textId="7CEDBAE5" w:rsidR="00A822A8" w:rsidRPr="00485619" w:rsidRDefault="00A822A8" w:rsidP="003C1504">
      <w:pPr>
        <w:pStyle w:val="afff1"/>
        <w:numPr>
          <w:ilvl w:val="1"/>
          <w:numId w:val="37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Банк списывает комиссию за возобновление обслуживания бизнес-карты в связи с ее перевыпуском в случае утраты</w:t>
      </w:r>
      <w:r w:rsidR="0037732A" w:rsidRPr="00485619">
        <w:rPr>
          <w:rFonts w:ascii="Arial" w:hAnsi="Arial" w:cs="Arial"/>
          <w:color w:val="000000"/>
          <w:sz w:val="20"/>
          <w:szCs w:val="20"/>
        </w:rPr>
        <w:t>/</w:t>
      </w:r>
      <w:r w:rsidRPr="00485619">
        <w:rPr>
          <w:rFonts w:ascii="Arial" w:hAnsi="Arial" w:cs="Arial"/>
          <w:color w:val="000000"/>
          <w:sz w:val="20"/>
          <w:szCs w:val="20"/>
        </w:rPr>
        <w:t>порчи</w:t>
      </w:r>
      <w:r w:rsidR="0037732A" w:rsidRPr="00485619">
        <w:rPr>
          <w:rFonts w:ascii="Arial" w:hAnsi="Arial" w:cs="Arial"/>
          <w:color w:val="000000"/>
          <w:sz w:val="20"/>
          <w:szCs w:val="20"/>
        </w:rPr>
        <w:t xml:space="preserve"> бизнес-карты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, утери ПИН или изменений реквизитов </w:t>
      </w:r>
      <w:r w:rsidR="006A097A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ержателя в соответствии с действующими Тарифами.</w:t>
      </w:r>
    </w:p>
    <w:p w14:paraId="6AE64864" w14:textId="150C0493" w:rsidR="00ED16B1" w:rsidRPr="00485619" w:rsidRDefault="005A762A" w:rsidP="003C1504">
      <w:pPr>
        <w:pStyle w:val="afff1"/>
        <w:numPr>
          <w:ilvl w:val="1"/>
          <w:numId w:val="37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При обнаружении бизнес-карты, ранее заявленной как утерянная/украденная, Клиент/Держатель должен обеспечить возврат найденной бизнес-карты в Банк. Клиент (Держатель) вправе предоставить в Банк</w:t>
      </w:r>
      <w:r w:rsidR="00FB3E6F" w:rsidRPr="00B54039">
        <w:rPr>
          <w:rStyle w:val="aff"/>
          <w:rFonts w:ascii="Arial" w:hAnsi="Arial" w:cs="Arial"/>
          <w:color w:val="000000"/>
          <w:sz w:val="16"/>
          <w:szCs w:val="16"/>
        </w:rPr>
        <w:footnoteReference w:id="32"/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Заявление о блокировке/снятии блокировки с бизнес-карты/направить соответствующий электронный документ посредством Системы ДБО для разблокировки и дальнейшего использования бизнес-карты, если еще не осуществлялся ее перевыпуск. В случае если бизнес-карта найдена и возвращена в Банк после выпуска новой бизнес-карты, утраченная ранее бизнес-карта не разблокируется и списанные ранее комиссии Клиенту не возвращаются.</w:t>
      </w:r>
    </w:p>
    <w:p w14:paraId="5D8A18BA" w14:textId="2644B6BE" w:rsidR="00A822A8" w:rsidRPr="00485619" w:rsidRDefault="00A822A8" w:rsidP="003C1504">
      <w:pPr>
        <w:pStyle w:val="afff1"/>
        <w:numPr>
          <w:ilvl w:val="1"/>
          <w:numId w:val="37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Клиент может отказаться от использования бизнес-карты путем представления в Банк Заявления о перевыпуске/закрытии бизнес-карты</w:t>
      </w:r>
      <w:r w:rsidR="00FE13B2" w:rsidRPr="00485619">
        <w:rPr>
          <w:rFonts w:ascii="Arial" w:hAnsi="Arial" w:cs="Arial"/>
          <w:color w:val="000000"/>
          <w:sz w:val="20"/>
          <w:szCs w:val="20"/>
        </w:rPr>
        <w:t>/</w:t>
      </w:r>
      <w:r w:rsidRPr="00485619">
        <w:rPr>
          <w:rFonts w:ascii="Arial" w:hAnsi="Arial" w:cs="Arial"/>
          <w:color w:val="000000"/>
          <w:sz w:val="20"/>
          <w:szCs w:val="20"/>
        </w:rPr>
        <w:t>направления в Банк соответствующего электронного документа посредством Системы ДБО.</w:t>
      </w:r>
    </w:p>
    <w:p w14:paraId="15E386D7" w14:textId="77777777" w:rsidR="00225744" w:rsidRPr="00485619" w:rsidRDefault="00225744" w:rsidP="003C1504">
      <w:pPr>
        <w:pStyle w:val="af6"/>
        <w:numPr>
          <w:ilvl w:val="0"/>
          <w:numId w:val="20"/>
        </w:numPr>
        <w:ind w:left="993" w:hanging="284"/>
        <w:rPr>
          <w:rFonts w:cs="Arial"/>
        </w:rPr>
      </w:pPr>
      <w:bookmarkStart w:id="32" w:name="_Toc134029713"/>
      <w:bookmarkStart w:id="33" w:name="_Toc430008306"/>
      <w:r w:rsidRPr="00485619">
        <w:rPr>
          <w:rFonts w:cs="Arial"/>
        </w:rPr>
        <w:t>порядок совершения клиентом операций по счету</w:t>
      </w:r>
      <w:bookmarkEnd w:id="32"/>
    </w:p>
    <w:p w14:paraId="54B8B5D4" w14:textId="1F7A1FBE" w:rsidR="00225744" w:rsidRPr="00485619" w:rsidRDefault="00225744" w:rsidP="00225744">
      <w:pPr>
        <w:tabs>
          <w:tab w:val="left" w:pos="709"/>
        </w:tabs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485619">
        <w:rPr>
          <w:rFonts w:ascii="Arial" w:hAnsi="Arial" w:cs="Arial"/>
          <w:b/>
          <w:i/>
          <w:sz w:val="20"/>
          <w:szCs w:val="20"/>
        </w:rPr>
        <w:t xml:space="preserve">Следующие пункты применяются только </w:t>
      </w:r>
      <w:r w:rsidR="00D42F7F" w:rsidRPr="00485619">
        <w:rPr>
          <w:rFonts w:ascii="Arial" w:hAnsi="Arial" w:cs="Arial"/>
          <w:b/>
          <w:i/>
          <w:sz w:val="20"/>
          <w:szCs w:val="20"/>
        </w:rPr>
        <w:t>в отношении</w:t>
      </w:r>
      <w:r w:rsidRPr="00485619">
        <w:rPr>
          <w:rFonts w:ascii="Arial" w:hAnsi="Arial" w:cs="Arial"/>
          <w:b/>
          <w:i/>
          <w:sz w:val="20"/>
          <w:szCs w:val="20"/>
        </w:rPr>
        <w:t xml:space="preserve"> </w:t>
      </w:r>
      <w:r w:rsidR="00300960" w:rsidRPr="00485619">
        <w:rPr>
          <w:rFonts w:ascii="Arial" w:hAnsi="Arial" w:cs="Arial"/>
          <w:b/>
          <w:i/>
          <w:sz w:val="20"/>
          <w:szCs w:val="20"/>
        </w:rPr>
        <w:t>К</w:t>
      </w:r>
      <w:r w:rsidRPr="00485619">
        <w:rPr>
          <w:rFonts w:ascii="Arial" w:hAnsi="Arial" w:cs="Arial"/>
          <w:b/>
          <w:i/>
          <w:sz w:val="20"/>
          <w:szCs w:val="20"/>
        </w:rPr>
        <w:t>лиентов, Договоры с которыми заключены в период до 16.10.2017:</w:t>
      </w:r>
    </w:p>
    <w:p w14:paraId="4D246A0B" w14:textId="089DFDAA" w:rsidR="00225744" w:rsidRPr="00485619" w:rsidRDefault="00DC4A24" w:rsidP="003C1504">
      <w:pPr>
        <w:pStyle w:val="afff1"/>
        <w:numPr>
          <w:ilvl w:val="1"/>
          <w:numId w:val="157"/>
        </w:numPr>
        <w:tabs>
          <w:tab w:val="left" w:pos="709"/>
        </w:tabs>
        <w:ind w:left="709" w:hanging="70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lastRenderedPageBreak/>
        <w:t xml:space="preserve">Перевод </w:t>
      </w:r>
      <w:r w:rsidR="00225744" w:rsidRPr="00485619">
        <w:rPr>
          <w:rFonts w:ascii="Arial" w:hAnsi="Arial" w:cs="Arial"/>
          <w:color w:val="000000"/>
          <w:sz w:val="20"/>
          <w:szCs w:val="20"/>
        </w:rPr>
        <w:t xml:space="preserve">денежных средств со Счета на основании расчетных документов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="00225744" w:rsidRPr="00485619">
        <w:rPr>
          <w:rFonts w:ascii="Arial" w:hAnsi="Arial" w:cs="Arial"/>
          <w:color w:val="000000"/>
          <w:sz w:val="20"/>
          <w:szCs w:val="20"/>
        </w:rPr>
        <w:t>лиента производится</w:t>
      </w:r>
      <w:r w:rsidR="00DB2D89" w:rsidRPr="00485619">
        <w:rPr>
          <w:rFonts w:ascii="Arial" w:hAnsi="Arial" w:cs="Arial"/>
          <w:color w:val="000000"/>
          <w:sz w:val="20"/>
          <w:szCs w:val="20"/>
        </w:rPr>
        <w:t xml:space="preserve"> только на расчетный счет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="00DB2D89" w:rsidRPr="00485619">
        <w:rPr>
          <w:rFonts w:ascii="Arial" w:hAnsi="Arial" w:cs="Arial"/>
          <w:color w:val="000000"/>
          <w:sz w:val="20"/>
          <w:szCs w:val="20"/>
        </w:rPr>
        <w:t>лиента, открытый в том же филиале Банка, в котором открыт Счет</w:t>
      </w:r>
      <w:r w:rsidR="004517A0" w:rsidRPr="00485619">
        <w:rPr>
          <w:rStyle w:val="aff"/>
          <w:rFonts w:ascii="Arial" w:hAnsi="Arial" w:cs="Arial"/>
          <w:color w:val="000000"/>
          <w:sz w:val="16"/>
          <w:szCs w:val="16"/>
        </w:rPr>
        <w:footnoteReference w:id="33"/>
      </w:r>
      <w:r w:rsidR="00225744" w:rsidRPr="00485619">
        <w:rPr>
          <w:rFonts w:ascii="Arial" w:hAnsi="Arial" w:cs="Arial"/>
          <w:color w:val="000000"/>
          <w:sz w:val="16"/>
          <w:szCs w:val="16"/>
        </w:rPr>
        <w:t>.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Переводы денежных средств со Счета на расчетные счета третьих лиц не предусмотрены.</w:t>
      </w:r>
    </w:p>
    <w:p w14:paraId="167F788E" w14:textId="0DC8D31E" w:rsidR="00C82703" w:rsidRPr="00485619" w:rsidRDefault="007B501E" w:rsidP="003C1504">
      <w:pPr>
        <w:pStyle w:val="afff1"/>
        <w:numPr>
          <w:ilvl w:val="1"/>
          <w:numId w:val="157"/>
        </w:num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Клиент имеет возможность осуществлять переводы денежных средств с бизнес-карты </w:t>
      </w:r>
      <w:r w:rsidR="00C82703" w:rsidRPr="00485619">
        <w:rPr>
          <w:rFonts w:ascii="Arial" w:hAnsi="Arial" w:cs="Arial"/>
          <w:color w:val="000000"/>
          <w:sz w:val="20"/>
          <w:szCs w:val="20"/>
        </w:rPr>
        <w:t xml:space="preserve">(в соответствии </w:t>
      </w:r>
      <w:r w:rsidR="00970EBB" w:rsidRPr="00485619">
        <w:rPr>
          <w:rFonts w:ascii="Arial" w:hAnsi="Arial" w:cs="Arial"/>
          <w:color w:val="000000"/>
          <w:sz w:val="20"/>
          <w:szCs w:val="20"/>
        </w:rPr>
        <w:t>с разделом 17</w:t>
      </w:r>
      <w:r w:rsidR="00C82703" w:rsidRPr="00485619">
        <w:rPr>
          <w:rFonts w:ascii="Arial" w:hAnsi="Arial" w:cs="Arial"/>
          <w:color w:val="000000"/>
          <w:sz w:val="20"/>
          <w:szCs w:val="20"/>
        </w:rPr>
        <w:t xml:space="preserve"> настоящих Условий):</w:t>
      </w:r>
    </w:p>
    <w:p w14:paraId="090514A5" w14:textId="7127D56A" w:rsidR="007B501E" w:rsidRPr="00485619" w:rsidRDefault="007B501E" w:rsidP="003C1504">
      <w:pPr>
        <w:pStyle w:val="afff1"/>
        <w:numPr>
          <w:ilvl w:val="0"/>
          <w:numId w:val="2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на карты физических лиц </w:t>
      </w:r>
      <w:r w:rsidR="00FC2A85" w:rsidRPr="00485619">
        <w:rPr>
          <w:rFonts w:ascii="Arial" w:hAnsi="Arial" w:cs="Arial"/>
          <w:sz w:val="20"/>
          <w:szCs w:val="20"/>
        </w:rPr>
        <w:t>(</w:t>
      </w:r>
      <w:r w:rsidRPr="00485619">
        <w:rPr>
          <w:rFonts w:ascii="Arial" w:hAnsi="Arial" w:cs="Arial"/>
          <w:sz w:val="20"/>
          <w:szCs w:val="20"/>
        </w:rPr>
        <w:t>B2C</w:t>
      </w:r>
      <w:r w:rsidR="00FC2A85" w:rsidRPr="00485619">
        <w:rPr>
          <w:rFonts w:ascii="Arial" w:hAnsi="Arial" w:cs="Arial"/>
          <w:sz w:val="20"/>
          <w:szCs w:val="20"/>
        </w:rPr>
        <w:t>)</w:t>
      </w:r>
      <w:r w:rsidR="00C82703" w:rsidRPr="00485619">
        <w:rPr>
          <w:rFonts w:ascii="Arial" w:hAnsi="Arial" w:cs="Arial"/>
          <w:sz w:val="20"/>
          <w:szCs w:val="20"/>
        </w:rPr>
        <w:t>;</w:t>
      </w:r>
    </w:p>
    <w:p w14:paraId="199EAD01" w14:textId="47EA8DF6" w:rsidR="00C82703" w:rsidRPr="00485619" w:rsidRDefault="00C82703" w:rsidP="003C1504">
      <w:pPr>
        <w:pStyle w:val="afff1"/>
        <w:numPr>
          <w:ilvl w:val="0"/>
          <w:numId w:val="24"/>
        </w:numPr>
        <w:ind w:left="1134" w:hanging="425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на бизнес-карты </w:t>
      </w:r>
      <w:r w:rsidR="00FC2A85" w:rsidRPr="00485619">
        <w:rPr>
          <w:rFonts w:ascii="Arial" w:hAnsi="Arial" w:cs="Arial"/>
          <w:sz w:val="20"/>
          <w:szCs w:val="20"/>
        </w:rPr>
        <w:t>(</w:t>
      </w:r>
      <w:r w:rsidRPr="00485619">
        <w:rPr>
          <w:rFonts w:ascii="Arial" w:hAnsi="Arial" w:cs="Arial"/>
          <w:sz w:val="20"/>
          <w:szCs w:val="20"/>
        </w:rPr>
        <w:t>В2В</w:t>
      </w:r>
      <w:r w:rsidR="00FC2A85" w:rsidRPr="00485619">
        <w:rPr>
          <w:rFonts w:ascii="Arial" w:hAnsi="Arial" w:cs="Arial"/>
          <w:color w:val="000000"/>
          <w:sz w:val="20"/>
          <w:szCs w:val="20"/>
        </w:rPr>
        <w:t>)</w:t>
      </w:r>
      <w:r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08F6DB72" w14:textId="77777777" w:rsidR="00524DFB" w:rsidRPr="00094A86" w:rsidRDefault="00524DFB" w:rsidP="00524DFB">
      <w:pPr>
        <w:pStyle w:val="afff1"/>
        <w:numPr>
          <w:ilvl w:val="1"/>
          <w:numId w:val="157"/>
        </w:numPr>
        <w:tabs>
          <w:tab w:val="left" w:pos="709"/>
        </w:tabs>
        <w:ind w:left="709" w:hanging="709"/>
        <w:jc w:val="both"/>
        <w:rPr>
          <w:rFonts w:ascii="Arial" w:hAnsi="Arial" w:cs="Arial"/>
          <w:i/>
          <w:color w:val="000000"/>
          <w:sz w:val="20"/>
        </w:rPr>
      </w:pPr>
      <w:r w:rsidRPr="00485619">
        <w:rPr>
          <w:rFonts w:ascii="Arial" w:hAnsi="Arial" w:cs="Arial"/>
          <w:sz w:val="20"/>
          <w:szCs w:val="20"/>
        </w:rPr>
        <w:t>Снятие наличных денежных средств со Счета производится только с использованием бизнес-карт.</w:t>
      </w:r>
    </w:p>
    <w:p w14:paraId="49B22544" w14:textId="359E559D" w:rsidR="00524DFB" w:rsidRPr="00B54039" w:rsidRDefault="00524DFB" w:rsidP="00DF02C6">
      <w:pPr>
        <w:pStyle w:val="afff1"/>
        <w:numPr>
          <w:ilvl w:val="1"/>
          <w:numId w:val="157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</w:rPr>
      </w:pPr>
      <w:r w:rsidRPr="00DF02C6">
        <w:rPr>
          <w:rFonts w:ascii="Arial" w:hAnsi="Arial" w:cs="Arial"/>
          <w:color w:val="000000"/>
          <w:sz w:val="20"/>
        </w:rPr>
        <w:t xml:space="preserve">Клиент имеет возможность снимать наличные денежные средства со Счета с использованием бизнес-карт при </w:t>
      </w:r>
      <w:r w:rsidR="00DF02C6" w:rsidRPr="00DF02C6">
        <w:rPr>
          <w:rFonts w:ascii="Arial" w:hAnsi="Arial" w:cs="Arial"/>
          <w:color w:val="000000"/>
          <w:sz w:val="20"/>
        </w:rPr>
        <w:t>оплате покупки в Торговой точке</w:t>
      </w:r>
      <w:r w:rsidRPr="000B4ABC">
        <w:rPr>
          <w:rStyle w:val="aff"/>
          <w:rFonts w:ascii="Arial" w:hAnsi="Arial" w:cs="Arial"/>
          <w:color w:val="000000"/>
          <w:sz w:val="16"/>
          <w:szCs w:val="16"/>
        </w:rPr>
        <w:footnoteReference w:id="34"/>
      </w:r>
      <w:r w:rsidRPr="00DF02C6">
        <w:rPr>
          <w:rFonts w:ascii="Arial" w:hAnsi="Arial" w:cs="Arial"/>
          <w:color w:val="000000"/>
          <w:sz w:val="20"/>
        </w:rPr>
        <w:t xml:space="preserve"> (в соответствии с разделом 15 настоящих Условий).</w:t>
      </w:r>
    </w:p>
    <w:p w14:paraId="33EA17AD" w14:textId="045FAF4C" w:rsidR="00225744" w:rsidRPr="00485619" w:rsidRDefault="00225744" w:rsidP="003C1504">
      <w:pPr>
        <w:pStyle w:val="afff1"/>
        <w:numPr>
          <w:ilvl w:val="1"/>
          <w:numId w:val="157"/>
        </w:numPr>
        <w:tabs>
          <w:tab w:val="left" w:pos="709"/>
        </w:tabs>
        <w:ind w:left="709" w:hanging="70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Пополнение Счета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 возможно производить следующими способами:</w:t>
      </w:r>
    </w:p>
    <w:p w14:paraId="369B1207" w14:textId="65D4B326" w:rsidR="00225744" w:rsidRPr="00485619" w:rsidRDefault="00225744" w:rsidP="003C1504">
      <w:pPr>
        <w:pStyle w:val="afff1"/>
        <w:numPr>
          <w:ilvl w:val="0"/>
          <w:numId w:val="13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перевод денежных средств с расчетного счета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лиента, открытого в Банке;</w:t>
      </w:r>
    </w:p>
    <w:p w14:paraId="760F69A3" w14:textId="2BE9B004" w:rsidR="00225744" w:rsidRPr="00485619" w:rsidRDefault="00225744" w:rsidP="003D0412">
      <w:pPr>
        <w:pStyle w:val="afff1"/>
        <w:numPr>
          <w:ilvl w:val="0"/>
          <w:numId w:val="6"/>
        </w:numPr>
        <w:tabs>
          <w:tab w:val="clear" w:pos="540"/>
        </w:tabs>
        <w:ind w:left="1134" w:hanging="425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внесение наличных денежных средств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 через кассу Банка;</w:t>
      </w:r>
    </w:p>
    <w:p w14:paraId="48547CEA" w14:textId="3F1262EB" w:rsidR="00225744" w:rsidRPr="00485619" w:rsidRDefault="008A4C79" w:rsidP="003D0412">
      <w:pPr>
        <w:numPr>
          <w:ilvl w:val="0"/>
          <w:numId w:val="6"/>
        </w:numPr>
        <w:tabs>
          <w:tab w:val="clear" w:pos="540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путем перевода денежных средств с карты </w:t>
      </w:r>
      <w:r w:rsidR="00BF6F85" w:rsidRPr="00485619">
        <w:rPr>
          <w:rFonts w:ascii="Arial" w:hAnsi="Arial" w:cs="Arial"/>
          <w:sz w:val="20"/>
          <w:szCs w:val="20"/>
        </w:rPr>
        <w:t>третьего</w:t>
      </w:r>
      <w:r w:rsidR="00411039" w:rsidRPr="00485619">
        <w:rPr>
          <w:rFonts w:ascii="Arial" w:hAnsi="Arial" w:cs="Arial"/>
          <w:sz w:val="20"/>
          <w:szCs w:val="20"/>
        </w:rPr>
        <w:t xml:space="preserve"> лица на бизнес-карту </w:t>
      </w:r>
      <w:r w:rsidR="00300960" w:rsidRPr="00485619">
        <w:rPr>
          <w:rFonts w:ascii="Arial" w:hAnsi="Arial" w:cs="Arial"/>
          <w:sz w:val="20"/>
          <w:szCs w:val="20"/>
        </w:rPr>
        <w:t>К</w:t>
      </w:r>
      <w:r w:rsidR="00411039" w:rsidRPr="00485619">
        <w:rPr>
          <w:rFonts w:ascii="Arial" w:hAnsi="Arial" w:cs="Arial"/>
          <w:sz w:val="20"/>
          <w:szCs w:val="20"/>
        </w:rPr>
        <w:t>лиента</w:t>
      </w:r>
      <w:r w:rsidRPr="00485619">
        <w:rPr>
          <w:rFonts w:ascii="Arial" w:hAnsi="Arial" w:cs="Arial"/>
          <w:sz w:val="20"/>
          <w:szCs w:val="20"/>
        </w:rPr>
        <w:t>.</w:t>
      </w:r>
    </w:p>
    <w:p w14:paraId="6C48E9A8" w14:textId="14AD71B5" w:rsidR="00225744" w:rsidRPr="00485619" w:rsidRDefault="00225744" w:rsidP="003C1504">
      <w:pPr>
        <w:pStyle w:val="afff1"/>
        <w:numPr>
          <w:ilvl w:val="1"/>
          <w:numId w:val="157"/>
        </w:numPr>
        <w:ind w:left="709" w:hanging="70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Держатель может пополнять расчетный счет</w:t>
      </w:r>
      <w:r w:rsidR="00FA66C4" w:rsidRPr="00485619">
        <w:rPr>
          <w:rStyle w:val="aff"/>
          <w:rFonts w:ascii="Arial" w:hAnsi="Arial" w:cs="Arial"/>
          <w:color w:val="000000"/>
          <w:sz w:val="16"/>
          <w:szCs w:val="16"/>
        </w:rPr>
        <w:footnoteReference w:id="35"/>
      </w:r>
      <w:r w:rsidRPr="00485619">
        <w:rPr>
          <w:rFonts w:ascii="Arial" w:hAnsi="Arial" w:cs="Arial"/>
          <w:color w:val="000000"/>
          <w:sz w:val="16"/>
          <w:szCs w:val="16"/>
        </w:rPr>
        <w:t>,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открытый в Банке, путем внесения наличных денежных средств с использованием бизнес-карты через банкомат</w:t>
      </w:r>
      <w:r w:rsidR="00BE7D7F" w:rsidRPr="00485619">
        <w:rPr>
          <w:rFonts w:ascii="Arial" w:hAnsi="Arial" w:cs="Arial"/>
          <w:color w:val="000000"/>
          <w:sz w:val="20"/>
          <w:szCs w:val="20"/>
        </w:rPr>
        <w:t>ы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Банка</w:t>
      </w:r>
      <w:r w:rsidR="00BE7D7F" w:rsidRPr="00485619">
        <w:rPr>
          <w:rFonts w:ascii="Arial" w:hAnsi="Arial" w:cs="Arial"/>
          <w:color w:val="000000"/>
          <w:sz w:val="20"/>
          <w:szCs w:val="20"/>
        </w:rPr>
        <w:t>/банков-партнеров</w:t>
      </w:r>
      <w:bookmarkStart w:id="34" w:name="_Ref112398139"/>
      <w:r w:rsidR="003A6505" w:rsidRPr="00485619">
        <w:rPr>
          <w:rStyle w:val="aff"/>
          <w:rFonts w:ascii="Arial" w:hAnsi="Arial" w:cs="Arial"/>
          <w:color w:val="000000"/>
          <w:sz w:val="16"/>
          <w:szCs w:val="16"/>
        </w:rPr>
        <w:footnoteReference w:id="36"/>
      </w:r>
      <w:bookmarkEnd w:id="34"/>
      <w:r w:rsidR="00BE7D7F" w:rsidRPr="00485619">
        <w:rPr>
          <w:rFonts w:ascii="Arial" w:hAnsi="Arial" w:cs="Arial"/>
          <w:color w:val="000000"/>
          <w:sz w:val="20"/>
          <w:szCs w:val="20"/>
        </w:rPr>
        <w:t xml:space="preserve"> или других кредитных организаций</w:t>
      </w:r>
      <w:r w:rsidRPr="00485619">
        <w:rPr>
          <w:rFonts w:ascii="Arial" w:hAnsi="Arial" w:cs="Arial"/>
          <w:color w:val="000000"/>
          <w:sz w:val="20"/>
          <w:szCs w:val="20"/>
        </w:rPr>
        <w:t>, оснащенны</w:t>
      </w:r>
      <w:r w:rsidR="00BE7D7F" w:rsidRPr="00485619">
        <w:rPr>
          <w:rFonts w:ascii="Arial" w:hAnsi="Arial" w:cs="Arial"/>
          <w:color w:val="000000"/>
          <w:sz w:val="20"/>
          <w:szCs w:val="20"/>
        </w:rPr>
        <w:t>х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функцией приема наличных денежных средств, и/или через БПТ. </w:t>
      </w:r>
      <w:r w:rsidR="0089796C" w:rsidRPr="00485619">
        <w:rPr>
          <w:rFonts w:ascii="Arial" w:hAnsi="Arial" w:cs="Arial"/>
          <w:color w:val="000000"/>
          <w:sz w:val="20"/>
          <w:szCs w:val="20"/>
        </w:rPr>
        <w:t xml:space="preserve">Денежные средства зачисляются на расчетный </w:t>
      </w:r>
      <w:r w:rsidR="000B4ABC" w:rsidRPr="00485619">
        <w:rPr>
          <w:rFonts w:ascii="Arial" w:hAnsi="Arial" w:cs="Arial"/>
          <w:color w:val="000000"/>
          <w:sz w:val="20"/>
          <w:szCs w:val="20"/>
        </w:rPr>
        <w:t>счет</w:t>
      </w:r>
      <w:r w:rsidR="000B4ABC">
        <w:rPr>
          <w:rStyle w:val="aff"/>
          <w:rFonts w:ascii="Arial" w:hAnsi="Arial" w:cs="Arial"/>
          <w:color w:val="000000"/>
          <w:sz w:val="16"/>
          <w:szCs w:val="16"/>
        </w:rPr>
        <w:t>34</w:t>
      </w:r>
      <w:r w:rsidR="0089796C" w:rsidRPr="00485619">
        <w:rPr>
          <w:rFonts w:ascii="Arial" w:hAnsi="Arial" w:cs="Arial"/>
          <w:color w:val="000000"/>
          <w:sz w:val="20"/>
          <w:szCs w:val="20"/>
        </w:rPr>
        <w:t xml:space="preserve">, реквизиты которого указываются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="0089796C" w:rsidRPr="00485619">
        <w:rPr>
          <w:rFonts w:ascii="Arial" w:hAnsi="Arial" w:cs="Arial"/>
          <w:color w:val="000000"/>
          <w:sz w:val="20"/>
          <w:szCs w:val="20"/>
        </w:rPr>
        <w:t>лиентом в Заявлении о присоединении/в соответствующем электронном документе, направленном в Банк посредством Системы ДБО</w:t>
      </w:r>
      <w:r w:rsidR="00347BB7" w:rsidRPr="00485619">
        <w:rPr>
          <w:rFonts w:ascii="Arial" w:hAnsi="Arial" w:cs="Arial"/>
          <w:color w:val="000000"/>
          <w:sz w:val="20"/>
          <w:szCs w:val="20"/>
        </w:rPr>
        <w:t>/</w:t>
      </w:r>
      <w:r w:rsidR="00421507" w:rsidRPr="00485619">
        <w:rPr>
          <w:rFonts w:ascii="Arial" w:hAnsi="Arial" w:cs="Arial"/>
          <w:color w:val="000000"/>
          <w:sz w:val="20"/>
          <w:szCs w:val="20"/>
        </w:rPr>
        <w:t>либо на основании Заявления о пополнении расчетного счета</w:t>
      </w:r>
      <w:r w:rsidR="00517770" w:rsidRPr="00485619">
        <w:rPr>
          <w:rFonts w:ascii="Arial" w:hAnsi="Arial" w:cs="Arial"/>
          <w:color w:val="000000"/>
          <w:sz w:val="20"/>
          <w:szCs w:val="20"/>
        </w:rPr>
        <w:t>.</w:t>
      </w:r>
      <w:r w:rsidR="00421507" w:rsidRPr="0048561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0DD31E4" w14:textId="600ED14A" w:rsidR="00225744" w:rsidRPr="00485619" w:rsidRDefault="00225744" w:rsidP="003C1504">
      <w:pPr>
        <w:pStyle w:val="afff1"/>
        <w:numPr>
          <w:ilvl w:val="1"/>
          <w:numId w:val="157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При подключенной услуге ведения отдельного баланса</w:t>
      </w:r>
      <w:bookmarkStart w:id="35" w:name="_Ref110330893"/>
      <w:r w:rsidR="00A16133" w:rsidRPr="00485619">
        <w:rPr>
          <w:rStyle w:val="aff"/>
          <w:rFonts w:ascii="Arial" w:hAnsi="Arial" w:cs="Arial"/>
          <w:color w:val="000000"/>
          <w:sz w:val="16"/>
          <w:szCs w:val="16"/>
        </w:rPr>
        <w:footnoteReference w:id="37"/>
      </w:r>
      <w:bookmarkEnd w:id="35"/>
      <w:r w:rsidRPr="00485619">
        <w:rPr>
          <w:rFonts w:ascii="Arial" w:hAnsi="Arial" w:cs="Arial"/>
          <w:color w:val="000000"/>
          <w:sz w:val="20"/>
          <w:szCs w:val="20"/>
        </w:rPr>
        <w:t xml:space="preserve"> по каждой бизнес-карте</w:t>
      </w:r>
      <w:r w:rsidRPr="00485619">
        <w:rPr>
          <w:rStyle w:val="aff"/>
          <w:rFonts w:ascii="Arial" w:hAnsi="Arial" w:cs="Arial"/>
          <w:color w:val="000000"/>
          <w:sz w:val="16"/>
          <w:szCs w:val="16"/>
        </w:rPr>
        <w:footnoteReference w:id="38"/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и указании Вносителем при совершении операции номера Счета/бизнес-карты, зачисление денежных средств осуществляется на Счет без увеличения лимита авторизации по бизнес-картам. Распределение денежных средств по бизнес-картам осуществляется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 самостоятельно после поступления средств на Счет.</w:t>
      </w:r>
    </w:p>
    <w:p w14:paraId="50CFE7B2" w14:textId="77777777" w:rsidR="00225744" w:rsidRPr="00485619" w:rsidRDefault="00225744" w:rsidP="0046412B">
      <w:pPr>
        <w:tabs>
          <w:tab w:val="left" w:pos="709"/>
          <w:tab w:val="left" w:pos="851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При подключенной услуге ведения отдельного баланса по каждой бизнес-карте и указании Вносителем номера бизнеса-карты денежные средства после зачисления на Счет распределяются на указанную Вносителем бизнес-карту.</w:t>
      </w:r>
    </w:p>
    <w:p w14:paraId="52F878C5" w14:textId="4F12E9B8" w:rsidR="00225744" w:rsidRPr="00485619" w:rsidRDefault="00225744" w:rsidP="0046412B">
      <w:pPr>
        <w:tabs>
          <w:tab w:val="left" w:pos="709"/>
          <w:tab w:val="left" w:pos="851"/>
        </w:tabs>
        <w:ind w:left="709"/>
        <w:jc w:val="both"/>
        <w:rPr>
          <w:rFonts w:ascii="Arial" w:hAnsi="Arial" w:cs="Arial"/>
          <w:b/>
          <w:sz w:val="20"/>
          <w:szCs w:val="20"/>
        </w:rPr>
      </w:pPr>
      <w:r w:rsidRPr="00485619">
        <w:rPr>
          <w:rFonts w:ascii="Arial" w:hAnsi="Arial" w:cs="Arial"/>
          <w:b/>
          <w:i/>
          <w:sz w:val="20"/>
          <w:szCs w:val="20"/>
        </w:rPr>
        <w:t xml:space="preserve">Следующие пункты применяются только </w:t>
      </w:r>
      <w:r w:rsidR="00D42F7F" w:rsidRPr="00485619">
        <w:rPr>
          <w:rFonts w:ascii="Arial" w:hAnsi="Arial" w:cs="Arial"/>
          <w:b/>
          <w:i/>
          <w:sz w:val="20"/>
          <w:szCs w:val="20"/>
        </w:rPr>
        <w:t xml:space="preserve">в отношении </w:t>
      </w:r>
      <w:r w:rsidR="00300960" w:rsidRPr="00485619">
        <w:rPr>
          <w:rFonts w:ascii="Arial" w:hAnsi="Arial" w:cs="Arial"/>
          <w:b/>
          <w:i/>
          <w:sz w:val="20"/>
          <w:szCs w:val="20"/>
        </w:rPr>
        <w:t>К</w:t>
      </w:r>
      <w:r w:rsidRPr="00485619">
        <w:rPr>
          <w:rFonts w:ascii="Arial" w:hAnsi="Arial" w:cs="Arial"/>
          <w:b/>
          <w:i/>
          <w:sz w:val="20"/>
          <w:szCs w:val="20"/>
        </w:rPr>
        <w:t>лиентов, Договоры с которыми заключены в период начиная с 16.10.2017:</w:t>
      </w:r>
    </w:p>
    <w:p w14:paraId="213E06FE" w14:textId="41F18C86" w:rsidR="00DC4A24" w:rsidRPr="00485619" w:rsidRDefault="00DC4A24" w:rsidP="003C1504">
      <w:pPr>
        <w:pStyle w:val="afff1"/>
        <w:numPr>
          <w:ilvl w:val="1"/>
          <w:numId w:val="157"/>
        </w:numPr>
        <w:ind w:left="709" w:hanging="70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Перевод </w:t>
      </w:r>
      <w:r w:rsidR="00225744" w:rsidRPr="00485619">
        <w:rPr>
          <w:rFonts w:ascii="Arial" w:hAnsi="Arial" w:cs="Arial"/>
          <w:color w:val="000000"/>
          <w:sz w:val="20"/>
          <w:szCs w:val="20"/>
        </w:rPr>
        <w:t xml:space="preserve">денежных средств со Счета на основании расчетных документов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="00225744" w:rsidRPr="00485619">
        <w:rPr>
          <w:rFonts w:ascii="Arial" w:hAnsi="Arial" w:cs="Arial"/>
          <w:color w:val="000000"/>
          <w:sz w:val="20"/>
          <w:szCs w:val="20"/>
        </w:rPr>
        <w:t>лиента производится</w:t>
      </w:r>
      <w:r w:rsidR="006B04A0" w:rsidRPr="00485619">
        <w:rPr>
          <w:rFonts w:ascii="Arial" w:hAnsi="Arial" w:cs="Arial"/>
          <w:color w:val="000000"/>
          <w:sz w:val="20"/>
          <w:szCs w:val="20"/>
        </w:rPr>
        <w:t xml:space="preserve"> только на расчетный счет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="006B04A0" w:rsidRPr="00485619">
        <w:rPr>
          <w:rFonts w:ascii="Arial" w:hAnsi="Arial" w:cs="Arial"/>
          <w:color w:val="000000"/>
          <w:sz w:val="20"/>
          <w:szCs w:val="20"/>
        </w:rPr>
        <w:t xml:space="preserve">лиента, открытый в том же филиале Банка, в котором открыт </w:t>
      </w:r>
      <w:r w:rsidR="000B4ABC" w:rsidRPr="00485619">
        <w:rPr>
          <w:rFonts w:ascii="Arial" w:hAnsi="Arial" w:cs="Arial"/>
          <w:color w:val="000000"/>
          <w:sz w:val="20"/>
          <w:szCs w:val="20"/>
        </w:rPr>
        <w:t>Счет</w:t>
      </w:r>
      <w:r w:rsidR="000B4ABC">
        <w:rPr>
          <w:rStyle w:val="aff"/>
          <w:rFonts w:ascii="Arial" w:hAnsi="Arial" w:cs="Arial"/>
          <w:color w:val="000000"/>
          <w:sz w:val="16"/>
          <w:szCs w:val="16"/>
        </w:rPr>
        <w:t>32</w:t>
      </w:r>
      <w:r w:rsidR="00A969D6" w:rsidRPr="0048561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485619">
        <w:rPr>
          <w:rFonts w:ascii="Arial" w:hAnsi="Arial" w:cs="Arial"/>
          <w:color w:val="000000"/>
          <w:sz w:val="20"/>
          <w:szCs w:val="20"/>
        </w:rPr>
        <w:t>Переводы денежных средств со Счета на расчетные счета третьих лиц не предусмотрены.</w:t>
      </w:r>
    </w:p>
    <w:p w14:paraId="3AFDA125" w14:textId="77777777" w:rsidR="00E65C9A" w:rsidRPr="00485619" w:rsidRDefault="005D18AC" w:rsidP="003C1504">
      <w:pPr>
        <w:pStyle w:val="afff1"/>
        <w:numPr>
          <w:ilvl w:val="1"/>
          <w:numId w:val="157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Клиент имеет возможность </w:t>
      </w:r>
      <w:r w:rsidR="00E65C9A" w:rsidRPr="00485619">
        <w:rPr>
          <w:rFonts w:ascii="Arial" w:hAnsi="Arial" w:cs="Arial"/>
          <w:color w:val="000000"/>
          <w:sz w:val="20"/>
          <w:szCs w:val="20"/>
        </w:rPr>
        <w:t xml:space="preserve">в соответствии с разделом 17 настоящих Условий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осуществлять переводы денежных </w:t>
      </w:r>
      <w:r w:rsidR="004B16DB" w:rsidRPr="00485619">
        <w:rPr>
          <w:rFonts w:ascii="Arial" w:hAnsi="Arial" w:cs="Arial"/>
          <w:color w:val="000000"/>
          <w:sz w:val="20"/>
          <w:szCs w:val="20"/>
        </w:rPr>
        <w:t>средств с бизнес-карты</w:t>
      </w:r>
      <w:r w:rsidR="00E65C9A" w:rsidRPr="00485619">
        <w:rPr>
          <w:rFonts w:ascii="Arial" w:hAnsi="Arial" w:cs="Arial"/>
          <w:color w:val="000000"/>
          <w:sz w:val="20"/>
          <w:szCs w:val="20"/>
        </w:rPr>
        <w:t>:</w:t>
      </w:r>
    </w:p>
    <w:p w14:paraId="5D330C25" w14:textId="7CF73A2A" w:rsidR="00FC2A85" w:rsidRPr="00485619" w:rsidRDefault="004B16DB" w:rsidP="003C1504">
      <w:pPr>
        <w:pStyle w:val="afff1"/>
        <w:numPr>
          <w:ilvl w:val="0"/>
          <w:numId w:val="152"/>
        </w:numPr>
        <w:tabs>
          <w:tab w:val="left" w:pos="1134"/>
        </w:tabs>
        <w:ind w:left="709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на карты </w:t>
      </w:r>
      <w:r w:rsidR="005D18AC" w:rsidRPr="00485619">
        <w:rPr>
          <w:rFonts w:ascii="Arial" w:hAnsi="Arial" w:cs="Arial"/>
          <w:color w:val="000000"/>
          <w:sz w:val="20"/>
          <w:szCs w:val="20"/>
        </w:rPr>
        <w:t xml:space="preserve">физических лиц </w:t>
      </w:r>
      <w:r w:rsidR="00741DC3" w:rsidRPr="00485619">
        <w:rPr>
          <w:rFonts w:ascii="Arial" w:hAnsi="Arial" w:cs="Arial"/>
          <w:color w:val="000000"/>
          <w:sz w:val="20"/>
          <w:szCs w:val="20"/>
        </w:rPr>
        <w:t>(</w:t>
      </w:r>
      <w:r w:rsidR="005D18AC" w:rsidRPr="00485619">
        <w:rPr>
          <w:rFonts w:ascii="Arial" w:hAnsi="Arial" w:cs="Arial"/>
          <w:color w:val="000000"/>
          <w:sz w:val="20"/>
          <w:szCs w:val="20"/>
        </w:rPr>
        <w:t>В2С</w:t>
      </w:r>
      <w:r w:rsidR="00741DC3" w:rsidRPr="00485619">
        <w:rPr>
          <w:rFonts w:ascii="Arial" w:hAnsi="Arial" w:cs="Arial"/>
          <w:color w:val="000000"/>
          <w:sz w:val="20"/>
          <w:szCs w:val="20"/>
        </w:rPr>
        <w:t>)</w:t>
      </w:r>
      <w:r w:rsidR="00FC2A85" w:rsidRPr="00485619">
        <w:rPr>
          <w:rFonts w:ascii="Arial" w:hAnsi="Arial" w:cs="Arial"/>
          <w:color w:val="000000"/>
          <w:sz w:val="20"/>
          <w:szCs w:val="20"/>
        </w:rPr>
        <w:t>;</w:t>
      </w:r>
    </w:p>
    <w:p w14:paraId="5E657ACE" w14:textId="60F0323B" w:rsidR="00225744" w:rsidRPr="00B54039" w:rsidRDefault="00FC2A85" w:rsidP="00887277">
      <w:pPr>
        <w:pStyle w:val="afff1"/>
        <w:numPr>
          <w:ilvl w:val="0"/>
          <w:numId w:val="179"/>
        </w:numPr>
        <w:ind w:left="1134" w:hanging="425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B3E1D">
        <w:rPr>
          <w:rFonts w:ascii="Arial" w:hAnsi="Arial" w:cs="Arial"/>
          <w:color w:val="000000"/>
          <w:sz w:val="20"/>
          <w:szCs w:val="20"/>
        </w:rPr>
        <w:t>на бизнес-карты (В2В).</w:t>
      </w:r>
    </w:p>
    <w:p w14:paraId="6F3666DB" w14:textId="2413EB05" w:rsidR="00127ACD" w:rsidRPr="00B54039" w:rsidRDefault="00127ACD" w:rsidP="00127ACD">
      <w:pPr>
        <w:pStyle w:val="afff1"/>
        <w:numPr>
          <w:ilvl w:val="1"/>
          <w:numId w:val="157"/>
        </w:numPr>
        <w:ind w:left="709" w:hanging="70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7ACD">
        <w:rPr>
          <w:rFonts w:ascii="Arial" w:hAnsi="Arial" w:cs="Arial"/>
          <w:sz w:val="20"/>
          <w:szCs w:val="20"/>
        </w:rPr>
        <w:t>Снятие наличных денежных средств со Счета производится только с использованием бизнес-карт.</w:t>
      </w:r>
    </w:p>
    <w:p w14:paraId="77C495FD" w14:textId="5FD18789" w:rsidR="00F71284" w:rsidRPr="00467AD2" w:rsidRDefault="00F71284" w:rsidP="00F71284">
      <w:pPr>
        <w:pStyle w:val="afff1"/>
        <w:numPr>
          <w:ilvl w:val="1"/>
          <w:numId w:val="157"/>
        </w:numPr>
        <w:ind w:left="709" w:hanging="70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1284">
        <w:rPr>
          <w:rFonts w:ascii="Arial" w:hAnsi="Arial" w:cs="Arial"/>
          <w:color w:val="000000"/>
          <w:sz w:val="20"/>
          <w:szCs w:val="20"/>
        </w:rPr>
        <w:t>Клиент имеет возможность снимать</w:t>
      </w:r>
      <w:r w:rsidRPr="00135AA5">
        <w:t xml:space="preserve"> </w:t>
      </w:r>
      <w:r w:rsidRPr="00F71284">
        <w:rPr>
          <w:rFonts w:ascii="Arial" w:hAnsi="Arial" w:cs="Arial"/>
          <w:color w:val="000000"/>
          <w:sz w:val="20"/>
          <w:szCs w:val="20"/>
        </w:rPr>
        <w:t>наличные денежные средства со Счета с использованием бизнес-карт при оплате покупки в Т</w:t>
      </w:r>
      <w:r w:rsidRPr="00467AD2">
        <w:rPr>
          <w:rFonts w:ascii="Arial" w:hAnsi="Arial" w:cs="Arial"/>
          <w:color w:val="000000"/>
          <w:sz w:val="20"/>
          <w:szCs w:val="20"/>
        </w:rPr>
        <w:t>орговой точке</w:t>
      </w:r>
      <w:r w:rsidR="00127ACD" w:rsidRPr="00B54039">
        <w:rPr>
          <w:rStyle w:val="aff"/>
          <w:rFonts w:ascii="Arial" w:hAnsi="Arial" w:cs="Arial"/>
          <w:color w:val="000000"/>
          <w:sz w:val="16"/>
          <w:szCs w:val="16"/>
        </w:rPr>
        <w:footnoteReference w:id="39"/>
      </w:r>
      <w:r w:rsidR="00127A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71284">
        <w:rPr>
          <w:rFonts w:ascii="Arial" w:hAnsi="Arial" w:cs="Arial"/>
          <w:color w:val="000000"/>
          <w:sz w:val="20"/>
          <w:szCs w:val="20"/>
        </w:rPr>
        <w:t>(в соответствии с разделом 15</w:t>
      </w:r>
      <w:r w:rsidRPr="00467AD2">
        <w:rPr>
          <w:rFonts w:ascii="Arial" w:hAnsi="Arial" w:cs="Arial"/>
          <w:color w:val="000000"/>
          <w:sz w:val="20"/>
          <w:szCs w:val="20"/>
        </w:rPr>
        <w:t xml:space="preserve"> настоящих Условий).</w:t>
      </w:r>
    </w:p>
    <w:p w14:paraId="76251F5A" w14:textId="6BD292BB" w:rsidR="00225744" w:rsidRPr="00485619" w:rsidRDefault="00225744" w:rsidP="003C1504">
      <w:pPr>
        <w:pStyle w:val="afff1"/>
        <w:numPr>
          <w:ilvl w:val="1"/>
          <w:numId w:val="157"/>
        </w:numPr>
        <w:ind w:left="709" w:hanging="70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Пополнение Счета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 возможно производить следующими способами:</w:t>
      </w:r>
    </w:p>
    <w:p w14:paraId="0930BCD4" w14:textId="08540281" w:rsidR="00225744" w:rsidRPr="00485619" w:rsidRDefault="00225744" w:rsidP="003C1504">
      <w:pPr>
        <w:pStyle w:val="afff1"/>
        <w:numPr>
          <w:ilvl w:val="0"/>
          <w:numId w:val="13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перевод денежных средств с расчетного счета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лиента, открытого в Банке;</w:t>
      </w:r>
    </w:p>
    <w:p w14:paraId="2DC8D1AE" w14:textId="19F0B800" w:rsidR="00F53559" w:rsidRPr="00485619" w:rsidRDefault="00225744" w:rsidP="003C1504">
      <w:pPr>
        <w:pStyle w:val="afff1"/>
        <w:numPr>
          <w:ilvl w:val="0"/>
          <w:numId w:val="13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внесение наличных денежных средств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 через кассу Банка</w:t>
      </w:r>
      <w:r w:rsidR="00F53559" w:rsidRPr="00485619">
        <w:rPr>
          <w:rFonts w:ascii="Arial" w:hAnsi="Arial" w:cs="Arial"/>
          <w:color w:val="000000"/>
          <w:sz w:val="20"/>
          <w:szCs w:val="20"/>
        </w:rPr>
        <w:t>;</w:t>
      </w:r>
    </w:p>
    <w:p w14:paraId="0C20D0B0" w14:textId="42CFA720" w:rsidR="00225744" w:rsidRPr="00485619" w:rsidRDefault="00BF6F85" w:rsidP="003C1504">
      <w:pPr>
        <w:pStyle w:val="afff1"/>
        <w:numPr>
          <w:ilvl w:val="0"/>
          <w:numId w:val="13"/>
        </w:numPr>
        <w:ind w:left="1134" w:hanging="425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путем</w:t>
      </w:r>
      <w:r w:rsidRPr="00485619">
        <w:rPr>
          <w:rFonts w:ascii="Arial" w:hAnsi="Arial" w:cs="Arial"/>
          <w:sz w:val="20"/>
          <w:szCs w:val="20"/>
        </w:rPr>
        <w:t xml:space="preserve"> перевода денежных средств с карты третьего лица на бизнес-карту </w:t>
      </w:r>
      <w:r w:rsidR="00300960" w:rsidRPr="00485619">
        <w:rPr>
          <w:rFonts w:ascii="Arial" w:hAnsi="Arial" w:cs="Arial"/>
          <w:sz w:val="20"/>
          <w:szCs w:val="20"/>
        </w:rPr>
        <w:t>К</w:t>
      </w:r>
      <w:r w:rsidRPr="00485619">
        <w:rPr>
          <w:rFonts w:ascii="Arial" w:hAnsi="Arial" w:cs="Arial"/>
          <w:sz w:val="20"/>
          <w:szCs w:val="20"/>
        </w:rPr>
        <w:t>лиента</w:t>
      </w:r>
      <w:r w:rsidR="00411039" w:rsidRPr="00485619">
        <w:rPr>
          <w:rFonts w:ascii="Arial" w:hAnsi="Arial" w:cs="Arial"/>
          <w:sz w:val="20"/>
          <w:szCs w:val="20"/>
        </w:rPr>
        <w:t>.</w:t>
      </w:r>
    </w:p>
    <w:p w14:paraId="61F2A68F" w14:textId="0A862D60" w:rsidR="00225744" w:rsidRPr="00485619" w:rsidRDefault="00BE7D7F" w:rsidP="003C1504">
      <w:pPr>
        <w:pStyle w:val="afff1"/>
        <w:numPr>
          <w:ilvl w:val="1"/>
          <w:numId w:val="157"/>
        </w:numPr>
        <w:ind w:left="709" w:hanging="70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Держатель может пополнять расчетный счет</w:t>
      </w:r>
      <w:r w:rsidR="00876D25" w:rsidRPr="00485619">
        <w:rPr>
          <w:rStyle w:val="aff"/>
          <w:rFonts w:ascii="Arial" w:hAnsi="Arial" w:cs="Arial"/>
          <w:color w:val="000000"/>
          <w:sz w:val="16"/>
          <w:szCs w:val="16"/>
        </w:rPr>
        <w:footnoteReference w:id="40"/>
      </w:r>
      <w:r w:rsidR="00876D25" w:rsidRPr="0048561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открытый в </w:t>
      </w:r>
      <w:r w:rsidR="0089796C" w:rsidRPr="00485619">
        <w:rPr>
          <w:rFonts w:ascii="Arial" w:hAnsi="Arial" w:cs="Arial"/>
          <w:color w:val="000000"/>
          <w:sz w:val="20"/>
          <w:szCs w:val="20"/>
        </w:rPr>
        <w:t>Банке, путем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внесения н</w:t>
      </w:r>
      <w:r w:rsidR="00225744" w:rsidRPr="00485619">
        <w:rPr>
          <w:rFonts w:ascii="Arial" w:hAnsi="Arial" w:cs="Arial"/>
          <w:color w:val="000000"/>
          <w:sz w:val="20"/>
          <w:szCs w:val="20"/>
        </w:rPr>
        <w:t>аличны</w:t>
      </w:r>
      <w:r w:rsidRPr="00485619">
        <w:rPr>
          <w:rFonts w:ascii="Arial" w:hAnsi="Arial" w:cs="Arial"/>
          <w:color w:val="000000"/>
          <w:sz w:val="20"/>
          <w:szCs w:val="20"/>
        </w:rPr>
        <w:t>х</w:t>
      </w:r>
      <w:r w:rsidR="00225744" w:rsidRPr="00485619">
        <w:rPr>
          <w:rFonts w:ascii="Arial" w:hAnsi="Arial" w:cs="Arial"/>
          <w:color w:val="000000"/>
          <w:sz w:val="20"/>
          <w:szCs w:val="20"/>
        </w:rPr>
        <w:t xml:space="preserve"> денежны</w:t>
      </w:r>
      <w:r w:rsidRPr="00485619">
        <w:rPr>
          <w:rFonts w:ascii="Arial" w:hAnsi="Arial" w:cs="Arial"/>
          <w:color w:val="000000"/>
          <w:sz w:val="20"/>
          <w:szCs w:val="20"/>
        </w:rPr>
        <w:t>х</w:t>
      </w:r>
      <w:r w:rsidR="00225744" w:rsidRPr="00485619">
        <w:rPr>
          <w:rFonts w:ascii="Arial" w:hAnsi="Arial" w:cs="Arial"/>
          <w:color w:val="000000"/>
          <w:sz w:val="20"/>
          <w:szCs w:val="20"/>
        </w:rPr>
        <w:t xml:space="preserve"> средств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с использованием бизнес-карты через</w:t>
      </w:r>
      <w:r w:rsidR="00225744" w:rsidRPr="00485619">
        <w:rPr>
          <w:rFonts w:ascii="Arial" w:hAnsi="Arial" w:cs="Arial"/>
          <w:color w:val="000000"/>
          <w:sz w:val="20"/>
          <w:szCs w:val="20"/>
        </w:rPr>
        <w:t xml:space="preserve"> банкоматы Банка</w:t>
      </w:r>
      <w:r w:rsidR="00E471C9" w:rsidRPr="00485619">
        <w:rPr>
          <w:rFonts w:ascii="Arial" w:hAnsi="Arial" w:cs="Arial"/>
          <w:color w:val="000000"/>
          <w:sz w:val="20"/>
          <w:szCs w:val="20"/>
        </w:rPr>
        <w:t>/банков-партнеров</w:t>
      </w:r>
      <w:r w:rsidR="00933F34" w:rsidRPr="00485619">
        <w:rPr>
          <w:rStyle w:val="aff"/>
          <w:rFonts w:ascii="Arial" w:hAnsi="Arial" w:cs="Arial"/>
          <w:sz w:val="16"/>
          <w:szCs w:val="16"/>
        </w:rPr>
        <w:footnoteReference w:id="41"/>
      </w:r>
      <w:r w:rsidR="00E471C9" w:rsidRPr="00485619">
        <w:rPr>
          <w:rFonts w:ascii="Arial" w:hAnsi="Arial" w:cs="Arial"/>
          <w:color w:val="000000"/>
          <w:sz w:val="20"/>
          <w:szCs w:val="20"/>
        </w:rPr>
        <w:t>/других кредитных организаций</w:t>
      </w:r>
      <w:r w:rsidR="00225744" w:rsidRPr="00485619">
        <w:rPr>
          <w:rFonts w:ascii="Arial" w:hAnsi="Arial" w:cs="Arial"/>
          <w:color w:val="000000"/>
          <w:sz w:val="20"/>
          <w:szCs w:val="20"/>
        </w:rPr>
        <w:t>, оснащенные функцией приема наличных денежных средств/БПТ Банка/АДМ Банка</w:t>
      </w:r>
      <w:r w:rsidR="0089796C" w:rsidRPr="00485619">
        <w:rPr>
          <w:rFonts w:ascii="Arial" w:hAnsi="Arial" w:cs="Arial"/>
          <w:color w:val="000000"/>
          <w:sz w:val="20"/>
          <w:szCs w:val="20"/>
        </w:rPr>
        <w:t>. Денежные средства</w:t>
      </w:r>
      <w:r w:rsidR="00225744" w:rsidRPr="00485619">
        <w:rPr>
          <w:rFonts w:ascii="Arial" w:hAnsi="Arial" w:cs="Arial"/>
          <w:color w:val="000000"/>
          <w:sz w:val="20"/>
          <w:szCs w:val="20"/>
        </w:rPr>
        <w:t xml:space="preserve"> зачисляются на расчетный </w:t>
      </w:r>
      <w:r w:rsidR="0036608B" w:rsidRPr="00485619">
        <w:rPr>
          <w:rFonts w:ascii="Arial" w:hAnsi="Arial" w:cs="Arial"/>
          <w:color w:val="000000"/>
          <w:sz w:val="20"/>
          <w:szCs w:val="20"/>
        </w:rPr>
        <w:t>счет</w:t>
      </w:r>
      <w:r w:rsidR="0036608B">
        <w:rPr>
          <w:rStyle w:val="aff"/>
          <w:rFonts w:ascii="Arial" w:hAnsi="Arial" w:cs="Arial"/>
          <w:color w:val="000000"/>
          <w:sz w:val="16"/>
          <w:szCs w:val="16"/>
        </w:rPr>
        <w:t>39</w:t>
      </w:r>
      <w:r w:rsidR="00225744" w:rsidRPr="00485619">
        <w:rPr>
          <w:rFonts w:ascii="Arial" w:hAnsi="Arial" w:cs="Arial"/>
          <w:color w:val="000000"/>
          <w:sz w:val="20"/>
          <w:szCs w:val="20"/>
        </w:rPr>
        <w:t xml:space="preserve">, реквизиты которого указываются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lastRenderedPageBreak/>
        <w:t>К</w:t>
      </w:r>
      <w:r w:rsidR="00225744" w:rsidRPr="00485619">
        <w:rPr>
          <w:rFonts w:ascii="Arial" w:hAnsi="Arial" w:cs="Arial"/>
          <w:color w:val="000000"/>
          <w:sz w:val="20"/>
          <w:szCs w:val="20"/>
        </w:rPr>
        <w:t>лиентом в Заявлении о присоединении/соответствующем электронном документе, направленном в Банк посредством Системы ДБО</w:t>
      </w:r>
      <w:r w:rsidR="0008466D"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02786531" w14:textId="62903C3C" w:rsidR="00532592" w:rsidRPr="00485619" w:rsidRDefault="00532592" w:rsidP="00485619">
      <w:pPr>
        <w:pStyle w:val="af6"/>
        <w:numPr>
          <w:ilvl w:val="0"/>
          <w:numId w:val="20"/>
        </w:numPr>
        <w:ind w:left="1134" w:hanging="425"/>
        <w:jc w:val="both"/>
        <w:rPr>
          <w:rFonts w:cs="Arial"/>
        </w:rPr>
      </w:pPr>
      <w:bookmarkStart w:id="36" w:name="_Toc134029714"/>
      <w:r w:rsidRPr="00485619">
        <w:rPr>
          <w:rFonts w:cs="Arial"/>
        </w:rPr>
        <w:t xml:space="preserve">ПОРЯДОК </w:t>
      </w:r>
      <w:r w:rsidR="005D18AC" w:rsidRPr="00485619">
        <w:rPr>
          <w:rFonts w:cs="Arial"/>
        </w:rPr>
        <w:t xml:space="preserve">осуществления банком </w:t>
      </w:r>
      <w:r w:rsidRPr="00485619">
        <w:rPr>
          <w:rFonts w:cs="Arial"/>
        </w:rPr>
        <w:t xml:space="preserve">РАСЧЕТОВ </w:t>
      </w:r>
      <w:r w:rsidR="005D18AC" w:rsidRPr="00485619">
        <w:rPr>
          <w:rFonts w:cs="Arial"/>
        </w:rPr>
        <w:t xml:space="preserve">по </w:t>
      </w:r>
      <w:r w:rsidRPr="00485619">
        <w:rPr>
          <w:rFonts w:cs="Arial"/>
        </w:rPr>
        <w:t>ОПЕРАЦИЯМ</w:t>
      </w:r>
      <w:bookmarkEnd w:id="33"/>
      <w:r w:rsidR="005D18AC" w:rsidRPr="00485619">
        <w:rPr>
          <w:rFonts w:cs="Arial"/>
        </w:rPr>
        <w:t xml:space="preserve"> клиента</w:t>
      </w:r>
      <w:r w:rsidR="000C4723" w:rsidRPr="00485619">
        <w:rPr>
          <w:rFonts w:cs="Arial"/>
        </w:rPr>
        <w:t>, совершенным по счету</w:t>
      </w:r>
      <w:bookmarkEnd w:id="36"/>
    </w:p>
    <w:p w14:paraId="5FCEB3E2" w14:textId="190022A4" w:rsidR="005D18AC" w:rsidRPr="00485619" w:rsidRDefault="005D18AC" w:rsidP="003C1504">
      <w:pPr>
        <w:numPr>
          <w:ilvl w:val="1"/>
          <w:numId w:val="42"/>
        </w:numPr>
        <w:tabs>
          <w:tab w:val="left" w:pos="709"/>
        </w:tabs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При Авторизации расходной операции по бизнес-карте остаток на Счете уменьшае</w:t>
      </w:r>
      <w:r w:rsidR="00C00578" w:rsidRPr="00485619">
        <w:rPr>
          <w:rFonts w:ascii="Arial" w:hAnsi="Arial" w:cs="Arial"/>
          <w:color w:val="000000"/>
          <w:sz w:val="20"/>
          <w:szCs w:val="20"/>
        </w:rPr>
        <w:t xml:space="preserve">тся на сумму операции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 с учетом комиссии в соответствии с Тарифами. Списание суммы операции с учетом комиссии по Счету</w:t>
      </w:r>
      <w:r w:rsidR="008A4C79" w:rsidRPr="00485619">
        <w:rPr>
          <w:rFonts w:ascii="Arial" w:hAnsi="Arial" w:cs="Arial"/>
          <w:color w:val="000000"/>
          <w:sz w:val="20"/>
          <w:szCs w:val="20"/>
        </w:rPr>
        <w:t xml:space="preserve"> для целей перевода денежных средств получателю платежа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производится</w:t>
      </w:r>
      <w:r w:rsidR="00E002D9" w:rsidRPr="00485619">
        <w:rPr>
          <w:rFonts w:ascii="Arial" w:hAnsi="Arial" w:cs="Arial"/>
          <w:color w:val="000000"/>
          <w:sz w:val="20"/>
          <w:szCs w:val="20"/>
        </w:rPr>
        <w:t xml:space="preserve"> на</w:t>
      </w:r>
      <w:r w:rsidR="008A4C79" w:rsidRPr="00485619">
        <w:rPr>
          <w:rFonts w:ascii="Arial" w:hAnsi="Arial" w:cs="Arial"/>
          <w:color w:val="000000"/>
          <w:sz w:val="20"/>
          <w:szCs w:val="20"/>
        </w:rPr>
        <w:t xml:space="preserve"> дату совершения операци</w:t>
      </w:r>
      <w:r w:rsidR="006B04A0" w:rsidRPr="00485619">
        <w:rPr>
          <w:rFonts w:ascii="Arial" w:hAnsi="Arial" w:cs="Arial"/>
          <w:color w:val="000000"/>
          <w:sz w:val="20"/>
          <w:szCs w:val="20"/>
        </w:rPr>
        <w:t>и</w:t>
      </w:r>
      <w:r w:rsidR="008A4C79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>(в дату Авторизации)</w:t>
      </w:r>
      <w:r w:rsidR="00614638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8A4C79" w:rsidRPr="00485619">
        <w:rPr>
          <w:rFonts w:ascii="Arial" w:hAnsi="Arial" w:cs="Arial"/>
          <w:color w:val="000000"/>
          <w:sz w:val="20"/>
          <w:szCs w:val="20"/>
        </w:rPr>
        <w:t xml:space="preserve">согласно </w:t>
      </w:r>
      <w:r w:rsidR="00470A57" w:rsidRPr="00485619">
        <w:rPr>
          <w:rFonts w:ascii="Arial" w:hAnsi="Arial" w:cs="Arial"/>
          <w:color w:val="000000"/>
          <w:sz w:val="20"/>
          <w:szCs w:val="20"/>
        </w:rPr>
        <w:t>реестру авторизаций,</w:t>
      </w:r>
      <w:r w:rsidR="008A4C79" w:rsidRPr="00485619">
        <w:rPr>
          <w:rFonts w:ascii="Arial" w:hAnsi="Arial" w:cs="Arial"/>
          <w:color w:val="000000"/>
          <w:sz w:val="20"/>
          <w:szCs w:val="20"/>
        </w:rPr>
        <w:t xml:space="preserve"> на основании распоряжения Клиента, предоставленного Банку при использовании бизнес-карты или ее реквизитов. </w:t>
      </w:r>
      <w:r w:rsidR="00614638" w:rsidRPr="00485619">
        <w:rPr>
          <w:rFonts w:ascii="Arial" w:hAnsi="Arial" w:cs="Arial"/>
          <w:color w:val="000000"/>
          <w:sz w:val="20"/>
          <w:szCs w:val="20"/>
        </w:rPr>
        <w:t>Положения о начислении процентов за использование денежными средствами к отношениям сторон в данном случае не применяются.</w:t>
      </w:r>
    </w:p>
    <w:p w14:paraId="17D7CFF4" w14:textId="77777777" w:rsidR="005D18AC" w:rsidRPr="00485619" w:rsidRDefault="005D18AC" w:rsidP="004D2753">
      <w:pPr>
        <w:tabs>
          <w:tab w:val="left" w:pos="567"/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 случае если валюта операции не совпадает с валютой Счета,</w:t>
      </w:r>
      <w:r w:rsidR="00DC7750" w:rsidRPr="00485619">
        <w:rPr>
          <w:rFonts w:ascii="Arial" w:hAnsi="Arial" w:cs="Arial"/>
          <w:color w:val="000000"/>
          <w:sz w:val="20"/>
          <w:szCs w:val="20"/>
        </w:rPr>
        <w:t xml:space="preserve"> со Счета производится списание суммы в валюте Счета, сконвертированной </w:t>
      </w:r>
      <w:r w:rsidRPr="00485619">
        <w:rPr>
          <w:rFonts w:ascii="Arial" w:hAnsi="Arial" w:cs="Arial"/>
          <w:sz w:val="20"/>
          <w:szCs w:val="20"/>
        </w:rPr>
        <w:t>по курсу Банка</w:t>
      </w:r>
      <w:r w:rsidR="00614638" w:rsidRPr="00485619">
        <w:rPr>
          <w:rFonts w:ascii="Arial" w:hAnsi="Arial" w:cs="Arial"/>
          <w:sz w:val="20"/>
          <w:szCs w:val="20"/>
        </w:rPr>
        <w:t xml:space="preserve"> на дату совершения операции с использованием бизнес-</w:t>
      </w:r>
      <w:r w:rsidR="00470A57" w:rsidRPr="00485619">
        <w:rPr>
          <w:rFonts w:ascii="Arial" w:hAnsi="Arial" w:cs="Arial"/>
          <w:sz w:val="20"/>
          <w:szCs w:val="20"/>
        </w:rPr>
        <w:t>карты или</w:t>
      </w:r>
      <w:r w:rsidR="008A4C79" w:rsidRPr="00485619">
        <w:rPr>
          <w:rFonts w:ascii="Arial" w:hAnsi="Arial" w:cs="Arial"/>
          <w:sz w:val="20"/>
          <w:szCs w:val="20"/>
        </w:rPr>
        <w:t xml:space="preserve"> ее реквизитов в</w:t>
      </w:r>
      <w:r w:rsidR="00614638" w:rsidRPr="00485619">
        <w:rPr>
          <w:rFonts w:ascii="Arial" w:hAnsi="Arial" w:cs="Arial"/>
          <w:sz w:val="20"/>
          <w:szCs w:val="20"/>
        </w:rPr>
        <w:t xml:space="preserve"> дату Авторизации</w:t>
      </w:r>
      <w:r w:rsidR="00470A57" w:rsidRPr="00485619">
        <w:rPr>
          <w:rFonts w:ascii="Arial" w:hAnsi="Arial" w:cs="Arial"/>
          <w:sz w:val="20"/>
          <w:szCs w:val="20"/>
        </w:rPr>
        <w:t xml:space="preserve">. </w:t>
      </w:r>
    </w:p>
    <w:p w14:paraId="4D518EDE" w14:textId="17998F20" w:rsidR="005D18AC" w:rsidRPr="00485619" w:rsidRDefault="00D80963" w:rsidP="004D2753">
      <w:pPr>
        <w:tabs>
          <w:tab w:val="left" w:pos="567"/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В</w:t>
      </w:r>
      <w:r w:rsidR="00795CCA" w:rsidRPr="00485619">
        <w:rPr>
          <w:rFonts w:ascii="Arial" w:hAnsi="Arial" w:cs="Arial"/>
          <w:sz w:val="20"/>
          <w:szCs w:val="20"/>
        </w:rPr>
        <w:t xml:space="preserve"> дату поступления Документов</w:t>
      </w:r>
      <w:r w:rsidR="000D694D" w:rsidRPr="00485619">
        <w:rPr>
          <w:rFonts w:ascii="Arial" w:hAnsi="Arial" w:cs="Arial"/>
          <w:sz w:val="20"/>
          <w:szCs w:val="20"/>
        </w:rPr>
        <w:t xml:space="preserve"> от Платежной системы</w:t>
      </w:r>
      <w:r w:rsidRPr="00485619">
        <w:rPr>
          <w:rFonts w:ascii="Arial" w:hAnsi="Arial" w:cs="Arial"/>
          <w:sz w:val="20"/>
          <w:szCs w:val="20"/>
        </w:rPr>
        <w:t>,</w:t>
      </w:r>
      <w:r w:rsidR="00E002D9" w:rsidRPr="00485619">
        <w:rPr>
          <w:rFonts w:ascii="Arial" w:hAnsi="Arial" w:cs="Arial"/>
          <w:sz w:val="20"/>
          <w:szCs w:val="20"/>
        </w:rPr>
        <w:t xml:space="preserve"> конвертация суммы операции в валюту Счета производится по курсу Банка, установленному на момент обработки операции в процессинговой системе Банка. В </w:t>
      </w:r>
      <w:r w:rsidR="00D15597" w:rsidRPr="00485619">
        <w:rPr>
          <w:rFonts w:ascii="Arial" w:hAnsi="Arial" w:cs="Arial"/>
          <w:sz w:val="20"/>
          <w:szCs w:val="20"/>
        </w:rPr>
        <w:t xml:space="preserve">случае </w:t>
      </w:r>
      <w:r w:rsidRPr="00485619">
        <w:rPr>
          <w:rFonts w:ascii="Arial" w:hAnsi="Arial" w:cs="Arial"/>
          <w:sz w:val="20"/>
          <w:szCs w:val="20"/>
        </w:rPr>
        <w:t>возникновени</w:t>
      </w:r>
      <w:r w:rsidR="00D15597" w:rsidRPr="00485619">
        <w:rPr>
          <w:rFonts w:ascii="Arial" w:hAnsi="Arial" w:cs="Arial"/>
          <w:sz w:val="20"/>
          <w:szCs w:val="20"/>
        </w:rPr>
        <w:t>я</w:t>
      </w:r>
      <w:r w:rsidRPr="00485619">
        <w:rPr>
          <w:rFonts w:ascii="Arial" w:hAnsi="Arial" w:cs="Arial"/>
          <w:sz w:val="20"/>
          <w:szCs w:val="20"/>
        </w:rPr>
        <w:t xml:space="preserve"> разницы </w:t>
      </w:r>
      <w:r w:rsidR="005D18AC" w:rsidRPr="00485619">
        <w:rPr>
          <w:rFonts w:ascii="Arial" w:hAnsi="Arial" w:cs="Arial"/>
          <w:sz w:val="20"/>
          <w:szCs w:val="20"/>
        </w:rPr>
        <w:t xml:space="preserve">по сумме </w:t>
      </w:r>
      <w:r w:rsidR="00B4166C" w:rsidRPr="00485619">
        <w:rPr>
          <w:rFonts w:ascii="Arial" w:hAnsi="Arial" w:cs="Arial"/>
          <w:sz w:val="20"/>
          <w:szCs w:val="20"/>
        </w:rPr>
        <w:t xml:space="preserve">расходной </w:t>
      </w:r>
      <w:r w:rsidR="005D18AC" w:rsidRPr="00485619">
        <w:rPr>
          <w:rFonts w:ascii="Arial" w:hAnsi="Arial" w:cs="Arial"/>
          <w:sz w:val="20"/>
          <w:szCs w:val="20"/>
        </w:rPr>
        <w:t>операции</w:t>
      </w:r>
      <w:r w:rsidR="00A15086" w:rsidRPr="00485619">
        <w:rPr>
          <w:rFonts w:ascii="Arial" w:hAnsi="Arial" w:cs="Arial"/>
          <w:sz w:val="20"/>
          <w:szCs w:val="20"/>
        </w:rPr>
        <w:t xml:space="preserve"> </w:t>
      </w:r>
      <w:r w:rsidR="005D18AC" w:rsidRPr="00485619">
        <w:rPr>
          <w:rFonts w:ascii="Arial" w:hAnsi="Arial" w:cs="Arial"/>
          <w:color w:val="000000"/>
          <w:sz w:val="20"/>
          <w:szCs w:val="20"/>
        </w:rPr>
        <w:t>и</w:t>
      </w:r>
      <w:r w:rsidR="005D18AC" w:rsidRPr="00485619">
        <w:rPr>
          <w:rFonts w:ascii="Arial" w:hAnsi="Arial" w:cs="Arial"/>
          <w:sz w:val="20"/>
          <w:szCs w:val="20"/>
        </w:rPr>
        <w:t>з-за колебания курсов в промежуток времени, прошедший между Авторизацией и датой поступления Документов</w:t>
      </w:r>
      <w:r w:rsidR="00C5197B" w:rsidRPr="00485619">
        <w:rPr>
          <w:rFonts w:ascii="Arial" w:hAnsi="Arial" w:cs="Arial"/>
          <w:sz w:val="20"/>
          <w:szCs w:val="20"/>
        </w:rPr>
        <w:t>,</w:t>
      </w:r>
      <w:r w:rsidR="003A707C" w:rsidRPr="0048561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C5197B" w:rsidRPr="00485619">
        <w:rPr>
          <w:rFonts w:ascii="Arial" w:hAnsi="Arial" w:cs="Arial"/>
          <w:sz w:val="20"/>
          <w:szCs w:val="20"/>
        </w:rPr>
        <w:t>остаток на Счете</w:t>
      </w:r>
      <w:r w:rsidR="005D18AC" w:rsidRPr="00485619">
        <w:rPr>
          <w:rFonts w:ascii="Arial" w:hAnsi="Arial" w:cs="Arial"/>
          <w:sz w:val="20"/>
          <w:szCs w:val="20"/>
        </w:rPr>
        <w:t>:</w:t>
      </w:r>
    </w:p>
    <w:p w14:paraId="4CE2C293" w14:textId="16905313" w:rsidR="006A1CF6" w:rsidRPr="00485619" w:rsidRDefault="005D18AC" w:rsidP="003C1504">
      <w:pPr>
        <w:pStyle w:val="afff1"/>
        <w:numPr>
          <w:ilvl w:val="0"/>
          <w:numId w:val="13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уменьшается на возникшую разницу, в случае, </w:t>
      </w:r>
      <w:r w:rsidRPr="00485619">
        <w:rPr>
          <w:rFonts w:ascii="Arial" w:hAnsi="Arial" w:cs="Arial"/>
          <w:color w:val="000000"/>
          <w:sz w:val="20"/>
          <w:szCs w:val="20"/>
        </w:rPr>
        <w:t>когда установленный курс Банка на дату Авторизации был меньше курса Банка на дату поступления Документов</w:t>
      </w:r>
      <w:r w:rsidR="00E002D9" w:rsidRPr="00485619">
        <w:rPr>
          <w:rFonts w:ascii="Arial" w:hAnsi="Arial" w:cs="Arial"/>
          <w:color w:val="000000"/>
          <w:sz w:val="20"/>
          <w:szCs w:val="20"/>
        </w:rPr>
        <w:t>. В случае если на дату поступления Документов возникшая разница превысит остаток денежных средств на Счете (в т.ч. возникший в результате наложения ограничений на Счет), сумма такого превышения образует техническую задолженность и подлежит возврату Банку в соответствии с п.1</w:t>
      </w:r>
      <w:r w:rsidR="00723DF9" w:rsidRPr="00485619">
        <w:rPr>
          <w:rFonts w:ascii="Arial" w:hAnsi="Arial" w:cs="Arial"/>
          <w:color w:val="000000"/>
          <w:sz w:val="20"/>
          <w:szCs w:val="20"/>
        </w:rPr>
        <w:t>3</w:t>
      </w:r>
      <w:r w:rsidR="00E002D9" w:rsidRPr="00485619">
        <w:rPr>
          <w:rFonts w:ascii="Arial" w:hAnsi="Arial" w:cs="Arial"/>
          <w:color w:val="000000"/>
          <w:sz w:val="20"/>
          <w:szCs w:val="20"/>
        </w:rPr>
        <w:t>.2</w:t>
      </w:r>
      <w:r w:rsidR="00424209" w:rsidRPr="00485619">
        <w:rPr>
          <w:rFonts w:ascii="Arial" w:hAnsi="Arial" w:cs="Arial"/>
          <w:color w:val="000000"/>
          <w:sz w:val="20"/>
          <w:szCs w:val="20"/>
        </w:rPr>
        <w:t>.</w:t>
      </w:r>
      <w:r w:rsidR="00E002D9" w:rsidRPr="00485619">
        <w:rPr>
          <w:rFonts w:ascii="Arial" w:hAnsi="Arial" w:cs="Arial"/>
          <w:color w:val="000000"/>
          <w:sz w:val="20"/>
          <w:szCs w:val="20"/>
        </w:rPr>
        <w:t xml:space="preserve"> настоящих Условий;</w:t>
      </w:r>
    </w:p>
    <w:p w14:paraId="324F58C5" w14:textId="49031835" w:rsidR="00B901DB" w:rsidRPr="00485619" w:rsidRDefault="005D18AC" w:rsidP="003C1504">
      <w:pPr>
        <w:pStyle w:val="afff1"/>
        <w:numPr>
          <w:ilvl w:val="0"/>
          <w:numId w:val="13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увеличивается на возникшую разницу, в случае,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когда установленный курс Банка на дату </w:t>
      </w:r>
      <w:r w:rsidR="0016119E" w:rsidRPr="00485619">
        <w:rPr>
          <w:rFonts w:ascii="Arial" w:hAnsi="Arial" w:cs="Arial"/>
          <w:color w:val="000000"/>
          <w:sz w:val="20"/>
          <w:szCs w:val="20"/>
        </w:rPr>
        <w:t>а</w:t>
      </w:r>
      <w:r w:rsidRPr="00485619">
        <w:rPr>
          <w:rFonts w:ascii="Arial" w:hAnsi="Arial" w:cs="Arial"/>
          <w:color w:val="000000"/>
          <w:sz w:val="20"/>
          <w:szCs w:val="20"/>
        </w:rPr>
        <w:t>вторизации был больше курса Банка на дату поступления Документов</w:t>
      </w:r>
      <w:r w:rsidR="0085566E"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290D4F77" w14:textId="39CFBD7E" w:rsidR="00A86140" w:rsidRPr="00485619" w:rsidRDefault="005D18AC" w:rsidP="003C1504">
      <w:pPr>
        <w:pStyle w:val="afff1"/>
        <w:numPr>
          <w:ilvl w:val="1"/>
          <w:numId w:val="127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По авторизованным операциям, по которым в сроки, установленные </w:t>
      </w:r>
      <w:r w:rsidR="00DD7125" w:rsidRPr="00485619">
        <w:rPr>
          <w:rFonts w:ascii="Arial" w:hAnsi="Arial" w:cs="Arial"/>
          <w:color w:val="000000"/>
          <w:sz w:val="20"/>
          <w:szCs w:val="20"/>
        </w:rPr>
        <w:t xml:space="preserve">применимыми </w:t>
      </w:r>
      <w:r w:rsidR="00470A57" w:rsidRPr="00485619">
        <w:rPr>
          <w:rFonts w:ascii="Arial" w:hAnsi="Arial" w:cs="Arial"/>
          <w:color w:val="000000"/>
          <w:sz w:val="20"/>
          <w:szCs w:val="20"/>
        </w:rPr>
        <w:t>правилами Платежной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системы, не поступили</w:t>
      </w:r>
      <w:r w:rsidR="00DD7125" w:rsidRPr="00485619">
        <w:rPr>
          <w:rFonts w:ascii="Arial" w:hAnsi="Arial" w:cs="Arial"/>
          <w:color w:val="000000"/>
          <w:sz w:val="20"/>
          <w:szCs w:val="20"/>
        </w:rPr>
        <w:t xml:space="preserve"> подтверждающие Документы об операции с использованием </w:t>
      </w:r>
      <w:r w:rsidR="008A4C79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="00DD7125" w:rsidRPr="00485619">
        <w:rPr>
          <w:rFonts w:ascii="Arial" w:hAnsi="Arial" w:cs="Arial"/>
          <w:color w:val="000000"/>
          <w:sz w:val="20"/>
          <w:szCs w:val="20"/>
        </w:rPr>
        <w:t>карты</w:t>
      </w:r>
      <w:r w:rsidR="008A4C79" w:rsidRPr="00485619">
        <w:rPr>
          <w:rFonts w:ascii="Arial" w:hAnsi="Arial" w:cs="Arial"/>
          <w:color w:val="000000"/>
          <w:sz w:val="20"/>
          <w:szCs w:val="20"/>
        </w:rPr>
        <w:t xml:space="preserve"> или ее реквизитов</w:t>
      </w:r>
      <w:r w:rsidR="00DD7125" w:rsidRPr="00485619">
        <w:rPr>
          <w:rFonts w:ascii="Arial" w:hAnsi="Arial" w:cs="Arial"/>
          <w:color w:val="000000"/>
          <w:sz w:val="20"/>
          <w:szCs w:val="20"/>
        </w:rPr>
        <w:t xml:space="preserve"> (о списании денежных средств) либо Платежная система не подтвердила совершение операции согласно применимым правилам Платежной системы, по истечении указанных сроков или при поступлении соответствующей информации от Платежной системы денежные средства в сумме совершенной расходной операции</w:t>
      </w:r>
      <w:r w:rsidR="009C0901" w:rsidRPr="00485619">
        <w:rPr>
          <w:rFonts w:ascii="Arial" w:hAnsi="Arial" w:cs="Arial"/>
          <w:color w:val="000000"/>
          <w:sz w:val="20"/>
          <w:szCs w:val="20"/>
        </w:rPr>
        <w:t xml:space="preserve"> (с учетом комиссии в соответствии с Тарифами Банка) автоматически</w:t>
      </w:r>
      <w:r w:rsidR="00DD7125" w:rsidRPr="00485619">
        <w:rPr>
          <w:rFonts w:ascii="Arial" w:hAnsi="Arial" w:cs="Arial"/>
          <w:color w:val="000000"/>
          <w:sz w:val="20"/>
          <w:szCs w:val="20"/>
        </w:rPr>
        <w:t xml:space="preserve"> восстанавлива</w:t>
      </w:r>
      <w:r w:rsidR="006B04A0" w:rsidRPr="00485619">
        <w:rPr>
          <w:rFonts w:ascii="Arial" w:hAnsi="Arial" w:cs="Arial"/>
          <w:color w:val="000000"/>
          <w:sz w:val="20"/>
          <w:szCs w:val="20"/>
        </w:rPr>
        <w:t>ю</w:t>
      </w:r>
      <w:r w:rsidR="00DD7125" w:rsidRPr="00485619">
        <w:rPr>
          <w:rFonts w:ascii="Arial" w:hAnsi="Arial" w:cs="Arial"/>
          <w:color w:val="000000"/>
          <w:sz w:val="20"/>
          <w:szCs w:val="20"/>
        </w:rPr>
        <w:t>тся на Счете (доступный остаток денежных средств на Счете увеличивается на сумму расходной операции)</w:t>
      </w:r>
      <w:r w:rsidR="009C0901" w:rsidRPr="00485619">
        <w:rPr>
          <w:rFonts w:ascii="Arial" w:hAnsi="Arial" w:cs="Arial"/>
          <w:color w:val="000000"/>
          <w:sz w:val="20"/>
          <w:szCs w:val="20"/>
        </w:rPr>
        <w:t>.</w:t>
      </w:r>
      <w:r w:rsidR="00DD7125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A86140" w:rsidRPr="00485619">
        <w:rPr>
          <w:rFonts w:ascii="Arial" w:hAnsi="Arial" w:cs="Arial"/>
          <w:color w:val="000000"/>
          <w:sz w:val="20"/>
          <w:szCs w:val="20"/>
        </w:rPr>
        <w:t>При этом в случае поступления от Платежной системы подтверждающих Документов об операции с использованием бизнес-карты или ее реквизитов по истечении сроков, установленных действующим законодательством, сумма расходной операции (с учетом комиссии в соответствии с Тарифами Банка) подлежит списанию со Счета на основании повторного распоряжения Клиента, составленного Банком от имени Клиента в размере первоначальной суммы расходной операции (с учетом комиссии в соответствии с Тарифами Банка) Клиента при использовании бизнес-карты или ее реквизитов при совершении операции. Заключая Договор КБО, Клиент поручает Банку составлять от имени Клиента указанные в настоящем пункте распоряжения по Счету. В случае если на дату поступления Документов денежных средств на Счете недостаточно для совершения расходной операции, образуется техническая задолженность, которая подлежит возврату Банку в соответствии с п.1</w:t>
      </w:r>
      <w:r w:rsidR="00723DF9" w:rsidRPr="00485619">
        <w:rPr>
          <w:rFonts w:ascii="Arial" w:hAnsi="Arial" w:cs="Arial"/>
          <w:color w:val="000000"/>
          <w:sz w:val="20"/>
          <w:szCs w:val="20"/>
        </w:rPr>
        <w:t>3</w:t>
      </w:r>
      <w:r w:rsidR="00A86140" w:rsidRPr="00485619">
        <w:rPr>
          <w:rFonts w:ascii="Arial" w:hAnsi="Arial" w:cs="Arial"/>
          <w:color w:val="000000"/>
          <w:sz w:val="20"/>
          <w:szCs w:val="20"/>
        </w:rPr>
        <w:t>.2 настоящих Условий.</w:t>
      </w:r>
    </w:p>
    <w:p w14:paraId="7EAE5028" w14:textId="1ACB0B91" w:rsidR="005D18AC" w:rsidRPr="00485619" w:rsidRDefault="005D18AC" w:rsidP="003C1504">
      <w:pPr>
        <w:numPr>
          <w:ilvl w:val="1"/>
          <w:numId w:val="43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 случае пополнения</w:t>
      </w:r>
      <w:r w:rsidRPr="00485619">
        <w:rPr>
          <w:rFonts w:ascii="Arial" w:hAnsi="Arial" w:cs="Arial"/>
          <w:sz w:val="20"/>
          <w:szCs w:val="20"/>
        </w:rPr>
        <w:t xml:space="preserve"> Счета, в т.ч. путем перевода денежных средств с карты</w:t>
      </w:r>
      <w:r w:rsidR="00C00578" w:rsidRPr="00485619">
        <w:rPr>
          <w:rFonts w:ascii="Arial" w:hAnsi="Arial" w:cs="Arial"/>
          <w:sz w:val="20"/>
          <w:szCs w:val="20"/>
        </w:rPr>
        <w:t xml:space="preserve"> третьего лица на бизнес-карту </w:t>
      </w:r>
      <w:r w:rsidR="00300960" w:rsidRPr="00485619">
        <w:rPr>
          <w:rFonts w:ascii="Arial" w:hAnsi="Arial" w:cs="Arial"/>
          <w:sz w:val="20"/>
          <w:szCs w:val="20"/>
        </w:rPr>
        <w:t>К</w:t>
      </w:r>
      <w:r w:rsidRPr="00485619">
        <w:rPr>
          <w:rFonts w:ascii="Arial" w:hAnsi="Arial" w:cs="Arial"/>
          <w:sz w:val="20"/>
          <w:szCs w:val="20"/>
        </w:rPr>
        <w:t xml:space="preserve">лиента, </w:t>
      </w:r>
      <w:r w:rsidR="00E002D9" w:rsidRPr="00485619">
        <w:rPr>
          <w:rFonts w:ascii="Arial" w:hAnsi="Arial" w:cs="Arial"/>
          <w:sz w:val="20"/>
          <w:szCs w:val="20"/>
        </w:rPr>
        <w:t xml:space="preserve">отмены операции </w:t>
      </w:r>
      <w:r w:rsidR="007C7E18" w:rsidRPr="00485619">
        <w:rPr>
          <w:rFonts w:ascii="Arial" w:hAnsi="Arial" w:cs="Arial"/>
          <w:sz w:val="20"/>
          <w:szCs w:val="20"/>
        </w:rPr>
        <w:t>Д</w:t>
      </w:r>
      <w:r w:rsidR="00E002D9" w:rsidRPr="00485619">
        <w:rPr>
          <w:rFonts w:ascii="Arial" w:hAnsi="Arial" w:cs="Arial"/>
          <w:sz w:val="20"/>
          <w:szCs w:val="20"/>
        </w:rPr>
        <w:t xml:space="preserve">ержателем, </w:t>
      </w:r>
      <w:r w:rsidRPr="00485619">
        <w:rPr>
          <w:rFonts w:ascii="Arial" w:hAnsi="Arial" w:cs="Arial"/>
          <w:sz w:val="20"/>
          <w:szCs w:val="20"/>
        </w:rPr>
        <w:t xml:space="preserve">зачисление денежных средств на Счет </w:t>
      </w:r>
      <w:r w:rsidRPr="00485619">
        <w:rPr>
          <w:rFonts w:ascii="Arial" w:hAnsi="Arial" w:cs="Arial"/>
          <w:color w:val="000000"/>
          <w:sz w:val="20"/>
          <w:szCs w:val="20"/>
        </w:rPr>
        <w:t>(с учетом комиссии в соответствии с Тарифами) производится</w:t>
      </w:r>
      <w:r w:rsidR="00E002D9" w:rsidRPr="00485619">
        <w:rPr>
          <w:rFonts w:ascii="Arial" w:hAnsi="Arial" w:cs="Arial"/>
          <w:color w:val="000000"/>
          <w:sz w:val="20"/>
          <w:szCs w:val="20"/>
        </w:rPr>
        <w:t xml:space="preserve"> на основании </w:t>
      </w:r>
      <w:r w:rsidR="0016119E" w:rsidRPr="00485619">
        <w:rPr>
          <w:rFonts w:ascii="Arial" w:hAnsi="Arial" w:cs="Arial"/>
          <w:color w:val="000000"/>
          <w:sz w:val="20"/>
          <w:szCs w:val="20"/>
        </w:rPr>
        <w:t>р</w:t>
      </w:r>
      <w:r w:rsidR="00E002D9" w:rsidRPr="00485619">
        <w:rPr>
          <w:rFonts w:ascii="Arial" w:hAnsi="Arial" w:cs="Arial"/>
          <w:color w:val="000000"/>
          <w:sz w:val="20"/>
          <w:szCs w:val="20"/>
        </w:rPr>
        <w:t xml:space="preserve">еестра </w:t>
      </w:r>
      <w:r w:rsidR="0016119E" w:rsidRPr="00485619">
        <w:rPr>
          <w:rFonts w:ascii="Arial" w:hAnsi="Arial" w:cs="Arial"/>
          <w:color w:val="000000"/>
          <w:sz w:val="20"/>
          <w:szCs w:val="20"/>
        </w:rPr>
        <w:t>авторизаций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в дату совершения операции (в дату </w:t>
      </w:r>
      <w:r w:rsidR="006B04A0" w:rsidRPr="00485619">
        <w:rPr>
          <w:rFonts w:ascii="Arial" w:hAnsi="Arial" w:cs="Arial"/>
          <w:color w:val="000000"/>
          <w:sz w:val="20"/>
          <w:szCs w:val="20"/>
        </w:rPr>
        <w:t>А</w:t>
      </w:r>
      <w:r w:rsidRPr="00485619">
        <w:rPr>
          <w:rFonts w:ascii="Arial" w:hAnsi="Arial" w:cs="Arial"/>
          <w:color w:val="000000"/>
          <w:sz w:val="20"/>
          <w:szCs w:val="20"/>
        </w:rPr>
        <w:t>вторизации).</w:t>
      </w:r>
    </w:p>
    <w:p w14:paraId="00461D20" w14:textId="77777777" w:rsidR="005D18AC" w:rsidRPr="00485619" w:rsidRDefault="005D18AC" w:rsidP="004D2753">
      <w:pPr>
        <w:tabs>
          <w:tab w:val="left" w:pos="851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 случае если валюта операции не совпадает с валютой Счета,</w:t>
      </w:r>
      <w:r w:rsidR="00184F32" w:rsidRPr="00485619">
        <w:rPr>
          <w:rFonts w:ascii="Arial" w:hAnsi="Arial" w:cs="Arial"/>
          <w:color w:val="000000"/>
          <w:sz w:val="20"/>
          <w:szCs w:val="20"/>
        </w:rPr>
        <w:t xml:space="preserve"> на Счет производится зачисление суммы в валюте Счета, сконвертированной </w:t>
      </w:r>
      <w:r w:rsidRPr="00485619">
        <w:rPr>
          <w:rFonts w:ascii="Arial" w:hAnsi="Arial" w:cs="Arial"/>
          <w:sz w:val="20"/>
          <w:szCs w:val="20"/>
        </w:rPr>
        <w:t>по курсу Банка</w:t>
      </w:r>
      <w:r w:rsidRPr="00485619">
        <w:rPr>
          <w:rFonts w:ascii="Arial" w:hAnsi="Arial" w:cs="Arial"/>
          <w:color w:val="000000"/>
          <w:sz w:val="20"/>
          <w:szCs w:val="20"/>
        </w:rPr>
        <w:t>, установленному на дату авторизации в процессинговой системе Банка.</w:t>
      </w:r>
    </w:p>
    <w:p w14:paraId="1CD7FB37" w14:textId="7A878307" w:rsidR="005D18AC" w:rsidRPr="00485619" w:rsidRDefault="00D15597" w:rsidP="004D2753">
      <w:pPr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В дату поступления Документов</w:t>
      </w:r>
      <w:r w:rsidR="000D694D" w:rsidRPr="00485619">
        <w:rPr>
          <w:rFonts w:ascii="Arial" w:hAnsi="Arial" w:cs="Arial"/>
          <w:sz w:val="20"/>
          <w:szCs w:val="20"/>
        </w:rPr>
        <w:t xml:space="preserve"> от Платежной системы</w:t>
      </w:r>
      <w:r w:rsidR="00E002D9" w:rsidRPr="00485619">
        <w:rPr>
          <w:rFonts w:ascii="Arial" w:hAnsi="Arial" w:cs="Arial"/>
          <w:sz w:val="20"/>
          <w:szCs w:val="20"/>
        </w:rPr>
        <w:t>, конвертация суммы операции в валюту Счета производится по курсу Банка, установленному на момент обработки операции в процессинговой системе Банка. В</w:t>
      </w:r>
      <w:r w:rsidRPr="00485619">
        <w:rPr>
          <w:rFonts w:ascii="Arial" w:hAnsi="Arial" w:cs="Arial"/>
          <w:sz w:val="20"/>
          <w:szCs w:val="20"/>
        </w:rPr>
        <w:t xml:space="preserve"> случае</w:t>
      </w:r>
      <w:r w:rsidR="005D18AC" w:rsidRPr="00485619">
        <w:rPr>
          <w:rFonts w:ascii="Arial" w:hAnsi="Arial" w:cs="Arial"/>
          <w:sz w:val="20"/>
          <w:szCs w:val="20"/>
        </w:rPr>
        <w:t xml:space="preserve"> возникновени</w:t>
      </w:r>
      <w:r w:rsidRPr="00485619">
        <w:rPr>
          <w:rFonts w:ascii="Arial" w:hAnsi="Arial" w:cs="Arial"/>
          <w:sz w:val="20"/>
          <w:szCs w:val="20"/>
        </w:rPr>
        <w:t>я</w:t>
      </w:r>
      <w:r w:rsidR="005D18AC" w:rsidRPr="00485619">
        <w:rPr>
          <w:rFonts w:ascii="Arial" w:hAnsi="Arial" w:cs="Arial"/>
          <w:sz w:val="20"/>
          <w:szCs w:val="20"/>
        </w:rPr>
        <w:t xml:space="preserve"> разницы по сумме операции</w:t>
      </w:r>
      <w:r w:rsidR="00B4166C" w:rsidRPr="00485619">
        <w:rPr>
          <w:rFonts w:ascii="Arial" w:hAnsi="Arial" w:cs="Arial"/>
          <w:sz w:val="20"/>
          <w:szCs w:val="20"/>
        </w:rPr>
        <w:t xml:space="preserve"> пополнения</w:t>
      </w:r>
      <w:r w:rsidR="00A15086" w:rsidRPr="00485619">
        <w:rPr>
          <w:rFonts w:ascii="Arial" w:hAnsi="Arial" w:cs="Arial"/>
          <w:color w:val="000000"/>
          <w:sz w:val="20"/>
          <w:szCs w:val="20"/>
        </w:rPr>
        <w:t xml:space="preserve">, </w:t>
      </w:r>
      <w:r w:rsidR="005D18AC" w:rsidRPr="00485619">
        <w:rPr>
          <w:rFonts w:ascii="Arial" w:hAnsi="Arial" w:cs="Arial"/>
          <w:color w:val="000000"/>
          <w:sz w:val="20"/>
          <w:szCs w:val="20"/>
        </w:rPr>
        <w:t>и</w:t>
      </w:r>
      <w:r w:rsidR="005D18AC" w:rsidRPr="00485619">
        <w:rPr>
          <w:rFonts w:ascii="Arial" w:hAnsi="Arial" w:cs="Arial"/>
          <w:sz w:val="20"/>
          <w:szCs w:val="20"/>
        </w:rPr>
        <w:t>з-за колебания курсов в промежуток времени, прошедший между Авторизацией и датой поступления Документов</w:t>
      </w:r>
      <w:r w:rsidR="00430385" w:rsidRPr="00485619">
        <w:rPr>
          <w:rFonts w:ascii="Arial" w:hAnsi="Arial" w:cs="Arial"/>
          <w:sz w:val="20"/>
          <w:szCs w:val="20"/>
        </w:rPr>
        <w:t>,</w:t>
      </w:r>
      <w:r w:rsidR="00430385" w:rsidRPr="0048561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4174D3" w:rsidRPr="00485619">
        <w:rPr>
          <w:rFonts w:ascii="Arial" w:hAnsi="Arial" w:cs="Arial"/>
          <w:sz w:val="20"/>
          <w:szCs w:val="20"/>
        </w:rPr>
        <w:t>остаток на Счете</w:t>
      </w:r>
      <w:r w:rsidR="005D18AC" w:rsidRPr="00485619">
        <w:rPr>
          <w:rFonts w:ascii="Arial" w:hAnsi="Arial" w:cs="Arial"/>
          <w:sz w:val="20"/>
          <w:szCs w:val="20"/>
        </w:rPr>
        <w:t>:</w:t>
      </w:r>
    </w:p>
    <w:p w14:paraId="24CD355D" w14:textId="6ADD52B9" w:rsidR="005D18AC" w:rsidRPr="00485619" w:rsidRDefault="005D18AC" w:rsidP="003C1504">
      <w:pPr>
        <w:pStyle w:val="afff1"/>
        <w:numPr>
          <w:ilvl w:val="0"/>
          <w:numId w:val="29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увеличивается на возникшую разницу, в случае, </w:t>
      </w:r>
      <w:r w:rsidRPr="00485619">
        <w:rPr>
          <w:rFonts w:ascii="Arial" w:hAnsi="Arial" w:cs="Arial"/>
          <w:color w:val="000000"/>
          <w:sz w:val="20"/>
          <w:szCs w:val="20"/>
        </w:rPr>
        <w:t>когда установленный курс Банка на дату Авторизации был меньше курса Банка на дату поступления Документов;</w:t>
      </w:r>
    </w:p>
    <w:p w14:paraId="6F85047A" w14:textId="71A57073" w:rsidR="005D18AC" w:rsidRPr="00485619" w:rsidRDefault="005D18AC" w:rsidP="003C1504">
      <w:pPr>
        <w:pStyle w:val="afff1"/>
        <w:numPr>
          <w:ilvl w:val="0"/>
          <w:numId w:val="29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уменьшается на возникшую разницу, в случае, </w:t>
      </w:r>
      <w:r w:rsidRPr="00485619">
        <w:rPr>
          <w:rFonts w:ascii="Arial" w:hAnsi="Arial" w:cs="Arial"/>
          <w:color w:val="000000"/>
          <w:sz w:val="20"/>
          <w:szCs w:val="20"/>
        </w:rPr>
        <w:t>когда установленный курс Банка на дату Авторизации был больше курса Банка на дату поступления Документов.</w:t>
      </w:r>
      <w:r w:rsidR="00E002D9" w:rsidRPr="00485619">
        <w:rPr>
          <w:rFonts w:ascii="Arial" w:hAnsi="Arial" w:cs="Arial"/>
          <w:color w:val="000000"/>
          <w:sz w:val="20"/>
          <w:szCs w:val="20"/>
        </w:rPr>
        <w:t xml:space="preserve"> В случае если на дату поступления Документов возникшая разница превысит остаток денежных средств на Счете (в т.ч. возникший в результате наложения </w:t>
      </w:r>
      <w:r w:rsidR="00E002D9" w:rsidRPr="00485619">
        <w:rPr>
          <w:rFonts w:ascii="Arial" w:hAnsi="Arial" w:cs="Arial"/>
          <w:sz w:val="20"/>
          <w:szCs w:val="20"/>
        </w:rPr>
        <w:t>ограничений на Счет)</w:t>
      </w:r>
      <w:r w:rsidR="00E002D9" w:rsidRPr="00485619">
        <w:rPr>
          <w:rFonts w:ascii="Arial" w:hAnsi="Arial" w:cs="Arial"/>
          <w:color w:val="000000"/>
          <w:sz w:val="20"/>
          <w:szCs w:val="20"/>
        </w:rPr>
        <w:t xml:space="preserve">, сумма такого превышения образует </w:t>
      </w:r>
      <w:r w:rsidR="00E002D9" w:rsidRPr="00485619">
        <w:rPr>
          <w:rFonts w:ascii="Arial" w:hAnsi="Arial" w:cs="Arial"/>
          <w:color w:val="000000"/>
          <w:sz w:val="20"/>
          <w:szCs w:val="20"/>
        </w:rPr>
        <w:lastRenderedPageBreak/>
        <w:t>техническую задолженность и подлежит возврату Банку в соответствии с п.1</w:t>
      </w:r>
      <w:r w:rsidR="00723DF9" w:rsidRPr="00485619">
        <w:rPr>
          <w:rFonts w:ascii="Arial" w:hAnsi="Arial" w:cs="Arial"/>
          <w:color w:val="000000"/>
          <w:sz w:val="20"/>
          <w:szCs w:val="20"/>
        </w:rPr>
        <w:t>3</w:t>
      </w:r>
      <w:r w:rsidR="00E002D9" w:rsidRPr="00485619">
        <w:rPr>
          <w:rFonts w:ascii="Arial" w:hAnsi="Arial" w:cs="Arial"/>
          <w:color w:val="000000"/>
          <w:sz w:val="20"/>
          <w:szCs w:val="20"/>
        </w:rPr>
        <w:t>.2</w:t>
      </w:r>
      <w:r w:rsidR="00424209" w:rsidRPr="00485619">
        <w:rPr>
          <w:rFonts w:ascii="Arial" w:hAnsi="Arial" w:cs="Arial"/>
          <w:color w:val="000000"/>
          <w:sz w:val="20"/>
          <w:szCs w:val="20"/>
        </w:rPr>
        <w:t>.</w:t>
      </w:r>
      <w:r w:rsidR="00E002D9" w:rsidRPr="00485619">
        <w:rPr>
          <w:rFonts w:ascii="Arial" w:hAnsi="Arial" w:cs="Arial"/>
          <w:color w:val="000000"/>
          <w:sz w:val="20"/>
          <w:szCs w:val="20"/>
        </w:rPr>
        <w:t xml:space="preserve"> настоящих Условий.</w:t>
      </w:r>
    </w:p>
    <w:p w14:paraId="5D09B866" w14:textId="72D7D845" w:rsidR="00E002D9" w:rsidRPr="00485619" w:rsidRDefault="005D18AC" w:rsidP="003C1504">
      <w:pPr>
        <w:numPr>
          <w:ilvl w:val="1"/>
          <w:numId w:val="44"/>
        </w:numPr>
        <w:tabs>
          <w:tab w:val="left" w:pos="709"/>
        </w:tabs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По авторизованным операциям, по которым в сроки, установленн</w:t>
      </w:r>
      <w:r w:rsidR="00F13511" w:rsidRPr="00485619">
        <w:rPr>
          <w:rFonts w:ascii="Arial" w:hAnsi="Arial" w:cs="Arial"/>
          <w:color w:val="000000"/>
          <w:sz w:val="20"/>
          <w:szCs w:val="20"/>
        </w:rPr>
        <w:t xml:space="preserve">ые </w:t>
      </w:r>
      <w:r w:rsidR="007F3C8B" w:rsidRPr="00485619">
        <w:rPr>
          <w:rFonts w:ascii="Arial" w:hAnsi="Arial" w:cs="Arial"/>
          <w:color w:val="000000"/>
          <w:sz w:val="20"/>
          <w:szCs w:val="20"/>
        </w:rPr>
        <w:t xml:space="preserve">применимыми </w:t>
      </w:r>
      <w:r w:rsidR="00F13511" w:rsidRPr="00485619">
        <w:rPr>
          <w:rFonts w:ascii="Arial" w:hAnsi="Arial" w:cs="Arial"/>
          <w:color w:val="000000"/>
          <w:sz w:val="20"/>
          <w:szCs w:val="20"/>
        </w:rPr>
        <w:t xml:space="preserve">правилами Платежной системы,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не поступили </w:t>
      </w:r>
      <w:r w:rsidR="007F3C8B" w:rsidRPr="00485619">
        <w:rPr>
          <w:rFonts w:ascii="Arial" w:hAnsi="Arial" w:cs="Arial"/>
          <w:color w:val="000000"/>
          <w:sz w:val="20"/>
          <w:szCs w:val="20"/>
        </w:rPr>
        <w:t xml:space="preserve">подтверждающие </w:t>
      </w:r>
      <w:r w:rsidRPr="00485619">
        <w:rPr>
          <w:rFonts w:ascii="Arial" w:hAnsi="Arial" w:cs="Arial"/>
          <w:color w:val="000000"/>
          <w:sz w:val="20"/>
          <w:szCs w:val="20"/>
        </w:rPr>
        <w:t>Документы о пополнении Счета</w:t>
      </w:r>
      <w:r w:rsidR="007F3C8B" w:rsidRPr="00485619">
        <w:rPr>
          <w:rFonts w:ascii="Arial" w:hAnsi="Arial" w:cs="Arial"/>
          <w:color w:val="000000"/>
          <w:sz w:val="20"/>
          <w:szCs w:val="20"/>
        </w:rPr>
        <w:t xml:space="preserve"> либо Платежная система не подтвердила совершение операции согласно применимым правилам Платежной системы</w:t>
      </w:r>
      <w:r w:rsidRPr="00485619">
        <w:rPr>
          <w:rFonts w:ascii="Arial" w:hAnsi="Arial" w:cs="Arial"/>
          <w:color w:val="000000"/>
          <w:sz w:val="20"/>
          <w:szCs w:val="20"/>
        </w:rPr>
        <w:t>, по истечении указанных сроков</w:t>
      </w:r>
      <w:r w:rsidR="007F3C8B" w:rsidRPr="00485619">
        <w:rPr>
          <w:rFonts w:ascii="Arial" w:hAnsi="Arial" w:cs="Arial"/>
          <w:color w:val="000000"/>
          <w:sz w:val="20"/>
          <w:szCs w:val="20"/>
        </w:rPr>
        <w:t xml:space="preserve"> или при поступлении соответствующей информации от Платежной системы </w:t>
      </w:r>
      <w:r w:rsidR="00371551" w:rsidRPr="00485619">
        <w:rPr>
          <w:rFonts w:ascii="Arial" w:hAnsi="Arial" w:cs="Arial"/>
          <w:color w:val="000000"/>
          <w:sz w:val="20"/>
          <w:szCs w:val="20"/>
        </w:rPr>
        <w:t xml:space="preserve">денежные средства в сумме приходной операции (с учетом комиссии в </w:t>
      </w:r>
      <w:r w:rsidR="00424209" w:rsidRPr="00485619">
        <w:rPr>
          <w:rFonts w:ascii="Arial" w:hAnsi="Arial" w:cs="Arial"/>
          <w:color w:val="000000"/>
          <w:sz w:val="20"/>
          <w:szCs w:val="20"/>
        </w:rPr>
        <w:t xml:space="preserve">соответствии с Тарифами Банка) </w:t>
      </w:r>
      <w:r w:rsidR="00371551" w:rsidRPr="00485619">
        <w:rPr>
          <w:rFonts w:ascii="Arial" w:hAnsi="Arial" w:cs="Arial"/>
          <w:color w:val="000000"/>
          <w:sz w:val="20"/>
          <w:szCs w:val="20"/>
        </w:rPr>
        <w:t xml:space="preserve">списываются со Счета как ошибочно зачисленные на основании заранее данного </w:t>
      </w:r>
      <w:r w:rsidR="006B04A0" w:rsidRPr="00485619">
        <w:rPr>
          <w:rFonts w:ascii="Arial" w:hAnsi="Arial" w:cs="Arial"/>
          <w:color w:val="000000"/>
          <w:sz w:val="20"/>
          <w:szCs w:val="20"/>
        </w:rPr>
        <w:t xml:space="preserve">акцепта </w:t>
      </w:r>
      <w:r w:rsidR="00424209" w:rsidRPr="00485619">
        <w:rPr>
          <w:rFonts w:ascii="Arial" w:hAnsi="Arial" w:cs="Arial"/>
          <w:color w:val="000000"/>
          <w:sz w:val="20"/>
          <w:szCs w:val="20"/>
        </w:rPr>
        <w:t>Клиента</w:t>
      </w:r>
      <w:r w:rsidR="00371551" w:rsidRPr="00485619">
        <w:rPr>
          <w:rFonts w:ascii="Arial" w:hAnsi="Arial" w:cs="Arial"/>
          <w:color w:val="000000"/>
          <w:sz w:val="20"/>
          <w:szCs w:val="20"/>
        </w:rPr>
        <w:t xml:space="preserve"> на такое списание (доступный остаток денежных средств на Счете уменьшается на сумму приходной операции) в последний день ср</w:t>
      </w:r>
      <w:r w:rsidR="003D0412" w:rsidRPr="00485619">
        <w:rPr>
          <w:rFonts w:ascii="Arial" w:hAnsi="Arial" w:cs="Arial"/>
          <w:color w:val="000000"/>
          <w:sz w:val="20"/>
          <w:szCs w:val="20"/>
        </w:rPr>
        <w:t>ока</w:t>
      </w:r>
      <w:r w:rsidR="00424209" w:rsidRPr="00485619">
        <w:rPr>
          <w:rFonts w:ascii="Arial" w:hAnsi="Arial" w:cs="Arial"/>
          <w:color w:val="000000"/>
          <w:sz w:val="20"/>
          <w:szCs w:val="20"/>
        </w:rPr>
        <w:t xml:space="preserve"> для поступления информации</w:t>
      </w:r>
      <w:r w:rsidR="00371551" w:rsidRPr="00485619">
        <w:rPr>
          <w:rFonts w:ascii="Arial" w:hAnsi="Arial" w:cs="Arial"/>
          <w:color w:val="000000"/>
          <w:sz w:val="20"/>
          <w:szCs w:val="20"/>
        </w:rPr>
        <w:t xml:space="preserve"> от Платежн</w:t>
      </w:r>
      <w:r w:rsidR="00424209" w:rsidRPr="00485619">
        <w:rPr>
          <w:rFonts w:ascii="Arial" w:hAnsi="Arial" w:cs="Arial"/>
          <w:color w:val="000000"/>
          <w:sz w:val="20"/>
          <w:szCs w:val="20"/>
        </w:rPr>
        <w:t xml:space="preserve">ой системы согласно применимым </w:t>
      </w:r>
      <w:r w:rsidR="00371551" w:rsidRPr="00485619">
        <w:rPr>
          <w:rFonts w:ascii="Arial" w:hAnsi="Arial" w:cs="Arial"/>
          <w:color w:val="000000"/>
          <w:sz w:val="20"/>
          <w:szCs w:val="20"/>
        </w:rPr>
        <w:t>правилам Платежной системы либо в день поступления информации от Платежной системы (в зависимости от того, что наступает ранее).</w:t>
      </w:r>
      <w:r w:rsidR="00424209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E002D9" w:rsidRPr="00485619">
        <w:rPr>
          <w:rFonts w:ascii="Arial" w:hAnsi="Arial" w:cs="Arial"/>
          <w:color w:val="000000"/>
          <w:sz w:val="20"/>
          <w:szCs w:val="20"/>
        </w:rPr>
        <w:t xml:space="preserve">В случае если на дату поступления Документов денежных средств на Счете недостаточно для списания ранее зачисленных денежных средств (в т.ч. возникшего в результате наложения </w:t>
      </w:r>
      <w:r w:rsidR="00E002D9" w:rsidRPr="00485619">
        <w:rPr>
          <w:rFonts w:ascii="Arial" w:hAnsi="Arial" w:cs="Arial"/>
          <w:sz w:val="20"/>
          <w:szCs w:val="20"/>
        </w:rPr>
        <w:t>ограничений на Счет)</w:t>
      </w:r>
      <w:r w:rsidR="00E002D9" w:rsidRPr="00485619">
        <w:rPr>
          <w:rFonts w:ascii="Arial" w:hAnsi="Arial" w:cs="Arial"/>
          <w:color w:val="000000"/>
          <w:sz w:val="20"/>
          <w:szCs w:val="20"/>
        </w:rPr>
        <w:t>, образуется техническая задолженность, которая подлежит возврату Банку в соответствии с п.1</w:t>
      </w:r>
      <w:r w:rsidR="00723DF9" w:rsidRPr="00485619">
        <w:rPr>
          <w:rFonts w:ascii="Arial" w:hAnsi="Arial" w:cs="Arial"/>
          <w:color w:val="000000"/>
          <w:sz w:val="20"/>
          <w:szCs w:val="20"/>
        </w:rPr>
        <w:t>3</w:t>
      </w:r>
      <w:r w:rsidR="00E002D9" w:rsidRPr="00485619">
        <w:rPr>
          <w:rFonts w:ascii="Arial" w:hAnsi="Arial" w:cs="Arial"/>
          <w:color w:val="000000"/>
          <w:sz w:val="20"/>
          <w:szCs w:val="20"/>
        </w:rPr>
        <w:t>.2</w:t>
      </w:r>
      <w:r w:rsidR="00424209" w:rsidRPr="00485619">
        <w:rPr>
          <w:rFonts w:ascii="Arial" w:hAnsi="Arial" w:cs="Arial"/>
          <w:color w:val="000000"/>
          <w:sz w:val="20"/>
          <w:szCs w:val="20"/>
        </w:rPr>
        <w:t>.</w:t>
      </w:r>
      <w:r w:rsidR="00E002D9" w:rsidRPr="00485619">
        <w:rPr>
          <w:rFonts w:ascii="Arial" w:hAnsi="Arial" w:cs="Arial"/>
          <w:color w:val="000000"/>
          <w:sz w:val="20"/>
          <w:szCs w:val="20"/>
        </w:rPr>
        <w:t xml:space="preserve"> настоящих Условий. </w:t>
      </w:r>
    </w:p>
    <w:p w14:paraId="58F41977" w14:textId="46B9C49B" w:rsidR="00532592" w:rsidRPr="00485619" w:rsidRDefault="00532592" w:rsidP="00485619">
      <w:pPr>
        <w:pStyle w:val="af6"/>
        <w:numPr>
          <w:ilvl w:val="0"/>
          <w:numId w:val="20"/>
        </w:numPr>
        <w:ind w:left="1134" w:hanging="425"/>
        <w:jc w:val="both"/>
        <w:rPr>
          <w:rFonts w:cs="Arial"/>
        </w:rPr>
      </w:pPr>
      <w:bookmarkStart w:id="37" w:name="_Toc430008307"/>
      <w:bookmarkStart w:id="38" w:name="_Toc134029715"/>
      <w:r w:rsidRPr="00485619">
        <w:rPr>
          <w:rFonts w:cs="Arial"/>
        </w:rPr>
        <w:t>ПРЕДОСТАВЛЕНИЕ ВЫПИС</w:t>
      </w:r>
      <w:r w:rsidR="00CD3681" w:rsidRPr="00485619">
        <w:rPr>
          <w:rFonts w:cs="Arial"/>
        </w:rPr>
        <w:t>ки. информирование о совершении о</w:t>
      </w:r>
      <w:r w:rsidRPr="00485619">
        <w:rPr>
          <w:rFonts w:cs="Arial"/>
        </w:rPr>
        <w:t>пераци</w:t>
      </w:r>
      <w:r w:rsidR="00CD3681" w:rsidRPr="00485619">
        <w:rPr>
          <w:rFonts w:cs="Arial"/>
        </w:rPr>
        <w:t>и</w:t>
      </w:r>
      <w:r w:rsidRPr="00485619">
        <w:rPr>
          <w:rFonts w:cs="Arial"/>
        </w:rPr>
        <w:t xml:space="preserve"> с использованием </w:t>
      </w:r>
      <w:r w:rsidR="00B872C5" w:rsidRPr="00485619">
        <w:rPr>
          <w:rFonts w:cs="Arial"/>
        </w:rPr>
        <w:t>бизнес-</w:t>
      </w:r>
      <w:r w:rsidRPr="00485619">
        <w:rPr>
          <w:rFonts w:cs="Arial"/>
        </w:rPr>
        <w:t>карт</w:t>
      </w:r>
      <w:r w:rsidR="00CD3681" w:rsidRPr="00485619">
        <w:rPr>
          <w:rFonts w:cs="Arial"/>
        </w:rPr>
        <w:t>ы и/или ее реквизитов</w:t>
      </w:r>
      <w:bookmarkEnd w:id="37"/>
      <w:bookmarkEnd w:id="38"/>
    </w:p>
    <w:p w14:paraId="2781C01A" w14:textId="57A51138" w:rsidR="00532592" w:rsidRPr="00485619" w:rsidRDefault="00877027" w:rsidP="00485619">
      <w:pPr>
        <w:pStyle w:val="ConsNormal"/>
        <w:numPr>
          <w:ilvl w:val="1"/>
          <w:numId w:val="31"/>
        </w:numPr>
        <w:ind w:left="709" w:right="0" w:hanging="709"/>
        <w:jc w:val="both"/>
        <w:rPr>
          <w:color w:val="000000"/>
        </w:rPr>
      </w:pPr>
      <w:r w:rsidRPr="00485619">
        <w:rPr>
          <w:color w:val="000000"/>
        </w:rPr>
        <w:t>Банк предоставляет Клиенту (его уполномоченному представителю) в</w:t>
      </w:r>
      <w:r w:rsidR="00532592" w:rsidRPr="00485619">
        <w:rPr>
          <w:color w:val="000000"/>
        </w:rPr>
        <w:t>ыписк</w:t>
      </w:r>
      <w:r w:rsidRPr="00485619">
        <w:rPr>
          <w:color w:val="000000"/>
        </w:rPr>
        <w:t>у</w:t>
      </w:r>
      <w:r w:rsidR="00532592" w:rsidRPr="00485619">
        <w:rPr>
          <w:color w:val="000000"/>
        </w:rPr>
        <w:t xml:space="preserve"> о совершенных операциях с использованием </w:t>
      </w:r>
      <w:r w:rsidR="00B872C5" w:rsidRPr="00485619">
        <w:rPr>
          <w:color w:val="000000"/>
        </w:rPr>
        <w:t>бизнес-</w:t>
      </w:r>
      <w:r w:rsidR="00532592" w:rsidRPr="00485619">
        <w:rPr>
          <w:color w:val="000000"/>
        </w:rPr>
        <w:t>карт и/или ее реквизитов на бумажном носителе</w:t>
      </w:r>
      <w:r w:rsidR="00532592" w:rsidRPr="00485619">
        <w:rPr>
          <w:color w:val="0000FF"/>
          <w:sz w:val="22"/>
          <w:szCs w:val="22"/>
        </w:rPr>
        <w:t xml:space="preserve"> </w:t>
      </w:r>
      <w:r w:rsidR="00532592" w:rsidRPr="00485619">
        <w:rPr>
          <w:color w:val="000000"/>
        </w:rPr>
        <w:t xml:space="preserve">при его </w:t>
      </w:r>
      <w:r w:rsidRPr="00485619">
        <w:rPr>
          <w:color w:val="000000"/>
        </w:rPr>
        <w:t xml:space="preserve">обращении в офис </w:t>
      </w:r>
      <w:r w:rsidR="00532592" w:rsidRPr="00485619">
        <w:rPr>
          <w:color w:val="000000"/>
        </w:rPr>
        <w:t>Банка.</w:t>
      </w:r>
    </w:p>
    <w:p w14:paraId="20D0FB38" w14:textId="7D97F0D2" w:rsidR="00877027" w:rsidRPr="00485619" w:rsidRDefault="00877027" w:rsidP="00485619">
      <w:pPr>
        <w:pStyle w:val="ConsNormal"/>
        <w:numPr>
          <w:ilvl w:val="1"/>
          <w:numId w:val="31"/>
        </w:numPr>
        <w:ind w:left="709" w:right="0" w:hanging="709"/>
        <w:jc w:val="both"/>
        <w:rPr>
          <w:color w:val="000000"/>
        </w:rPr>
      </w:pPr>
      <w:r w:rsidRPr="00485619">
        <w:rPr>
          <w:color w:val="000000"/>
        </w:rPr>
        <w:t xml:space="preserve">Клиент в любой момент времени может самостоятельно сформировать Выписку посредством Системы ДБО (при наличии у Клиента </w:t>
      </w:r>
      <w:r w:rsidR="00253FB5" w:rsidRPr="00485619">
        <w:rPr>
          <w:color w:val="000000"/>
        </w:rPr>
        <w:t xml:space="preserve">доступа в </w:t>
      </w:r>
      <w:r w:rsidRPr="00485619">
        <w:rPr>
          <w:color w:val="000000"/>
        </w:rPr>
        <w:t>Систем</w:t>
      </w:r>
      <w:r w:rsidR="00253FB5" w:rsidRPr="00485619">
        <w:rPr>
          <w:color w:val="000000"/>
        </w:rPr>
        <w:t>у</w:t>
      </w:r>
      <w:r w:rsidRPr="00485619">
        <w:rPr>
          <w:color w:val="000000"/>
        </w:rPr>
        <w:t xml:space="preserve"> ДБО).</w:t>
      </w:r>
    </w:p>
    <w:p w14:paraId="766DE0B5" w14:textId="78A5F962" w:rsidR="00877027" w:rsidRPr="00485619" w:rsidRDefault="00E42876" w:rsidP="00485619">
      <w:pPr>
        <w:pStyle w:val="ConsNormal"/>
        <w:numPr>
          <w:ilvl w:val="1"/>
          <w:numId w:val="31"/>
        </w:numPr>
        <w:ind w:left="709" w:right="0" w:hanging="709"/>
        <w:jc w:val="both"/>
        <w:rPr>
          <w:color w:val="000000"/>
        </w:rPr>
      </w:pPr>
      <w:r w:rsidRPr="00485619">
        <w:rPr>
          <w:color w:val="000000"/>
        </w:rPr>
        <w:t>Клиент также может получить мини-выписку в Банкомате</w:t>
      </w:r>
      <w:r w:rsidR="00FC7B14" w:rsidRPr="00485619">
        <w:rPr>
          <w:color w:val="000000"/>
        </w:rPr>
        <w:t xml:space="preserve"> Банка о последних 6 (шести) операциях по </w:t>
      </w:r>
      <w:r w:rsidR="002D3783">
        <w:rPr>
          <w:color w:val="000000"/>
        </w:rPr>
        <w:t>б</w:t>
      </w:r>
      <w:r w:rsidR="006704FE" w:rsidRPr="00485619">
        <w:rPr>
          <w:color w:val="000000"/>
        </w:rPr>
        <w:t>изнес-к</w:t>
      </w:r>
      <w:r w:rsidR="00FC7B14" w:rsidRPr="00485619">
        <w:rPr>
          <w:color w:val="000000"/>
        </w:rPr>
        <w:t xml:space="preserve">арте. </w:t>
      </w:r>
    </w:p>
    <w:p w14:paraId="22EAEEA4" w14:textId="6E017532" w:rsidR="00BE05B1" w:rsidRPr="00485619" w:rsidRDefault="00BE05B1" w:rsidP="00485619">
      <w:pPr>
        <w:pStyle w:val="ConsNormal"/>
        <w:numPr>
          <w:ilvl w:val="1"/>
          <w:numId w:val="31"/>
        </w:numPr>
        <w:ind w:left="709" w:right="0" w:hanging="709"/>
        <w:jc w:val="both"/>
        <w:rPr>
          <w:color w:val="000000"/>
        </w:rPr>
      </w:pPr>
      <w:r w:rsidRPr="00485619">
        <w:rPr>
          <w:color w:val="000000"/>
        </w:rPr>
        <w:t>В соотв</w:t>
      </w:r>
      <w:r w:rsidR="00485619">
        <w:rPr>
          <w:color w:val="000000"/>
        </w:rPr>
        <w:t>етствии с Федеральным законом №</w:t>
      </w:r>
      <w:r w:rsidRPr="00485619">
        <w:rPr>
          <w:color w:val="000000"/>
        </w:rPr>
        <w:t xml:space="preserve">161-ФЗ Банк информирует Клиента о совершении операции с использованием </w:t>
      </w:r>
      <w:r w:rsidR="00F3599A" w:rsidRPr="00485619">
        <w:rPr>
          <w:color w:val="000000"/>
        </w:rPr>
        <w:t>бизнес-карты</w:t>
      </w:r>
      <w:r w:rsidRPr="00485619">
        <w:rPr>
          <w:color w:val="000000"/>
        </w:rPr>
        <w:t xml:space="preserve"> и/или ее реквизитов одним из следующих способов:</w:t>
      </w:r>
    </w:p>
    <w:p w14:paraId="7E745ADD" w14:textId="65F19BD5" w:rsidR="00BE05B1" w:rsidRPr="00485619" w:rsidRDefault="00F3599A" w:rsidP="00485619">
      <w:pPr>
        <w:pStyle w:val="ConsNormal"/>
        <w:numPr>
          <w:ilvl w:val="2"/>
          <w:numId w:val="31"/>
        </w:numPr>
        <w:ind w:left="709" w:right="0" w:hanging="709"/>
        <w:jc w:val="both"/>
        <w:rPr>
          <w:color w:val="000000"/>
        </w:rPr>
      </w:pPr>
      <w:r w:rsidRPr="00485619">
        <w:rPr>
          <w:color w:val="000000"/>
        </w:rPr>
        <w:t>Путем размещения информации о совершении операции с использованием бизнес-карты и/</w:t>
      </w:r>
      <w:r w:rsidR="00B10DB9" w:rsidRPr="00485619">
        <w:rPr>
          <w:color w:val="000000"/>
        </w:rPr>
        <w:t xml:space="preserve">или ее реквизитов в Системе ДБО. </w:t>
      </w:r>
      <w:r w:rsidR="00A9447D" w:rsidRPr="00485619">
        <w:rPr>
          <w:color w:val="000000"/>
        </w:rPr>
        <w:t xml:space="preserve">При этом обязанность Банка </w:t>
      </w:r>
      <w:r w:rsidR="005E4626" w:rsidRPr="00485619">
        <w:rPr>
          <w:color w:val="000000"/>
        </w:rPr>
        <w:t>по информированию Клиента о совершенной операции считается ис</w:t>
      </w:r>
      <w:r w:rsidR="00757493" w:rsidRPr="00485619">
        <w:rPr>
          <w:color w:val="000000"/>
        </w:rPr>
        <w:t>полненной, а информация полученой</w:t>
      </w:r>
      <w:r w:rsidR="005E4626" w:rsidRPr="00485619">
        <w:rPr>
          <w:color w:val="000000"/>
        </w:rPr>
        <w:t xml:space="preserve"> Клиентом.</w:t>
      </w:r>
      <w:r w:rsidR="00A9447D" w:rsidRPr="00485619">
        <w:rPr>
          <w:color w:val="000000"/>
        </w:rPr>
        <w:t xml:space="preserve"> </w:t>
      </w:r>
    </w:p>
    <w:p w14:paraId="5186DA80" w14:textId="19A78C9B" w:rsidR="00A9447D" w:rsidRPr="00485619" w:rsidRDefault="00A9447D" w:rsidP="003C1504">
      <w:pPr>
        <w:pStyle w:val="ConsNormal"/>
        <w:numPr>
          <w:ilvl w:val="2"/>
          <w:numId w:val="31"/>
        </w:numPr>
        <w:tabs>
          <w:tab w:val="left" w:pos="709"/>
        </w:tabs>
        <w:ind w:left="709" w:right="0" w:hanging="709"/>
        <w:jc w:val="both"/>
        <w:rPr>
          <w:color w:val="000000"/>
        </w:rPr>
      </w:pPr>
      <w:r w:rsidRPr="00485619">
        <w:rPr>
          <w:color w:val="000000"/>
        </w:rPr>
        <w:t xml:space="preserve">Путем направления </w:t>
      </w:r>
      <w:r w:rsidRPr="00485619">
        <w:rPr>
          <w:color w:val="000000"/>
          <w:lang w:val="en-US"/>
        </w:rPr>
        <w:t>SMS</w:t>
      </w:r>
      <w:r w:rsidRPr="00485619">
        <w:rPr>
          <w:color w:val="000000"/>
        </w:rPr>
        <w:t>-сообщени</w:t>
      </w:r>
      <w:r w:rsidR="00631A43" w:rsidRPr="00485619">
        <w:rPr>
          <w:color w:val="000000"/>
        </w:rPr>
        <w:t>я</w:t>
      </w:r>
      <w:r w:rsidRPr="00485619">
        <w:rPr>
          <w:color w:val="000000"/>
        </w:rPr>
        <w:t xml:space="preserve"> на номер мобильного телефона, </w:t>
      </w:r>
      <w:r w:rsidR="00631A43" w:rsidRPr="00485619">
        <w:rPr>
          <w:color w:val="000000"/>
        </w:rPr>
        <w:t>указанный Клиентом в Заявлении о предоставлении услуги «SMS-сервис»/</w:t>
      </w:r>
      <w:r w:rsidR="00631A43" w:rsidRPr="00485619">
        <w:t>Заявления о присоединении/</w:t>
      </w:r>
      <w:r w:rsidR="00631A43" w:rsidRPr="00485619">
        <w:rPr>
          <w:color w:val="000000"/>
        </w:rPr>
        <w:t>Заявлении о выпуске бизнес-карты, и содержащего информацию о совершенных операциях с использованием бизнес-карты и/или ее реквизитов (при условии подключения Клиентом услуги «</w:t>
      </w:r>
      <w:r w:rsidR="00631A43" w:rsidRPr="00485619">
        <w:rPr>
          <w:color w:val="000000"/>
          <w:lang w:val="en-US"/>
        </w:rPr>
        <w:t>SMS</w:t>
      </w:r>
      <w:r w:rsidR="00631A43" w:rsidRPr="00485619">
        <w:rPr>
          <w:color w:val="000000"/>
        </w:rPr>
        <w:t>-</w:t>
      </w:r>
      <w:r w:rsidR="00D8654A" w:rsidRPr="00485619">
        <w:rPr>
          <w:color w:val="000000"/>
        </w:rPr>
        <w:t>сервис»</w:t>
      </w:r>
      <w:r w:rsidR="00253FB5" w:rsidRPr="00485619">
        <w:rPr>
          <w:color w:val="000000"/>
        </w:rPr>
        <w:t>)</w:t>
      </w:r>
      <w:r w:rsidR="00C06567" w:rsidRPr="00485619">
        <w:rPr>
          <w:color w:val="000000"/>
        </w:rPr>
        <w:t xml:space="preserve">.  При этом обязанность Банка </w:t>
      </w:r>
      <w:r w:rsidR="00757493" w:rsidRPr="00485619">
        <w:rPr>
          <w:color w:val="000000"/>
        </w:rPr>
        <w:t>по информированию Клиента считается исполненной</w:t>
      </w:r>
      <w:r w:rsidR="00C06567" w:rsidRPr="00485619">
        <w:rPr>
          <w:color w:val="000000"/>
        </w:rPr>
        <w:t xml:space="preserve">, </w:t>
      </w:r>
      <w:r w:rsidR="00D8654A" w:rsidRPr="00485619">
        <w:rPr>
          <w:color w:val="000000"/>
        </w:rPr>
        <w:t xml:space="preserve">а </w:t>
      </w:r>
      <w:r w:rsidR="00757493" w:rsidRPr="00485619">
        <w:rPr>
          <w:color w:val="000000"/>
        </w:rPr>
        <w:t>информация</w:t>
      </w:r>
      <w:r w:rsidR="00C06567" w:rsidRPr="00485619">
        <w:rPr>
          <w:color w:val="000000"/>
        </w:rPr>
        <w:t xml:space="preserve"> получен</w:t>
      </w:r>
      <w:r w:rsidR="00757493" w:rsidRPr="00485619">
        <w:rPr>
          <w:color w:val="000000"/>
        </w:rPr>
        <w:t>ной</w:t>
      </w:r>
      <w:r w:rsidR="00C06567" w:rsidRPr="00485619">
        <w:rPr>
          <w:color w:val="000000"/>
        </w:rPr>
        <w:t xml:space="preserve"> Клиентом.</w:t>
      </w:r>
    </w:p>
    <w:p w14:paraId="15BECA6C" w14:textId="73D621C3" w:rsidR="00921A0C" w:rsidRPr="00485619" w:rsidRDefault="00921A0C" w:rsidP="003C1504">
      <w:pPr>
        <w:pStyle w:val="ConsNormal"/>
        <w:numPr>
          <w:ilvl w:val="2"/>
          <w:numId w:val="31"/>
        </w:numPr>
        <w:ind w:left="720" w:right="0"/>
        <w:jc w:val="both"/>
        <w:rPr>
          <w:color w:val="000000"/>
        </w:rPr>
      </w:pPr>
      <w:r w:rsidRPr="00485619">
        <w:rPr>
          <w:color w:val="000000"/>
        </w:rPr>
        <w:t xml:space="preserve">В случае отсутствия у Клиента подключения к Системе ДБО или отсутствия </w:t>
      </w:r>
      <w:r w:rsidR="0021585A" w:rsidRPr="00485619">
        <w:rPr>
          <w:color w:val="000000"/>
        </w:rPr>
        <w:t>подключенной услуги «</w:t>
      </w:r>
      <w:r w:rsidR="0021585A" w:rsidRPr="00485619">
        <w:rPr>
          <w:color w:val="000000"/>
          <w:lang w:val="en-US"/>
        </w:rPr>
        <w:t>SMS</w:t>
      </w:r>
      <w:r w:rsidR="0021585A" w:rsidRPr="00485619">
        <w:rPr>
          <w:color w:val="000000"/>
        </w:rPr>
        <w:t>-сервис» информирование о совершении операции с использованием бизнес-карты и/или ее реквизитов осуществляет</w:t>
      </w:r>
      <w:r w:rsidR="00181B1B" w:rsidRPr="00485619">
        <w:rPr>
          <w:color w:val="000000"/>
        </w:rPr>
        <w:t>ся Банком путем предоставления К</w:t>
      </w:r>
      <w:r w:rsidR="0021585A" w:rsidRPr="00485619">
        <w:rPr>
          <w:color w:val="000000"/>
        </w:rPr>
        <w:t>лиенту выписки на бумажном носителе</w:t>
      </w:r>
      <w:r w:rsidR="00253FB5" w:rsidRPr="00485619">
        <w:rPr>
          <w:color w:val="000000"/>
        </w:rPr>
        <w:t xml:space="preserve"> при его обращении в офис Банка. </w:t>
      </w:r>
      <w:r w:rsidR="0021585A" w:rsidRPr="00485619">
        <w:rPr>
          <w:color w:val="000000"/>
        </w:rPr>
        <w:t>Выписка за предыдущий операционный день формируется ежедневно в АБС Банка и доступна для предоставления Клиенту на бумажном носителе. При этом обязанность Банка по уведомлению Клиента считается исполненной в дату формирования выписки в АБС Банка.</w:t>
      </w:r>
    </w:p>
    <w:p w14:paraId="37B35F11" w14:textId="1CF43B60" w:rsidR="00532592" w:rsidRPr="00485619" w:rsidRDefault="00C34CC8" w:rsidP="003C1504">
      <w:pPr>
        <w:pStyle w:val="ConsNormal"/>
        <w:numPr>
          <w:ilvl w:val="2"/>
          <w:numId w:val="31"/>
        </w:numPr>
        <w:tabs>
          <w:tab w:val="left" w:pos="709"/>
        </w:tabs>
        <w:ind w:left="709" w:right="0" w:hanging="709"/>
        <w:jc w:val="both"/>
        <w:rPr>
          <w:color w:val="000000"/>
        </w:rPr>
      </w:pPr>
      <w:r w:rsidRPr="00485619">
        <w:rPr>
          <w:color w:val="000000"/>
        </w:rPr>
        <w:t>Клиент может обратиться в офис Банка и оформить Заявление о получении выписок с использованием сети Интернет</w:t>
      </w:r>
      <w:r w:rsidR="00A036AC" w:rsidRPr="00485619">
        <w:rPr>
          <w:color w:val="000000"/>
        </w:rPr>
        <w:t>.</w:t>
      </w:r>
      <w:r w:rsidR="00253FB5" w:rsidRPr="00485619">
        <w:rPr>
          <w:color w:val="000000"/>
        </w:rPr>
        <w:t xml:space="preserve"> </w:t>
      </w:r>
      <w:r w:rsidR="00532592" w:rsidRPr="00485619">
        <w:rPr>
          <w:color w:val="000000"/>
        </w:rPr>
        <w:t xml:space="preserve">Предоставление </w:t>
      </w:r>
      <w:r w:rsidR="003543B7" w:rsidRPr="00485619">
        <w:rPr>
          <w:color w:val="000000"/>
        </w:rPr>
        <w:t xml:space="preserve">выписки </w:t>
      </w:r>
      <w:r w:rsidR="00532592" w:rsidRPr="00485619">
        <w:rPr>
          <w:color w:val="000000"/>
        </w:rPr>
        <w:t xml:space="preserve">о совершенных за истекший месяц операциях с использованием </w:t>
      </w:r>
      <w:r w:rsidR="00B872C5" w:rsidRPr="00485619">
        <w:rPr>
          <w:color w:val="000000"/>
        </w:rPr>
        <w:t>бизнес-</w:t>
      </w:r>
      <w:r w:rsidR="00532592" w:rsidRPr="00485619">
        <w:rPr>
          <w:color w:val="000000"/>
        </w:rPr>
        <w:t xml:space="preserve">карт и/или ее реквизитов возможно на ежемесячной основе путем направления ее Банком на указанный </w:t>
      </w:r>
      <w:r w:rsidRPr="00485619">
        <w:rPr>
          <w:color w:val="000000"/>
        </w:rPr>
        <w:t xml:space="preserve">в Заявлении </w:t>
      </w:r>
      <w:r w:rsidR="00757493" w:rsidRPr="00485619">
        <w:rPr>
          <w:color w:val="000000"/>
        </w:rPr>
        <w:t xml:space="preserve">о получении выписок </w:t>
      </w:r>
      <w:r w:rsidR="00532592" w:rsidRPr="00485619">
        <w:rPr>
          <w:color w:val="000000"/>
        </w:rPr>
        <w:t>электронный адрес</w:t>
      </w:r>
      <w:r w:rsidRPr="00485619">
        <w:rPr>
          <w:color w:val="000000"/>
        </w:rPr>
        <w:t>.</w:t>
      </w:r>
      <w:r w:rsidR="003B268E" w:rsidRPr="00485619">
        <w:rPr>
          <w:color w:val="000000"/>
        </w:rPr>
        <w:t xml:space="preserve"> </w:t>
      </w:r>
    </w:p>
    <w:p w14:paraId="40ED8535" w14:textId="2957CF4A" w:rsidR="00532592" w:rsidRPr="00485619" w:rsidRDefault="00532592" w:rsidP="00E049CF">
      <w:pPr>
        <w:pStyle w:val="ConsNormal"/>
        <w:tabs>
          <w:tab w:val="left" w:pos="709"/>
        </w:tabs>
        <w:ind w:left="709" w:right="0" w:firstLine="0"/>
        <w:jc w:val="both"/>
        <w:rPr>
          <w:color w:val="000000"/>
        </w:rPr>
      </w:pPr>
      <w:r w:rsidRPr="00485619">
        <w:rPr>
          <w:color w:val="000000"/>
        </w:rPr>
        <w:t xml:space="preserve">Возможно предоставление </w:t>
      </w:r>
      <w:r w:rsidR="003543B7" w:rsidRPr="00485619">
        <w:rPr>
          <w:color w:val="000000"/>
        </w:rPr>
        <w:t xml:space="preserve">выписки </w:t>
      </w:r>
      <w:r w:rsidRPr="00485619">
        <w:rPr>
          <w:color w:val="000000"/>
        </w:rPr>
        <w:t xml:space="preserve">за иной срок по устному запросу </w:t>
      </w:r>
      <w:r w:rsidR="00300960" w:rsidRPr="00485619">
        <w:rPr>
          <w:color w:val="000000"/>
        </w:rPr>
        <w:t>К</w:t>
      </w:r>
      <w:r w:rsidRPr="00485619">
        <w:rPr>
          <w:color w:val="000000"/>
        </w:rPr>
        <w:t xml:space="preserve">лиента. В этом случае Банк направляет </w:t>
      </w:r>
      <w:r w:rsidR="003543B7" w:rsidRPr="00485619">
        <w:rPr>
          <w:color w:val="000000"/>
        </w:rPr>
        <w:t xml:space="preserve">выписку </w:t>
      </w:r>
      <w:r w:rsidRPr="00485619">
        <w:rPr>
          <w:color w:val="000000"/>
        </w:rPr>
        <w:t xml:space="preserve">о совершенных операциях за запрашиваемый срок на электронный адрес, указанный ранее в Заявления о получении выписок с использованием сети </w:t>
      </w:r>
      <w:r w:rsidR="00F55E6E" w:rsidRPr="00485619">
        <w:rPr>
          <w:color w:val="000000"/>
        </w:rPr>
        <w:t>И</w:t>
      </w:r>
      <w:r w:rsidR="001E309B" w:rsidRPr="00485619">
        <w:rPr>
          <w:color w:val="000000"/>
        </w:rPr>
        <w:t>нтернет</w:t>
      </w:r>
      <w:r w:rsidR="00DE765B" w:rsidRPr="00485619">
        <w:rPr>
          <w:color w:val="000000"/>
        </w:rPr>
        <w:t>.</w:t>
      </w:r>
      <w:r w:rsidRPr="00485619">
        <w:rPr>
          <w:color w:val="000000"/>
        </w:rPr>
        <w:t xml:space="preserve"> </w:t>
      </w:r>
    </w:p>
    <w:p w14:paraId="158EB780" w14:textId="29D75D4F" w:rsidR="00532592" w:rsidRPr="00485619" w:rsidRDefault="00532592" w:rsidP="00E049CF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Для отказа от получения выписок на электронный адрес </w:t>
      </w:r>
      <w:r w:rsidR="00300960" w:rsidRPr="00485619">
        <w:rPr>
          <w:rFonts w:ascii="Arial" w:hAnsi="Arial" w:cs="Arial"/>
          <w:sz w:val="20"/>
          <w:szCs w:val="20"/>
        </w:rPr>
        <w:t>К</w:t>
      </w:r>
      <w:r w:rsidRPr="00485619">
        <w:rPr>
          <w:rFonts w:ascii="Arial" w:hAnsi="Arial" w:cs="Arial"/>
          <w:sz w:val="20"/>
          <w:szCs w:val="20"/>
        </w:rPr>
        <w:t xml:space="preserve">лиент представляет в Банк </w:t>
      </w:r>
      <w:r w:rsidR="00C34CC8" w:rsidRPr="00485619">
        <w:rPr>
          <w:rFonts w:ascii="Arial" w:hAnsi="Arial" w:cs="Arial"/>
          <w:sz w:val="20"/>
          <w:szCs w:val="20"/>
        </w:rPr>
        <w:t>З</w:t>
      </w:r>
      <w:r w:rsidRPr="00485619">
        <w:rPr>
          <w:rFonts w:ascii="Arial" w:hAnsi="Arial" w:cs="Arial"/>
          <w:sz w:val="20"/>
          <w:szCs w:val="20"/>
        </w:rPr>
        <w:t>аявление в произвольной форме.</w:t>
      </w:r>
    </w:p>
    <w:p w14:paraId="38724BE8" w14:textId="7A8ADD90" w:rsidR="00C34CC8" w:rsidRPr="00485619" w:rsidRDefault="00C34CC8" w:rsidP="003C1504">
      <w:pPr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Банк направляет Клиенту </w:t>
      </w:r>
      <w:r w:rsidR="00FC4767" w:rsidRPr="00485619">
        <w:rPr>
          <w:rFonts w:ascii="Arial" w:hAnsi="Arial" w:cs="Arial"/>
          <w:sz w:val="20"/>
          <w:szCs w:val="20"/>
        </w:rPr>
        <w:t>информацию</w:t>
      </w:r>
      <w:r w:rsidRPr="00485619">
        <w:rPr>
          <w:rFonts w:ascii="Arial" w:hAnsi="Arial" w:cs="Arial"/>
          <w:sz w:val="20"/>
          <w:szCs w:val="20"/>
        </w:rPr>
        <w:t xml:space="preserve"> </w:t>
      </w:r>
      <w:r w:rsidR="00FC4767" w:rsidRPr="00485619">
        <w:rPr>
          <w:rFonts w:ascii="Arial" w:hAnsi="Arial" w:cs="Arial"/>
          <w:sz w:val="20"/>
          <w:szCs w:val="20"/>
        </w:rPr>
        <w:t xml:space="preserve">о совершенных операциях с использованием бизнес-карты и/или ее реквизитов </w:t>
      </w:r>
      <w:r w:rsidRPr="00485619">
        <w:rPr>
          <w:rFonts w:ascii="Arial" w:hAnsi="Arial" w:cs="Arial"/>
          <w:sz w:val="20"/>
          <w:szCs w:val="20"/>
        </w:rPr>
        <w:t>по указанным выше каналам связи, выбранным Клиентом</w:t>
      </w:r>
      <w:r w:rsidR="00FC4767" w:rsidRPr="00485619">
        <w:rPr>
          <w:rFonts w:ascii="Arial" w:hAnsi="Arial" w:cs="Arial"/>
          <w:sz w:val="20"/>
          <w:szCs w:val="20"/>
        </w:rPr>
        <w:t xml:space="preserve"> в соответствии с п.11.4 настоящих Условий</w:t>
      </w:r>
      <w:r w:rsidRPr="00485619">
        <w:rPr>
          <w:rFonts w:ascii="Arial" w:hAnsi="Arial" w:cs="Arial"/>
          <w:sz w:val="20"/>
          <w:szCs w:val="20"/>
        </w:rPr>
        <w:t xml:space="preserve">, что признается надлежащим исполнением Банком своих обязательств </w:t>
      </w:r>
      <w:r w:rsidR="00FC4767" w:rsidRPr="00485619">
        <w:rPr>
          <w:rFonts w:ascii="Arial" w:hAnsi="Arial" w:cs="Arial"/>
          <w:sz w:val="20"/>
          <w:szCs w:val="20"/>
        </w:rPr>
        <w:t>в</w:t>
      </w:r>
      <w:r w:rsidRPr="00485619">
        <w:rPr>
          <w:rFonts w:ascii="Arial" w:hAnsi="Arial" w:cs="Arial"/>
          <w:sz w:val="20"/>
          <w:szCs w:val="20"/>
        </w:rPr>
        <w:t xml:space="preserve"> рамках Федерального закона №161-ФЗ.</w:t>
      </w:r>
    </w:p>
    <w:p w14:paraId="32921B18" w14:textId="48FFC5F4" w:rsidR="00C34CC8" w:rsidRPr="00485619" w:rsidRDefault="00C34CC8" w:rsidP="003C1504">
      <w:pPr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При отправке </w:t>
      </w:r>
      <w:r w:rsidR="00FC4767" w:rsidRPr="00485619">
        <w:rPr>
          <w:rFonts w:ascii="Arial" w:hAnsi="Arial" w:cs="Arial"/>
          <w:sz w:val="20"/>
          <w:szCs w:val="20"/>
        </w:rPr>
        <w:t xml:space="preserve">информации о совершенных операциях с использованием бизнес-карты и/или ее реквизитов </w:t>
      </w:r>
      <w:r w:rsidRPr="00485619">
        <w:rPr>
          <w:rFonts w:ascii="Arial" w:hAnsi="Arial" w:cs="Arial"/>
          <w:sz w:val="20"/>
          <w:szCs w:val="20"/>
        </w:rPr>
        <w:t xml:space="preserve">по каналам мобильной связи и/или электронным каналам связи Банк не гарантирует и не несет ответственности за сохранение конфиденциальности пересылаемой информации и за неполучение </w:t>
      </w:r>
      <w:r w:rsidR="00FC4767" w:rsidRPr="00485619">
        <w:rPr>
          <w:rFonts w:ascii="Arial" w:hAnsi="Arial" w:cs="Arial"/>
          <w:sz w:val="20"/>
          <w:szCs w:val="20"/>
        </w:rPr>
        <w:t xml:space="preserve">ее </w:t>
      </w:r>
      <w:r w:rsidRPr="00485619">
        <w:rPr>
          <w:rFonts w:ascii="Arial" w:hAnsi="Arial" w:cs="Arial"/>
          <w:sz w:val="20"/>
          <w:szCs w:val="20"/>
        </w:rPr>
        <w:t xml:space="preserve">Клиентом </w:t>
      </w:r>
      <w:r w:rsidR="00FC4767" w:rsidRPr="00485619">
        <w:rPr>
          <w:rFonts w:ascii="Arial" w:hAnsi="Arial" w:cs="Arial"/>
          <w:sz w:val="20"/>
          <w:szCs w:val="20"/>
        </w:rPr>
        <w:t>в</w:t>
      </w:r>
      <w:r w:rsidRPr="00485619">
        <w:rPr>
          <w:rFonts w:ascii="Arial" w:hAnsi="Arial" w:cs="Arial"/>
          <w:sz w:val="20"/>
          <w:szCs w:val="20"/>
        </w:rPr>
        <w:t xml:space="preserve"> случае предоставления Клиентом недостоверных данных. Клиент осведомлен о том, что информация, направляемая по каналам мобильной связи и/или электронным каналам связи, может быть перехвачена, прочитана и изменена посторонними лицами.</w:t>
      </w:r>
    </w:p>
    <w:p w14:paraId="7125A284" w14:textId="57507B60" w:rsidR="00C34CC8" w:rsidRPr="00485619" w:rsidRDefault="00C34CC8" w:rsidP="003C1504">
      <w:pPr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Клиент обязуется обеспечить отсутствие доступа неуполномоченных лиц к Системе ДБО, номеру мобильного телефона, электронной почте Клиента. В случае изменения номера мобильного </w:t>
      </w:r>
      <w:r w:rsidRPr="00485619">
        <w:rPr>
          <w:rFonts w:ascii="Arial" w:hAnsi="Arial" w:cs="Arial"/>
          <w:sz w:val="20"/>
          <w:szCs w:val="20"/>
        </w:rPr>
        <w:lastRenderedPageBreak/>
        <w:t>телефона или адреса электронной почты, предоставленных Клиентом для направления Уведомлений, выявления доступа к Системе ДБО или к номеру мобильного телефона или адресу электронной почты Клиента неуполномоченных лиц или отсутствия доступа к ним самого Клиента, Клиент обязуется незамедлительно уведомить об этом Банк.</w:t>
      </w:r>
    </w:p>
    <w:p w14:paraId="3C710819" w14:textId="35C6A33F" w:rsidR="00C34CC8" w:rsidRPr="00485619" w:rsidRDefault="00C34CC8" w:rsidP="003C1504">
      <w:pPr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Банк не несет ответственность за неполучение Клиентом информации, направленной на адрес электронной почты, а также в виде </w:t>
      </w:r>
      <w:r w:rsidRPr="00485619">
        <w:rPr>
          <w:rFonts w:ascii="Arial" w:hAnsi="Arial" w:cs="Arial"/>
          <w:sz w:val="20"/>
          <w:szCs w:val="20"/>
          <w:lang w:val="en-US"/>
        </w:rPr>
        <w:t>SMS</w:t>
      </w:r>
      <w:r w:rsidRPr="00485619">
        <w:rPr>
          <w:rFonts w:ascii="Arial" w:hAnsi="Arial" w:cs="Arial"/>
          <w:sz w:val="20"/>
          <w:szCs w:val="20"/>
        </w:rPr>
        <w:t>-сообщений на номер мобиль</w:t>
      </w:r>
      <w:r w:rsidR="00757493" w:rsidRPr="00485619">
        <w:rPr>
          <w:rFonts w:ascii="Arial" w:hAnsi="Arial" w:cs="Arial"/>
          <w:sz w:val="20"/>
          <w:szCs w:val="20"/>
        </w:rPr>
        <w:t>ного телефона Клиента по причинам, не зависящим</w:t>
      </w:r>
      <w:r w:rsidRPr="00485619">
        <w:rPr>
          <w:rFonts w:ascii="Arial" w:hAnsi="Arial" w:cs="Arial"/>
          <w:sz w:val="20"/>
          <w:szCs w:val="20"/>
        </w:rPr>
        <w:t xml:space="preserve"> от Банка (</w:t>
      </w:r>
      <w:r w:rsidR="00757493" w:rsidRPr="00485619">
        <w:rPr>
          <w:rFonts w:ascii="Arial" w:hAnsi="Arial" w:cs="Arial"/>
          <w:sz w:val="20"/>
          <w:szCs w:val="20"/>
        </w:rPr>
        <w:t xml:space="preserve">включая, но не ограничиваясь </w:t>
      </w:r>
      <w:r w:rsidRPr="00485619">
        <w:rPr>
          <w:rFonts w:ascii="Arial" w:hAnsi="Arial" w:cs="Arial"/>
          <w:sz w:val="20"/>
          <w:szCs w:val="20"/>
        </w:rPr>
        <w:t>Клиент утратил пароль доступа к электронной почте, доступ к электронной почте заблокирован провайдером услуг (владельцем интернет-ресурса), провайдер перестал оказывать необходи</w:t>
      </w:r>
      <w:r w:rsidR="00757493" w:rsidRPr="00485619">
        <w:rPr>
          <w:rFonts w:ascii="Arial" w:hAnsi="Arial" w:cs="Arial"/>
          <w:sz w:val="20"/>
          <w:szCs w:val="20"/>
        </w:rPr>
        <w:t>мые Клиенту услуги, отправленное</w:t>
      </w:r>
      <w:r w:rsidRPr="00485619">
        <w:rPr>
          <w:rFonts w:ascii="Arial" w:hAnsi="Arial" w:cs="Arial"/>
          <w:sz w:val="20"/>
          <w:szCs w:val="20"/>
        </w:rPr>
        <w:t xml:space="preserve"> Клиенту сообщение не поступило в связи с настройками спам-фильтра электронной почты Клиента, либо когда мобильный телефон Клиента/ мобильное устройство Клиента был(-о) выключен(-о) или находился(-лось) вне зоны действия сети, память для сообщений в мобильном телефоне/мобильном устройстве была переполнена, что создало невозможность прочтения </w:t>
      </w:r>
      <w:r w:rsidRPr="00485619">
        <w:rPr>
          <w:rFonts w:ascii="Arial" w:hAnsi="Arial" w:cs="Arial"/>
          <w:sz w:val="20"/>
          <w:szCs w:val="20"/>
          <w:lang w:val="en-US"/>
        </w:rPr>
        <w:t>SMS</w:t>
      </w:r>
      <w:r w:rsidRPr="00485619">
        <w:rPr>
          <w:rFonts w:ascii="Arial" w:hAnsi="Arial" w:cs="Arial"/>
          <w:sz w:val="20"/>
          <w:szCs w:val="20"/>
        </w:rPr>
        <w:t>-сообщения, сбои в оборудовании сотового оператора и т.д.).</w:t>
      </w:r>
    </w:p>
    <w:p w14:paraId="12C1934D" w14:textId="32DE2B48" w:rsidR="00B11C81" w:rsidRPr="00485619" w:rsidRDefault="00B11C81" w:rsidP="00485619">
      <w:pPr>
        <w:pStyle w:val="af6"/>
        <w:numPr>
          <w:ilvl w:val="0"/>
          <w:numId w:val="20"/>
        </w:numPr>
        <w:ind w:left="1134" w:hanging="425"/>
        <w:rPr>
          <w:rFonts w:cs="Arial"/>
        </w:rPr>
      </w:pPr>
      <w:r w:rsidRPr="00485619">
        <w:rPr>
          <w:rFonts w:cs="Arial"/>
        </w:rPr>
        <w:t>ПОРЯДОК ПРЕДЪЯВЛЕНИЯ ПРЕТЕНЗИЙ, ОТМЕНА ОПЕРАЦИЙ</w:t>
      </w:r>
    </w:p>
    <w:p w14:paraId="1F226FDC" w14:textId="703DF49B" w:rsidR="00532592" w:rsidRPr="00485619" w:rsidRDefault="00532592" w:rsidP="003C1504">
      <w:pPr>
        <w:numPr>
          <w:ilvl w:val="1"/>
          <w:numId w:val="161"/>
        </w:numPr>
        <w:tabs>
          <w:tab w:val="left" w:pos="709"/>
        </w:tabs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 случае несогласия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лиента со списанной транзакцией по </w:t>
      </w:r>
      <w:r w:rsidR="00B872C5" w:rsidRPr="00485619">
        <w:rPr>
          <w:rFonts w:ascii="Arial" w:hAnsi="Arial" w:cs="Arial"/>
          <w:color w:val="000000"/>
          <w:sz w:val="20"/>
          <w:szCs w:val="20"/>
        </w:rPr>
        <w:t>бизнес-карте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, претензионная работа и возврат денежных средств производятся Банком, согласно установленным </w:t>
      </w:r>
      <w:r w:rsidR="00BB1D17" w:rsidRPr="00485619">
        <w:rPr>
          <w:rFonts w:ascii="Arial" w:hAnsi="Arial" w:cs="Arial"/>
          <w:color w:val="000000"/>
          <w:sz w:val="20"/>
          <w:szCs w:val="20"/>
        </w:rPr>
        <w:t>П</w:t>
      </w:r>
      <w:r w:rsidRPr="00485619">
        <w:rPr>
          <w:rFonts w:ascii="Arial" w:hAnsi="Arial" w:cs="Arial"/>
          <w:color w:val="000000"/>
          <w:sz w:val="20"/>
          <w:szCs w:val="20"/>
        </w:rPr>
        <w:t>латежной системой правилам и срокам.</w:t>
      </w:r>
    </w:p>
    <w:p w14:paraId="072A13E8" w14:textId="3B50293D" w:rsidR="00532592" w:rsidRPr="00485619" w:rsidRDefault="00532592" w:rsidP="003C1504">
      <w:pPr>
        <w:numPr>
          <w:ilvl w:val="1"/>
          <w:numId w:val="161"/>
        </w:numPr>
        <w:tabs>
          <w:tab w:val="left" w:pos="709"/>
        </w:tabs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 случае несогласия с заблокированными</w:t>
      </w:r>
      <w:r w:rsidR="009B5BD2" w:rsidRPr="00485619">
        <w:rPr>
          <w:rFonts w:ascii="Arial" w:hAnsi="Arial" w:cs="Arial"/>
          <w:color w:val="000000"/>
          <w:sz w:val="20"/>
          <w:szCs w:val="20"/>
        </w:rPr>
        <w:t xml:space="preserve"> (списанными)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по авторизованным запросам суммами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 должен обратиться в </w:t>
      </w:r>
      <w:r w:rsidR="00394CA2" w:rsidRPr="00485619">
        <w:rPr>
          <w:rFonts w:ascii="Arial" w:hAnsi="Arial" w:cs="Arial"/>
          <w:color w:val="000000"/>
          <w:sz w:val="20"/>
          <w:szCs w:val="20"/>
        </w:rPr>
        <w:t xml:space="preserve">офис </w:t>
      </w:r>
      <w:r w:rsidRPr="00485619">
        <w:rPr>
          <w:rFonts w:ascii="Arial" w:hAnsi="Arial" w:cs="Arial"/>
          <w:color w:val="000000"/>
          <w:sz w:val="20"/>
          <w:szCs w:val="20"/>
        </w:rPr>
        <w:t>Банк</w:t>
      </w:r>
      <w:r w:rsidR="00473234" w:rsidRPr="00485619">
        <w:rPr>
          <w:rFonts w:ascii="Arial" w:hAnsi="Arial" w:cs="Arial"/>
          <w:color w:val="000000"/>
          <w:sz w:val="20"/>
          <w:szCs w:val="20"/>
        </w:rPr>
        <w:t>а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с письменным заявлением или </w:t>
      </w:r>
      <w:r w:rsidR="00394CA2" w:rsidRPr="00485619">
        <w:rPr>
          <w:rFonts w:ascii="Arial" w:hAnsi="Arial" w:cs="Arial"/>
          <w:color w:val="000000"/>
          <w:sz w:val="20"/>
          <w:szCs w:val="20"/>
        </w:rPr>
        <w:t xml:space="preserve">в случае невозможности явки в офис Банка направить заявление </w:t>
      </w:r>
      <w:r w:rsidR="00473234" w:rsidRPr="00485619">
        <w:rPr>
          <w:rFonts w:ascii="Arial" w:hAnsi="Arial" w:cs="Arial"/>
          <w:color w:val="000000"/>
          <w:sz w:val="20"/>
          <w:szCs w:val="20"/>
        </w:rPr>
        <w:t>по</w:t>
      </w:r>
      <w:r w:rsidR="00394CA2" w:rsidRPr="00485619">
        <w:rPr>
          <w:rFonts w:ascii="Arial" w:hAnsi="Arial" w:cs="Arial"/>
          <w:color w:val="000000"/>
          <w:sz w:val="20"/>
          <w:szCs w:val="20"/>
        </w:rPr>
        <w:t xml:space="preserve"> адрес</w:t>
      </w:r>
      <w:r w:rsidR="00473234" w:rsidRPr="00485619">
        <w:rPr>
          <w:rFonts w:ascii="Arial" w:hAnsi="Arial" w:cs="Arial"/>
          <w:color w:val="000000"/>
          <w:sz w:val="20"/>
          <w:szCs w:val="20"/>
        </w:rPr>
        <w:t>у</w:t>
      </w:r>
      <w:r w:rsidR="00394CA2" w:rsidRPr="00485619">
        <w:rPr>
          <w:rFonts w:ascii="Arial" w:hAnsi="Arial" w:cs="Arial"/>
          <w:color w:val="000000"/>
          <w:sz w:val="20"/>
          <w:szCs w:val="20"/>
        </w:rPr>
        <w:t xml:space="preserve"> Банка: </w:t>
      </w:r>
      <w:r w:rsidR="004174D3" w:rsidRPr="00485619">
        <w:rPr>
          <w:rFonts w:ascii="Arial" w:hAnsi="Arial" w:cs="Arial"/>
          <w:kern w:val="16"/>
          <w:sz w:val="20"/>
          <w:szCs w:val="20"/>
        </w:rPr>
        <w:t xml:space="preserve">ул. Ефремова,8, г.Москва, Россия, </w:t>
      </w:r>
      <w:r w:rsidR="00394CA2" w:rsidRPr="00485619">
        <w:rPr>
          <w:rFonts w:ascii="Arial" w:hAnsi="Arial" w:cs="Arial"/>
          <w:color w:val="000000"/>
          <w:sz w:val="20"/>
          <w:szCs w:val="20"/>
        </w:rPr>
        <w:t xml:space="preserve">119048 (для претензионного отдела) или посредством факсимильной связи на номер: (495) </w:t>
      </w:r>
      <w:r w:rsidR="00394CA2" w:rsidRPr="00485619">
        <w:rPr>
          <w:rFonts w:ascii="Arial" w:hAnsi="Arial" w:cs="Arial"/>
          <w:kern w:val="16"/>
          <w:sz w:val="20"/>
          <w:szCs w:val="20"/>
        </w:rPr>
        <w:t>745-70-10</w:t>
      </w:r>
      <w:r w:rsidR="00394CA2" w:rsidRPr="00485619">
        <w:rPr>
          <w:rFonts w:ascii="Arial" w:hAnsi="Arial" w:cs="Arial"/>
          <w:color w:val="000000"/>
          <w:sz w:val="20"/>
          <w:szCs w:val="20"/>
        </w:rPr>
        <w:t>. Банк производит досрочную разблокировку</w:t>
      </w:r>
      <w:r w:rsidR="009B5BD2" w:rsidRPr="00485619">
        <w:rPr>
          <w:rFonts w:ascii="Arial" w:hAnsi="Arial" w:cs="Arial"/>
          <w:color w:val="000000"/>
          <w:sz w:val="20"/>
          <w:szCs w:val="20"/>
        </w:rPr>
        <w:t xml:space="preserve"> (возврат)</w:t>
      </w:r>
      <w:r w:rsidR="00394CA2" w:rsidRPr="00485619">
        <w:rPr>
          <w:rFonts w:ascii="Arial" w:hAnsi="Arial" w:cs="Arial"/>
          <w:color w:val="000000"/>
          <w:sz w:val="20"/>
          <w:szCs w:val="20"/>
        </w:rPr>
        <w:t xml:space="preserve"> средств при наличии оснований, свидетельствующих о неправомерности их блокировки</w:t>
      </w:r>
      <w:r w:rsidR="009B5BD2" w:rsidRPr="00485619">
        <w:rPr>
          <w:rFonts w:ascii="Arial" w:hAnsi="Arial" w:cs="Arial"/>
          <w:color w:val="000000"/>
          <w:sz w:val="20"/>
          <w:szCs w:val="20"/>
        </w:rPr>
        <w:t xml:space="preserve"> (списания)</w:t>
      </w:r>
      <w:r w:rsidR="00394CA2" w:rsidRPr="004856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44A5B9B" w14:textId="2B9F409B" w:rsidR="00532592" w:rsidRPr="00485619" w:rsidRDefault="00532592" w:rsidP="003C1504">
      <w:pPr>
        <w:pStyle w:val="ConsNormal"/>
        <w:numPr>
          <w:ilvl w:val="1"/>
          <w:numId w:val="161"/>
        </w:numPr>
        <w:tabs>
          <w:tab w:val="left" w:pos="709"/>
        </w:tabs>
        <w:ind w:right="0" w:hanging="720"/>
        <w:jc w:val="both"/>
        <w:rPr>
          <w:color w:val="000000"/>
        </w:rPr>
      </w:pPr>
      <w:r w:rsidRPr="00485619">
        <w:rPr>
          <w:color w:val="000000"/>
        </w:rPr>
        <w:t xml:space="preserve">В случае несогласия с операцией(-ями), отраженной(-ыми) в </w:t>
      </w:r>
      <w:r w:rsidR="003543B7" w:rsidRPr="00485619">
        <w:rPr>
          <w:color w:val="000000"/>
        </w:rPr>
        <w:t>выписке</w:t>
      </w:r>
      <w:r w:rsidRPr="00485619">
        <w:rPr>
          <w:color w:val="000000"/>
        </w:rPr>
        <w:t xml:space="preserve">, </w:t>
      </w:r>
      <w:r w:rsidR="00300960" w:rsidRPr="00485619">
        <w:rPr>
          <w:color w:val="000000"/>
        </w:rPr>
        <w:t>К</w:t>
      </w:r>
      <w:r w:rsidRPr="00485619">
        <w:rPr>
          <w:color w:val="000000"/>
        </w:rPr>
        <w:t>лиент должен обратиться в Банк с письменным Заявлением о несогласии с транзакцией</w:t>
      </w:r>
      <w:r w:rsidR="00BB1D17" w:rsidRPr="00485619">
        <w:rPr>
          <w:color w:val="000000"/>
        </w:rPr>
        <w:t>/</w:t>
      </w:r>
      <w:r w:rsidR="00BB1D17" w:rsidRPr="00485619">
        <w:rPr>
          <w:color w:val="000000"/>
          <w:lang w:val="en-US"/>
        </w:rPr>
        <w:t>Cardholder</w:t>
      </w:r>
      <w:r w:rsidR="00BB1D17" w:rsidRPr="00485619">
        <w:rPr>
          <w:color w:val="000000"/>
        </w:rPr>
        <w:t xml:space="preserve"> </w:t>
      </w:r>
      <w:r w:rsidR="00BB1D17" w:rsidRPr="00485619">
        <w:rPr>
          <w:color w:val="000000"/>
          <w:lang w:val="en-US"/>
        </w:rPr>
        <w:t>dispute</w:t>
      </w:r>
      <w:r w:rsidR="00BB1D17" w:rsidRPr="00485619">
        <w:rPr>
          <w:color w:val="000000"/>
        </w:rPr>
        <w:t xml:space="preserve"> </w:t>
      </w:r>
      <w:r w:rsidR="00BB1D17" w:rsidRPr="00485619">
        <w:rPr>
          <w:color w:val="000000"/>
          <w:lang w:val="en-US"/>
        </w:rPr>
        <w:t>form</w:t>
      </w:r>
      <w:r w:rsidR="00797DB7" w:rsidRPr="00485619">
        <w:rPr>
          <w:color w:val="000000"/>
        </w:rPr>
        <w:t>/либо путем размещения обращения на</w:t>
      </w:r>
      <w:r w:rsidR="00797DB7" w:rsidRPr="00485619">
        <w:t xml:space="preserve"> официально</w:t>
      </w:r>
      <w:r w:rsidR="004174D3" w:rsidRPr="00485619">
        <w:t>м</w:t>
      </w:r>
      <w:r w:rsidR="00797DB7" w:rsidRPr="00485619">
        <w:t xml:space="preserve"> сайт</w:t>
      </w:r>
      <w:r w:rsidR="004174D3" w:rsidRPr="00485619">
        <w:t>е</w:t>
      </w:r>
      <w:r w:rsidR="00797DB7" w:rsidRPr="00485619">
        <w:t xml:space="preserve"> Банка</w:t>
      </w:r>
      <w:r w:rsidR="005547B5" w:rsidRPr="00485619">
        <w:t xml:space="preserve"> </w:t>
      </w:r>
      <w:r w:rsidR="004174D3" w:rsidRPr="00485619">
        <w:t>в сети</w:t>
      </w:r>
      <w:r w:rsidR="005547B5" w:rsidRPr="00485619">
        <w:t xml:space="preserve"> </w:t>
      </w:r>
      <w:r w:rsidR="004174D3" w:rsidRPr="00485619">
        <w:t>Интернет, по адресу:</w:t>
      </w:r>
      <w:r w:rsidR="00797DB7" w:rsidRPr="00485619">
        <w:t xml:space="preserve"> </w:t>
      </w:r>
      <w:r w:rsidR="00797DB7" w:rsidRPr="00485619">
        <w:rPr>
          <w:lang w:val="en-US"/>
        </w:rPr>
        <w:t>www</w:t>
      </w:r>
      <w:r w:rsidR="00797DB7" w:rsidRPr="00485619">
        <w:t>.</w:t>
      </w:r>
      <w:r w:rsidR="00797DB7" w:rsidRPr="00485619">
        <w:rPr>
          <w:lang w:val="en-US"/>
        </w:rPr>
        <w:t>uralsib</w:t>
      </w:r>
      <w:r w:rsidR="00797DB7" w:rsidRPr="00485619">
        <w:t>.</w:t>
      </w:r>
      <w:r w:rsidR="00797DB7" w:rsidRPr="00485619">
        <w:rPr>
          <w:lang w:val="en-US"/>
        </w:rPr>
        <w:t>ru</w:t>
      </w:r>
      <w:r w:rsidR="00797DB7" w:rsidRPr="00485619">
        <w:rPr>
          <w:color w:val="000000"/>
        </w:rPr>
        <w:t xml:space="preserve"> </w:t>
      </w:r>
      <w:r w:rsidRPr="00485619">
        <w:rPr>
          <w:color w:val="000000"/>
        </w:rPr>
        <w:t>до</w:t>
      </w:r>
      <w:r w:rsidR="00D42F7F" w:rsidRPr="00485619">
        <w:rPr>
          <w:color w:val="000000"/>
        </w:rPr>
        <w:t xml:space="preserve"> </w:t>
      </w:r>
      <w:r w:rsidRPr="00485619">
        <w:rPr>
          <w:color w:val="000000"/>
        </w:rPr>
        <w:t xml:space="preserve">15 (пятнадцатого) числа месяца, следующего за месяцем, в котором была совершена операция, и приложить имеющиеся Документы о данной(-ых) операции(-ях) с использованием </w:t>
      </w:r>
      <w:r w:rsidR="00876433" w:rsidRPr="00485619">
        <w:rPr>
          <w:color w:val="000000"/>
        </w:rPr>
        <w:t>бизнес-</w:t>
      </w:r>
      <w:r w:rsidRPr="00485619">
        <w:rPr>
          <w:color w:val="000000"/>
        </w:rPr>
        <w:t>карты.</w:t>
      </w:r>
    </w:p>
    <w:p w14:paraId="63A94F94" w14:textId="17419057" w:rsidR="00532592" w:rsidRPr="00485619" w:rsidRDefault="00532592" w:rsidP="003C1504">
      <w:pPr>
        <w:pStyle w:val="ConsNormal"/>
        <w:numPr>
          <w:ilvl w:val="1"/>
          <w:numId w:val="161"/>
        </w:numPr>
        <w:tabs>
          <w:tab w:val="left" w:pos="709"/>
        </w:tabs>
        <w:ind w:right="0" w:hanging="720"/>
        <w:jc w:val="both"/>
        <w:rPr>
          <w:color w:val="000000"/>
        </w:rPr>
      </w:pPr>
      <w:r w:rsidRPr="00485619">
        <w:rPr>
          <w:color w:val="000000"/>
        </w:rPr>
        <w:t xml:space="preserve">Неполучение Банком в течение указанного в настоящем пункте срока претензии (письменного Заявления о несогласии с транзакцией и сопроводительной документации) свидетельствует о согласии </w:t>
      </w:r>
      <w:r w:rsidR="00300960" w:rsidRPr="00485619">
        <w:rPr>
          <w:color w:val="000000"/>
        </w:rPr>
        <w:t>К</w:t>
      </w:r>
      <w:r w:rsidRPr="00485619">
        <w:rPr>
          <w:color w:val="000000"/>
        </w:rPr>
        <w:t xml:space="preserve">лиента с операциями, указанными в </w:t>
      </w:r>
      <w:r w:rsidR="003543B7" w:rsidRPr="00485619">
        <w:rPr>
          <w:color w:val="000000"/>
        </w:rPr>
        <w:t>в</w:t>
      </w:r>
      <w:r w:rsidRPr="00485619">
        <w:rPr>
          <w:color w:val="000000"/>
        </w:rPr>
        <w:t>ыписке.</w:t>
      </w:r>
    </w:p>
    <w:p w14:paraId="715ECDC9" w14:textId="494B23C9" w:rsidR="00532592" w:rsidRPr="00485619" w:rsidRDefault="00532592" w:rsidP="003C1504">
      <w:pPr>
        <w:pStyle w:val="ConsNormal"/>
        <w:numPr>
          <w:ilvl w:val="1"/>
          <w:numId w:val="161"/>
        </w:numPr>
        <w:tabs>
          <w:tab w:val="left" w:pos="709"/>
        </w:tabs>
        <w:ind w:right="0" w:hanging="720"/>
        <w:jc w:val="both"/>
        <w:rPr>
          <w:color w:val="000000"/>
        </w:rPr>
      </w:pPr>
      <w:r w:rsidRPr="00485619">
        <w:rPr>
          <w:color w:val="000000"/>
        </w:rPr>
        <w:t xml:space="preserve">Претензии </w:t>
      </w:r>
      <w:r w:rsidR="00300960" w:rsidRPr="00485619">
        <w:rPr>
          <w:color w:val="000000"/>
        </w:rPr>
        <w:t>К</w:t>
      </w:r>
      <w:r w:rsidRPr="00485619">
        <w:rPr>
          <w:color w:val="000000"/>
        </w:rPr>
        <w:t>лиента, поступившие по истечении 15 (пятнадцатого) числа месяца</w:t>
      </w:r>
      <w:r w:rsidR="00C21C2E" w:rsidRPr="00485619">
        <w:rPr>
          <w:color w:val="000000"/>
        </w:rPr>
        <w:t>,</w:t>
      </w:r>
      <w:r w:rsidRPr="00485619">
        <w:rPr>
          <w:color w:val="000000"/>
        </w:rPr>
        <w:t xml:space="preserve"> следующего за месяцем, в котором была совершена операция, могут не рассматриваться Банком.</w:t>
      </w:r>
    </w:p>
    <w:p w14:paraId="5D097CDF" w14:textId="4B13C220" w:rsidR="00532592" w:rsidRPr="00485619" w:rsidRDefault="00532592" w:rsidP="003C1504">
      <w:pPr>
        <w:pStyle w:val="ConsNormal"/>
        <w:numPr>
          <w:ilvl w:val="1"/>
          <w:numId w:val="161"/>
        </w:numPr>
        <w:tabs>
          <w:tab w:val="left" w:pos="709"/>
        </w:tabs>
        <w:ind w:right="0" w:hanging="720"/>
        <w:jc w:val="both"/>
        <w:rPr>
          <w:color w:val="000000"/>
        </w:rPr>
      </w:pPr>
      <w:r w:rsidRPr="00485619">
        <w:rPr>
          <w:color w:val="000000"/>
        </w:rPr>
        <w:t xml:space="preserve">В случае получения от </w:t>
      </w:r>
      <w:r w:rsidR="00300960" w:rsidRPr="00485619">
        <w:rPr>
          <w:color w:val="000000"/>
        </w:rPr>
        <w:t>К</w:t>
      </w:r>
      <w:r w:rsidRPr="00485619">
        <w:rPr>
          <w:color w:val="000000"/>
        </w:rPr>
        <w:t>лиента письменного запроса о предоставлении информации о результатах рассмотрения Заявления о несогласии с транзакцией</w:t>
      </w:r>
      <w:r w:rsidR="00BB1D17" w:rsidRPr="00485619">
        <w:rPr>
          <w:color w:val="000000"/>
        </w:rPr>
        <w:t>/</w:t>
      </w:r>
      <w:r w:rsidR="00BB1D17" w:rsidRPr="00485619">
        <w:rPr>
          <w:color w:val="000000"/>
          <w:lang w:val="en-US"/>
        </w:rPr>
        <w:t>Cardholder</w:t>
      </w:r>
      <w:r w:rsidR="00BB1D17" w:rsidRPr="00485619">
        <w:rPr>
          <w:color w:val="000000"/>
        </w:rPr>
        <w:t xml:space="preserve"> </w:t>
      </w:r>
      <w:r w:rsidR="00BB1D17" w:rsidRPr="00485619">
        <w:rPr>
          <w:color w:val="000000"/>
          <w:lang w:val="en-US"/>
        </w:rPr>
        <w:t>dispute</w:t>
      </w:r>
      <w:r w:rsidR="00BB1D17" w:rsidRPr="00485619">
        <w:rPr>
          <w:color w:val="000000"/>
        </w:rPr>
        <w:t xml:space="preserve"> </w:t>
      </w:r>
      <w:r w:rsidR="00BB1D17" w:rsidRPr="00485619">
        <w:rPr>
          <w:color w:val="000000"/>
          <w:lang w:val="en-US"/>
        </w:rPr>
        <w:t>form</w:t>
      </w:r>
      <w:r w:rsidR="0085566E" w:rsidRPr="00485619">
        <w:rPr>
          <w:color w:val="000000"/>
        </w:rPr>
        <w:t xml:space="preserve"> </w:t>
      </w:r>
      <w:r w:rsidRPr="00485619">
        <w:rPr>
          <w:color w:val="000000"/>
        </w:rPr>
        <w:t xml:space="preserve">(претензии) Банк информирует </w:t>
      </w:r>
      <w:r w:rsidR="00300960" w:rsidRPr="00485619">
        <w:rPr>
          <w:color w:val="000000"/>
        </w:rPr>
        <w:t>К</w:t>
      </w:r>
      <w:r w:rsidRPr="00485619">
        <w:rPr>
          <w:color w:val="000000"/>
        </w:rPr>
        <w:t>лиента о результатах рассмотрения Заявления о несогласии с транзакцией</w:t>
      </w:r>
      <w:r w:rsidR="00BB1D17" w:rsidRPr="00485619">
        <w:rPr>
          <w:color w:val="000000"/>
        </w:rPr>
        <w:t>/</w:t>
      </w:r>
      <w:r w:rsidR="00BB1D17" w:rsidRPr="00485619">
        <w:rPr>
          <w:color w:val="000000"/>
          <w:lang w:val="en-US"/>
        </w:rPr>
        <w:t>Cardholder</w:t>
      </w:r>
      <w:r w:rsidR="00BB1D17" w:rsidRPr="00485619">
        <w:rPr>
          <w:color w:val="000000"/>
        </w:rPr>
        <w:t xml:space="preserve"> </w:t>
      </w:r>
      <w:r w:rsidR="00BB1D17" w:rsidRPr="00485619">
        <w:rPr>
          <w:color w:val="000000"/>
          <w:lang w:val="en-US"/>
        </w:rPr>
        <w:t>dispute</w:t>
      </w:r>
      <w:r w:rsidR="00BB1D17" w:rsidRPr="00485619">
        <w:rPr>
          <w:color w:val="000000"/>
        </w:rPr>
        <w:t xml:space="preserve"> </w:t>
      </w:r>
      <w:r w:rsidR="00BB1D17" w:rsidRPr="00485619">
        <w:rPr>
          <w:color w:val="000000"/>
          <w:lang w:val="en-US"/>
        </w:rPr>
        <w:t>form</w:t>
      </w:r>
      <w:r w:rsidRPr="00485619">
        <w:rPr>
          <w:color w:val="000000"/>
        </w:rPr>
        <w:t xml:space="preserve"> (претензии) не позднее 30 (тридцати) календарных дней с даты получения Банком Заявления (претензии) (не позднее 60 (шестидесяти) дней в случае оспаривания трансграничного перевода денежных средств).</w:t>
      </w:r>
    </w:p>
    <w:p w14:paraId="500863BB" w14:textId="77777777" w:rsidR="00532592" w:rsidRPr="00485619" w:rsidRDefault="00532592" w:rsidP="003C1504">
      <w:pPr>
        <w:numPr>
          <w:ilvl w:val="1"/>
          <w:numId w:val="161"/>
        </w:numPr>
        <w:tabs>
          <w:tab w:val="left" w:pos="709"/>
        </w:tabs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Средства, возвращенные Платежной системой по результатам опротестования операции, зачисляются на Счет и блокируются до окончания претензионной работы.</w:t>
      </w:r>
    </w:p>
    <w:p w14:paraId="6CE6EC46" w14:textId="127ED274" w:rsidR="00532592" w:rsidRPr="00485619" w:rsidRDefault="00532592" w:rsidP="003C1504">
      <w:pPr>
        <w:numPr>
          <w:ilvl w:val="1"/>
          <w:numId w:val="161"/>
        </w:numPr>
        <w:tabs>
          <w:tab w:val="left" w:pos="709"/>
        </w:tabs>
        <w:ind w:hanging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При отмене операции зачисления («</w:t>
      </w:r>
      <w:r w:rsidRPr="00485619">
        <w:rPr>
          <w:rFonts w:ascii="Arial" w:hAnsi="Arial" w:cs="Arial"/>
          <w:color w:val="000000"/>
          <w:sz w:val="20"/>
          <w:szCs w:val="20"/>
          <w:lang w:val="en-US"/>
        </w:rPr>
        <w:t>Credit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»), сумма операции автоматически списывается со Счета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лиента.</w:t>
      </w:r>
    </w:p>
    <w:p w14:paraId="7203367B" w14:textId="177E41F1" w:rsidR="00532592" w:rsidRPr="00485619" w:rsidRDefault="00434FF6" w:rsidP="003C1504">
      <w:pPr>
        <w:pStyle w:val="af6"/>
        <w:numPr>
          <w:ilvl w:val="0"/>
          <w:numId w:val="20"/>
        </w:numPr>
        <w:ind w:left="993" w:hanging="284"/>
        <w:rPr>
          <w:rFonts w:cs="Arial"/>
        </w:rPr>
      </w:pPr>
      <w:bookmarkStart w:id="39" w:name="_Toc430008308"/>
      <w:bookmarkStart w:id="40" w:name="_Toc134029716"/>
      <w:r w:rsidRPr="00485619">
        <w:rPr>
          <w:rFonts w:cs="Arial"/>
        </w:rPr>
        <w:t xml:space="preserve"> </w:t>
      </w:r>
      <w:r w:rsidR="00532592" w:rsidRPr="00485619">
        <w:rPr>
          <w:rFonts w:cs="Arial"/>
        </w:rPr>
        <w:t>техническая задолженность</w:t>
      </w:r>
      <w:bookmarkEnd w:id="39"/>
      <w:bookmarkEnd w:id="40"/>
    </w:p>
    <w:p w14:paraId="004E1309" w14:textId="265C58BA" w:rsidR="00532592" w:rsidRPr="00485619" w:rsidRDefault="00532592" w:rsidP="003C1504">
      <w:pPr>
        <w:pStyle w:val="afff1"/>
        <w:numPr>
          <w:ilvl w:val="1"/>
          <w:numId w:val="160"/>
        </w:numPr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Совершение операций</w:t>
      </w:r>
      <w:r w:rsidR="00483CEF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="00483CEF" w:rsidRPr="00485619">
        <w:rPr>
          <w:rFonts w:ascii="Arial" w:hAnsi="Arial" w:cs="Arial"/>
          <w:color w:val="000000"/>
          <w:sz w:val="20"/>
          <w:szCs w:val="20"/>
        </w:rPr>
        <w:t>лиентом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при отсутствии денежных средств на Счете не допускается.</w:t>
      </w:r>
    </w:p>
    <w:p w14:paraId="4E3CE79B" w14:textId="1B099A58" w:rsidR="00532592" w:rsidRPr="00485619" w:rsidRDefault="00532592" w:rsidP="003C1504">
      <w:pPr>
        <w:pStyle w:val="afff1"/>
        <w:numPr>
          <w:ilvl w:val="1"/>
          <w:numId w:val="160"/>
        </w:numPr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 случае если сумма совершенной операции превысит остаток денежных средств на Счете, сумма такого превышения (</w:t>
      </w:r>
      <w:r w:rsidR="00D77A34" w:rsidRPr="00485619">
        <w:rPr>
          <w:rFonts w:ascii="Arial" w:hAnsi="Arial" w:cs="Arial"/>
          <w:color w:val="000000"/>
          <w:sz w:val="20"/>
          <w:szCs w:val="20"/>
        </w:rPr>
        <w:t>Т</w:t>
      </w:r>
      <w:r w:rsidR="006479D6" w:rsidRPr="00485619">
        <w:rPr>
          <w:rFonts w:ascii="Arial" w:hAnsi="Arial" w:cs="Arial"/>
          <w:color w:val="000000"/>
          <w:sz w:val="20"/>
          <w:szCs w:val="20"/>
        </w:rPr>
        <w:t xml:space="preserve">ехническая </w:t>
      </w:r>
      <w:r w:rsidRPr="00485619">
        <w:rPr>
          <w:rFonts w:ascii="Arial" w:hAnsi="Arial" w:cs="Arial"/>
          <w:color w:val="000000"/>
          <w:sz w:val="20"/>
          <w:szCs w:val="20"/>
        </w:rPr>
        <w:t>задолженность) расценивается Банком как нео</w:t>
      </w:r>
      <w:r w:rsidR="00973599" w:rsidRPr="00485619">
        <w:rPr>
          <w:rFonts w:ascii="Arial" w:hAnsi="Arial" w:cs="Arial"/>
          <w:color w:val="000000"/>
          <w:sz w:val="20"/>
          <w:szCs w:val="20"/>
        </w:rPr>
        <w:t>сновательно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полученные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 денежные средства</w:t>
      </w:r>
      <w:r w:rsidR="008337E2">
        <w:rPr>
          <w:rFonts w:ascii="Arial" w:hAnsi="Arial" w:cs="Arial"/>
          <w:color w:val="000000"/>
          <w:sz w:val="20"/>
          <w:szCs w:val="20"/>
        </w:rPr>
        <w:t>,</w:t>
      </w:r>
      <w:r w:rsidR="00973599" w:rsidRPr="00485619">
        <w:rPr>
          <w:rFonts w:ascii="Arial" w:hAnsi="Arial" w:cs="Arial"/>
          <w:color w:val="000000"/>
          <w:sz w:val="20"/>
          <w:szCs w:val="20"/>
        </w:rPr>
        <w:t xml:space="preserve"> согласно ст</w:t>
      </w:r>
      <w:r w:rsidR="00732956">
        <w:rPr>
          <w:rFonts w:ascii="Arial" w:hAnsi="Arial" w:cs="Arial"/>
          <w:color w:val="000000"/>
          <w:sz w:val="20"/>
          <w:szCs w:val="20"/>
        </w:rPr>
        <w:t>атьи</w:t>
      </w:r>
      <w:r w:rsidR="00973599" w:rsidRPr="00485619">
        <w:rPr>
          <w:rFonts w:ascii="Arial" w:hAnsi="Arial" w:cs="Arial"/>
          <w:color w:val="000000"/>
          <w:sz w:val="20"/>
          <w:szCs w:val="20"/>
        </w:rPr>
        <w:t xml:space="preserve"> 1102 Гражданского кодекса Российской Федерации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и подлежит возврату Банку путем списания Банком суммы задолженности с</w:t>
      </w:r>
      <w:r w:rsidR="006B5C84" w:rsidRPr="00485619">
        <w:rPr>
          <w:rFonts w:ascii="Arial" w:hAnsi="Arial" w:cs="Arial"/>
          <w:color w:val="000000"/>
          <w:sz w:val="20"/>
          <w:szCs w:val="20"/>
        </w:rPr>
        <w:t>о Счета на условиях заранее данного акцепта в соответствии с п.5.1.4</w:t>
      </w:r>
      <w:r w:rsidR="00732956">
        <w:rPr>
          <w:rFonts w:ascii="Arial" w:hAnsi="Arial" w:cs="Arial"/>
          <w:color w:val="000000"/>
          <w:sz w:val="20"/>
          <w:szCs w:val="20"/>
        </w:rPr>
        <w:t>.</w:t>
      </w:r>
      <w:r w:rsidR="006B5C84" w:rsidRPr="00485619">
        <w:rPr>
          <w:rFonts w:ascii="Arial" w:hAnsi="Arial" w:cs="Arial"/>
          <w:color w:val="000000"/>
          <w:sz w:val="20"/>
          <w:szCs w:val="20"/>
        </w:rPr>
        <w:t xml:space="preserve"> настоящих Условий. В случае отсутствия денежных средств на Счете Банк вправе направить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="006B5C84" w:rsidRPr="00485619">
        <w:rPr>
          <w:rFonts w:ascii="Arial" w:hAnsi="Arial" w:cs="Arial"/>
          <w:color w:val="000000"/>
          <w:sz w:val="20"/>
          <w:szCs w:val="20"/>
        </w:rPr>
        <w:t xml:space="preserve">лиенту требование о возврате суммы Технической задолженности, и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="006B5C84" w:rsidRPr="00485619">
        <w:rPr>
          <w:rFonts w:ascii="Arial" w:hAnsi="Arial" w:cs="Arial"/>
          <w:color w:val="000000"/>
          <w:sz w:val="20"/>
          <w:szCs w:val="20"/>
        </w:rPr>
        <w:t>лиент обязан осуществить возврат суммы Технической задолженности в течение 2 (двух) рабочих дней с даты получения такого требования путем перевода денежных средств в размере задолженности на Счет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или внесения наличных денежных средств на Счет</w:t>
      </w:r>
      <w:r w:rsidR="00351ECB" w:rsidRPr="00485619">
        <w:rPr>
          <w:rFonts w:ascii="Arial" w:hAnsi="Arial" w:cs="Arial"/>
          <w:color w:val="000000"/>
          <w:sz w:val="20"/>
          <w:szCs w:val="20"/>
        </w:rPr>
        <w:t>.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D77A34" w:rsidRPr="00485619">
        <w:rPr>
          <w:rFonts w:ascii="Arial" w:hAnsi="Arial" w:cs="Arial"/>
          <w:color w:val="000000"/>
          <w:sz w:val="20"/>
          <w:szCs w:val="20"/>
        </w:rPr>
        <w:t xml:space="preserve">При непогашении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="00D77A34" w:rsidRPr="00485619">
        <w:rPr>
          <w:rFonts w:ascii="Arial" w:hAnsi="Arial" w:cs="Arial"/>
          <w:color w:val="000000"/>
          <w:sz w:val="20"/>
          <w:szCs w:val="20"/>
        </w:rPr>
        <w:t>лиентом Технической задолженности Банк начисляет неустойку за возникновение Технической задолженности в соответствии с Тарифами</w:t>
      </w:r>
      <w:r w:rsidR="00792CC5" w:rsidRPr="00485619">
        <w:rPr>
          <w:rStyle w:val="aff"/>
          <w:rFonts w:ascii="Arial" w:hAnsi="Arial" w:cs="Arial"/>
          <w:color w:val="000000"/>
          <w:sz w:val="16"/>
          <w:szCs w:val="16"/>
        </w:rPr>
        <w:footnoteReference w:id="42"/>
      </w:r>
      <w:r w:rsidR="00D77A34" w:rsidRPr="00485619">
        <w:rPr>
          <w:rFonts w:ascii="Arial" w:hAnsi="Arial" w:cs="Arial"/>
          <w:color w:val="000000"/>
          <w:sz w:val="16"/>
          <w:szCs w:val="16"/>
        </w:rPr>
        <w:t>.</w:t>
      </w:r>
      <w:r w:rsidR="00792CC5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В случае возникновения </w:t>
      </w:r>
      <w:r w:rsidR="00D77A34" w:rsidRPr="00485619">
        <w:rPr>
          <w:rFonts w:ascii="Arial" w:hAnsi="Arial" w:cs="Arial"/>
          <w:color w:val="000000"/>
          <w:sz w:val="20"/>
          <w:szCs w:val="20"/>
        </w:rPr>
        <w:t>Т</w:t>
      </w:r>
      <w:r w:rsidR="006479D6" w:rsidRPr="00485619">
        <w:rPr>
          <w:rFonts w:ascii="Arial" w:hAnsi="Arial" w:cs="Arial"/>
          <w:color w:val="000000"/>
          <w:sz w:val="20"/>
          <w:szCs w:val="20"/>
        </w:rPr>
        <w:t xml:space="preserve">ехнической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задолженности Банк вправе заблокировать все предоставленные в рамках </w:t>
      </w:r>
      <w:r w:rsidR="00AA69A6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оговора </w:t>
      </w:r>
      <w:r w:rsidR="00454AEA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карты до полного исполнения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 нарушенных обязательств, согласно настоящим Условиям и Тарифам.</w:t>
      </w:r>
    </w:p>
    <w:p w14:paraId="118E0D04" w14:textId="68A58013" w:rsidR="00532592" w:rsidRPr="00485619" w:rsidRDefault="00532592" w:rsidP="003C1504">
      <w:pPr>
        <w:pStyle w:val="afff1"/>
        <w:numPr>
          <w:ilvl w:val="1"/>
          <w:numId w:val="160"/>
        </w:numPr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lastRenderedPageBreak/>
        <w:t xml:space="preserve">При наличии у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лиента иных банковских счетов в Банке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 </w:t>
      </w:r>
      <w:r w:rsidR="00440FB0" w:rsidRPr="00485619">
        <w:rPr>
          <w:rFonts w:ascii="Arial" w:hAnsi="Arial" w:cs="Arial"/>
          <w:color w:val="000000"/>
          <w:sz w:val="20"/>
          <w:szCs w:val="20"/>
        </w:rPr>
        <w:t xml:space="preserve">дает распоряжение </w:t>
      </w:r>
      <w:r w:rsidRPr="00485619">
        <w:rPr>
          <w:rFonts w:ascii="Arial" w:hAnsi="Arial" w:cs="Arial"/>
          <w:color w:val="000000"/>
          <w:sz w:val="20"/>
          <w:szCs w:val="20"/>
        </w:rPr>
        <w:t>Банку, а Банк имеет право списывать на условиях заранее данного акцепта и в соответствии с п.5.1.</w:t>
      </w:r>
      <w:r w:rsidR="005B0826" w:rsidRPr="00485619">
        <w:rPr>
          <w:rFonts w:ascii="Arial" w:hAnsi="Arial" w:cs="Arial"/>
          <w:color w:val="000000"/>
          <w:sz w:val="20"/>
          <w:szCs w:val="20"/>
        </w:rPr>
        <w:t>4</w:t>
      </w:r>
      <w:r w:rsidR="00301523" w:rsidRPr="00485619">
        <w:rPr>
          <w:rFonts w:ascii="Arial" w:hAnsi="Arial" w:cs="Arial"/>
          <w:color w:val="000000"/>
          <w:sz w:val="20"/>
          <w:szCs w:val="20"/>
        </w:rPr>
        <w:t>.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настоящих Условий имеющиеся на них денежные средства на погашение перед Банком</w:t>
      </w:r>
      <w:r w:rsidRPr="00485619" w:rsidDel="008A60D3">
        <w:rPr>
          <w:rFonts w:ascii="Arial" w:hAnsi="Arial" w:cs="Arial"/>
          <w:color w:val="000000"/>
          <w:sz w:val="20"/>
          <w:szCs w:val="20"/>
        </w:rPr>
        <w:t xml:space="preserve"> </w:t>
      </w:r>
      <w:r w:rsidR="00087430" w:rsidRPr="00485619">
        <w:rPr>
          <w:rFonts w:ascii="Arial" w:hAnsi="Arial" w:cs="Arial"/>
          <w:color w:val="000000"/>
          <w:sz w:val="20"/>
          <w:szCs w:val="20"/>
        </w:rPr>
        <w:t>Т</w:t>
      </w:r>
      <w:r w:rsidRPr="00485619">
        <w:rPr>
          <w:rFonts w:ascii="Arial" w:hAnsi="Arial" w:cs="Arial"/>
          <w:color w:val="000000"/>
          <w:sz w:val="20"/>
          <w:szCs w:val="20"/>
        </w:rPr>
        <w:t>ехнической задолженности и иной задолженности в соответствии с действующим законодательством Российской Федерации.</w:t>
      </w:r>
    </w:p>
    <w:p w14:paraId="1195FCF1" w14:textId="455D277C" w:rsidR="00532592" w:rsidRPr="00485619" w:rsidRDefault="00532592" w:rsidP="00006047">
      <w:pPr>
        <w:pStyle w:val="af6"/>
        <w:numPr>
          <w:ilvl w:val="0"/>
          <w:numId w:val="20"/>
        </w:numPr>
        <w:ind w:left="1134" w:hanging="425"/>
        <w:rPr>
          <w:rFonts w:cs="Arial"/>
        </w:rPr>
      </w:pPr>
      <w:bookmarkStart w:id="41" w:name="_Toc430008309"/>
      <w:bookmarkStart w:id="42" w:name="_Toc134029717"/>
      <w:r w:rsidRPr="00485619">
        <w:rPr>
          <w:rFonts w:cs="Arial"/>
        </w:rPr>
        <w:t xml:space="preserve">ПОРЯДОК </w:t>
      </w:r>
      <w:r w:rsidR="005D5135" w:rsidRPr="00485619">
        <w:rPr>
          <w:rFonts w:cs="Arial"/>
        </w:rPr>
        <w:t>П</w:t>
      </w:r>
      <w:r w:rsidRPr="00485619">
        <w:rPr>
          <w:rFonts w:cs="Arial"/>
        </w:rPr>
        <w:t xml:space="preserve">ОЛЬЗОВАНИЯ </w:t>
      </w:r>
      <w:r w:rsidR="00454AEA" w:rsidRPr="00485619">
        <w:rPr>
          <w:rFonts w:cs="Arial"/>
        </w:rPr>
        <w:t>бизнес-</w:t>
      </w:r>
      <w:r w:rsidRPr="00485619">
        <w:rPr>
          <w:rFonts w:cs="Arial"/>
        </w:rPr>
        <w:t>КАРТ</w:t>
      </w:r>
      <w:bookmarkEnd w:id="41"/>
      <w:bookmarkEnd w:id="42"/>
      <w:r w:rsidR="00C06219" w:rsidRPr="00485619">
        <w:rPr>
          <w:rFonts w:cs="Arial"/>
        </w:rPr>
        <w:t>ОЙ</w:t>
      </w:r>
    </w:p>
    <w:p w14:paraId="418CF3B9" w14:textId="77777777" w:rsidR="00532592" w:rsidRPr="00485619" w:rsidRDefault="00532592" w:rsidP="003C1504">
      <w:pPr>
        <w:pStyle w:val="a7"/>
        <w:numPr>
          <w:ilvl w:val="1"/>
          <w:numId w:val="162"/>
        </w:numPr>
        <w:tabs>
          <w:tab w:val="left" w:pos="10121"/>
        </w:tabs>
        <w:ind w:hanging="720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Для сохранения работоспособности необходимо предохранять </w:t>
      </w:r>
      <w:r w:rsidR="00454AEA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>карту от физических, химических, термических, магнитных, электромагнитных, электрических и иных внешних воздействий, механических повреждений, изгибов и трения.</w:t>
      </w:r>
    </w:p>
    <w:p w14:paraId="576EDD91" w14:textId="7D718CB8" w:rsidR="00532592" w:rsidRPr="00485619" w:rsidRDefault="00532592" w:rsidP="003C1504">
      <w:pPr>
        <w:pStyle w:val="a7"/>
        <w:numPr>
          <w:ilvl w:val="1"/>
          <w:numId w:val="162"/>
        </w:numPr>
        <w:tabs>
          <w:tab w:val="left" w:pos="10121"/>
        </w:tabs>
        <w:ind w:hanging="720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При совершении операции с использованием </w:t>
      </w:r>
      <w:r w:rsidR="00454AEA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 xml:space="preserve">карты и обслуживании </w:t>
      </w:r>
      <w:r w:rsidR="00454AEA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 xml:space="preserve">карт кассир (служащий) Торговой точки имеет право потребовать предъявить документ, удостоверяющий личность </w:t>
      </w:r>
      <w:r w:rsidR="007C7E18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>ержателя, и/или произвести набор ПИН.</w:t>
      </w:r>
    </w:p>
    <w:p w14:paraId="5336E9F4" w14:textId="43214820" w:rsidR="00532592" w:rsidRPr="00485619" w:rsidRDefault="00532592" w:rsidP="003C1504">
      <w:pPr>
        <w:pStyle w:val="a7"/>
        <w:numPr>
          <w:ilvl w:val="1"/>
          <w:numId w:val="162"/>
        </w:numPr>
        <w:tabs>
          <w:tab w:val="left" w:pos="10121"/>
        </w:tabs>
        <w:ind w:hanging="720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В случае выпуска </w:t>
      </w:r>
      <w:r w:rsidR="007C7E18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ержателю согласно </w:t>
      </w:r>
      <w:r w:rsidR="00AA69A6" w:rsidRPr="00485619">
        <w:rPr>
          <w:rFonts w:cs="Arial"/>
          <w:color w:val="000000"/>
        </w:rPr>
        <w:t>Д</w:t>
      </w:r>
      <w:r w:rsidR="00454AEA" w:rsidRPr="00485619">
        <w:rPr>
          <w:rFonts w:cs="Arial"/>
          <w:color w:val="000000"/>
        </w:rPr>
        <w:t xml:space="preserve">оговора </w:t>
      </w:r>
      <w:r w:rsidRPr="00485619">
        <w:rPr>
          <w:rFonts w:cs="Arial"/>
          <w:color w:val="000000"/>
        </w:rPr>
        <w:t xml:space="preserve">со встроенным электронным микропроцессором (чипом) при совершении операции может осуществляться идентификация </w:t>
      </w:r>
      <w:r w:rsidR="00300960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>ержателя в соответствии с информацией о нем, содержащейся на чипе.</w:t>
      </w:r>
    </w:p>
    <w:p w14:paraId="7CBA0D27" w14:textId="6ED8D8A0" w:rsidR="00532592" w:rsidRPr="00485619" w:rsidRDefault="00532592" w:rsidP="003C1504">
      <w:pPr>
        <w:pStyle w:val="a7"/>
        <w:numPr>
          <w:ilvl w:val="1"/>
          <w:numId w:val="162"/>
        </w:numPr>
        <w:tabs>
          <w:tab w:val="left" w:pos="10121"/>
        </w:tabs>
        <w:ind w:hanging="720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Операции по </w:t>
      </w:r>
      <w:r w:rsidR="00454AEA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 xml:space="preserve">карте должны осуществляться только в присутствии </w:t>
      </w:r>
      <w:r w:rsidR="00300960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>ержателя и при его визуальном контроле.</w:t>
      </w:r>
    </w:p>
    <w:p w14:paraId="0897975E" w14:textId="77777777" w:rsidR="00532592" w:rsidRPr="00485619" w:rsidRDefault="00532592" w:rsidP="003C1504">
      <w:pPr>
        <w:pStyle w:val="a7"/>
        <w:numPr>
          <w:ilvl w:val="1"/>
          <w:numId w:val="162"/>
        </w:numPr>
        <w:tabs>
          <w:tab w:val="left" w:pos="10121"/>
        </w:tabs>
        <w:ind w:hanging="720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Безналичные операции с использованием </w:t>
      </w:r>
      <w:r w:rsidR="00454AEA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 xml:space="preserve">карт могут совершаться как с </w:t>
      </w:r>
      <w:r w:rsidR="00FF6B6A" w:rsidRPr="00485619">
        <w:rPr>
          <w:rFonts w:cs="Arial"/>
          <w:color w:val="000000"/>
        </w:rPr>
        <w:t>авторизацией</w:t>
      </w:r>
      <w:r w:rsidRPr="00485619">
        <w:rPr>
          <w:rFonts w:cs="Arial"/>
          <w:color w:val="000000"/>
        </w:rPr>
        <w:t xml:space="preserve">, так и без </w:t>
      </w:r>
      <w:r w:rsidR="00FF6B6A" w:rsidRPr="00485619">
        <w:rPr>
          <w:rFonts w:cs="Arial"/>
          <w:color w:val="000000"/>
        </w:rPr>
        <w:t xml:space="preserve">авторизации </w:t>
      </w:r>
      <w:r w:rsidRPr="00485619">
        <w:rPr>
          <w:rFonts w:cs="Arial"/>
          <w:color w:val="000000"/>
        </w:rPr>
        <w:t xml:space="preserve">– в зависимости от вида </w:t>
      </w:r>
      <w:r w:rsidR="00454AEA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>карты, категории Торговой точки и страны проведения операции.</w:t>
      </w:r>
    </w:p>
    <w:p w14:paraId="3A96B0EA" w14:textId="0FFB6CA3" w:rsidR="00532592" w:rsidRPr="00485619" w:rsidRDefault="00532592" w:rsidP="003C1504">
      <w:pPr>
        <w:pStyle w:val="a7"/>
        <w:numPr>
          <w:ilvl w:val="1"/>
          <w:numId w:val="162"/>
        </w:numPr>
        <w:tabs>
          <w:tab w:val="left" w:pos="10121"/>
        </w:tabs>
        <w:ind w:hanging="720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После совершения операции с использованием </w:t>
      </w:r>
      <w:r w:rsidR="00454AEA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>карты Терминал/</w:t>
      </w:r>
      <w:r w:rsidR="008265D8" w:rsidRPr="00485619">
        <w:rPr>
          <w:rFonts w:cs="Arial"/>
          <w:color w:val="000000"/>
        </w:rPr>
        <w:t>б</w:t>
      </w:r>
      <w:r w:rsidRPr="00485619">
        <w:rPr>
          <w:rFonts w:cs="Arial"/>
          <w:color w:val="000000"/>
        </w:rPr>
        <w:t>анкомат/Информационный киоск/</w:t>
      </w:r>
      <w:r w:rsidR="007E591F" w:rsidRPr="00485619">
        <w:rPr>
          <w:rFonts w:cs="Arial"/>
          <w:color w:val="000000"/>
        </w:rPr>
        <w:t>БПТ</w:t>
      </w:r>
      <w:r w:rsidR="004F3414" w:rsidRPr="00485619">
        <w:rPr>
          <w:rFonts w:cs="Arial"/>
          <w:color w:val="000000"/>
        </w:rPr>
        <w:t>/</w:t>
      </w:r>
      <w:r w:rsidR="007E591F" w:rsidRPr="00485619">
        <w:rPr>
          <w:rFonts w:cs="Arial"/>
          <w:color w:val="000000"/>
        </w:rPr>
        <w:t>АДМ</w:t>
      </w:r>
      <w:r w:rsidR="004F3414" w:rsidRPr="00485619">
        <w:rPr>
          <w:rFonts w:cs="Arial"/>
          <w:color w:val="000000"/>
        </w:rPr>
        <w:t xml:space="preserve"> Банка</w:t>
      </w:r>
      <w:r w:rsidRPr="00485619">
        <w:rPr>
          <w:rFonts w:cs="Arial"/>
          <w:color w:val="000000"/>
        </w:rPr>
        <w:t xml:space="preserve"> распечатывает чек. При получении чека </w:t>
      </w:r>
      <w:r w:rsidR="007C7E18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>ержатель обязан убедиться в соответствии суммы, проставленной на этом Документе, сумме операции.</w:t>
      </w:r>
    </w:p>
    <w:p w14:paraId="420DCA96" w14:textId="77777777" w:rsidR="00532592" w:rsidRPr="00485619" w:rsidRDefault="00532592" w:rsidP="003C1504">
      <w:pPr>
        <w:pStyle w:val="a7"/>
        <w:numPr>
          <w:ilvl w:val="1"/>
          <w:numId w:val="162"/>
        </w:numPr>
        <w:tabs>
          <w:tab w:val="left" w:pos="10121"/>
        </w:tabs>
        <w:ind w:hanging="720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Использование </w:t>
      </w:r>
      <w:r w:rsidR="00454AEA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>карты невозможно в следующих случаях:</w:t>
      </w:r>
    </w:p>
    <w:p w14:paraId="2621C492" w14:textId="77777777" w:rsidR="00532592" w:rsidRPr="00485619" w:rsidRDefault="00532592" w:rsidP="003C1504">
      <w:pPr>
        <w:pStyle w:val="a7"/>
        <w:numPr>
          <w:ilvl w:val="0"/>
          <w:numId w:val="16"/>
        </w:numPr>
        <w:tabs>
          <w:tab w:val="left" w:pos="709"/>
          <w:tab w:val="left" w:pos="1134"/>
        </w:tabs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номер </w:t>
      </w:r>
      <w:r w:rsidR="00876433" w:rsidRPr="00485619">
        <w:rPr>
          <w:rFonts w:cs="Arial"/>
          <w:color w:val="000000"/>
        </w:rPr>
        <w:t>бизнес-к</w:t>
      </w:r>
      <w:r w:rsidRPr="00485619">
        <w:rPr>
          <w:rFonts w:cs="Arial"/>
          <w:color w:val="000000"/>
        </w:rPr>
        <w:t>арты внесен в Стоп-лист;</w:t>
      </w:r>
    </w:p>
    <w:p w14:paraId="787ED3FA" w14:textId="3B835C17" w:rsidR="00532592" w:rsidRPr="00485619" w:rsidRDefault="00F76E1D" w:rsidP="003C1504">
      <w:pPr>
        <w:pStyle w:val="a7"/>
        <w:numPr>
          <w:ilvl w:val="0"/>
          <w:numId w:val="16"/>
        </w:numPr>
        <w:tabs>
          <w:tab w:val="left" w:pos="709"/>
          <w:tab w:val="left" w:pos="1134"/>
        </w:tabs>
        <w:rPr>
          <w:rFonts w:cs="Arial"/>
          <w:color w:val="000000"/>
        </w:rPr>
      </w:pPr>
      <w:r w:rsidRPr="00485619">
        <w:rPr>
          <w:rFonts w:cs="Arial"/>
          <w:color w:val="000000"/>
        </w:rPr>
        <w:t>б</w:t>
      </w:r>
      <w:r w:rsidR="00454AEA" w:rsidRPr="00485619">
        <w:rPr>
          <w:rFonts w:cs="Arial"/>
          <w:color w:val="000000"/>
        </w:rPr>
        <w:t>изнес-</w:t>
      </w:r>
      <w:r w:rsidR="00532592" w:rsidRPr="00485619">
        <w:rPr>
          <w:rFonts w:cs="Arial"/>
          <w:color w:val="000000"/>
        </w:rPr>
        <w:t>карта заблокирована при неправильном наборе ПИН 3 (три) раза подряд;</w:t>
      </w:r>
    </w:p>
    <w:p w14:paraId="34970DD7" w14:textId="3642B1B9" w:rsidR="00532592" w:rsidRPr="00485619" w:rsidRDefault="00F76E1D" w:rsidP="003C1504">
      <w:pPr>
        <w:pStyle w:val="a7"/>
        <w:numPr>
          <w:ilvl w:val="0"/>
          <w:numId w:val="16"/>
        </w:numPr>
        <w:tabs>
          <w:tab w:val="left" w:pos="709"/>
          <w:tab w:val="left" w:pos="1134"/>
        </w:tabs>
        <w:rPr>
          <w:rFonts w:cs="Arial"/>
          <w:color w:val="000000"/>
        </w:rPr>
      </w:pPr>
      <w:r w:rsidRPr="00485619">
        <w:rPr>
          <w:rFonts w:cs="Arial"/>
          <w:color w:val="000000"/>
        </w:rPr>
        <w:t>б</w:t>
      </w:r>
      <w:r w:rsidR="00454AEA" w:rsidRPr="00485619">
        <w:rPr>
          <w:rFonts w:cs="Arial"/>
          <w:color w:val="000000"/>
        </w:rPr>
        <w:t>изнес-</w:t>
      </w:r>
      <w:r w:rsidR="00532592" w:rsidRPr="00485619">
        <w:rPr>
          <w:rFonts w:cs="Arial"/>
          <w:color w:val="000000"/>
        </w:rPr>
        <w:t xml:space="preserve">карта заблокирована </w:t>
      </w:r>
      <w:r w:rsidR="00300960" w:rsidRPr="00485619">
        <w:rPr>
          <w:rFonts w:cs="Arial"/>
          <w:color w:val="000000"/>
        </w:rPr>
        <w:t>К</w:t>
      </w:r>
      <w:r w:rsidR="00532592" w:rsidRPr="00485619">
        <w:rPr>
          <w:rFonts w:cs="Arial"/>
          <w:color w:val="000000"/>
        </w:rPr>
        <w:t>лиентом;</w:t>
      </w:r>
    </w:p>
    <w:p w14:paraId="21FAB9DD" w14:textId="6277773F" w:rsidR="00532592" w:rsidRPr="00485619" w:rsidRDefault="00F76E1D" w:rsidP="003C1504">
      <w:pPr>
        <w:pStyle w:val="a7"/>
        <w:numPr>
          <w:ilvl w:val="0"/>
          <w:numId w:val="16"/>
        </w:numPr>
        <w:tabs>
          <w:tab w:val="left" w:pos="709"/>
          <w:tab w:val="left" w:pos="1134"/>
        </w:tabs>
        <w:rPr>
          <w:rFonts w:cs="Arial"/>
          <w:color w:val="000000"/>
        </w:rPr>
      </w:pPr>
      <w:r w:rsidRPr="00485619">
        <w:rPr>
          <w:rFonts w:cs="Arial"/>
          <w:color w:val="000000"/>
        </w:rPr>
        <w:t>б</w:t>
      </w:r>
      <w:r w:rsidR="00454AEA" w:rsidRPr="00485619">
        <w:rPr>
          <w:rFonts w:cs="Arial"/>
          <w:color w:val="000000"/>
        </w:rPr>
        <w:t>изнес-</w:t>
      </w:r>
      <w:r w:rsidR="00532592" w:rsidRPr="00485619">
        <w:rPr>
          <w:rFonts w:cs="Arial"/>
          <w:color w:val="000000"/>
        </w:rPr>
        <w:t xml:space="preserve">карта заблокирована по требованию </w:t>
      </w:r>
      <w:r w:rsidR="007C7E18" w:rsidRPr="00485619">
        <w:rPr>
          <w:rFonts w:cs="Arial"/>
          <w:color w:val="000000"/>
        </w:rPr>
        <w:t>Д</w:t>
      </w:r>
      <w:r w:rsidR="00532592" w:rsidRPr="00485619">
        <w:rPr>
          <w:rFonts w:cs="Arial"/>
          <w:color w:val="000000"/>
        </w:rPr>
        <w:t>ержателя или по указанию Банка в предусмотренных</w:t>
      </w:r>
      <w:r w:rsidR="00D022E7" w:rsidRPr="00485619">
        <w:rPr>
          <w:rFonts w:cs="Arial"/>
          <w:color w:val="000000"/>
        </w:rPr>
        <w:t xml:space="preserve"> настоящими</w:t>
      </w:r>
      <w:r w:rsidR="00532592" w:rsidRPr="00485619">
        <w:rPr>
          <w:rFonts w:cs="Arial"/>
          <w:color w:val="000000"/>
        </w:rPr>
        <w:t xml:space="preserve"> Условиями случаях;</w:t>
      </w:r>
    </w:p>
    <w:p w14:paraId="2AB91513" w14:textId="77777777" w:rsidR="00532592" w:rsidRPr="00485619" w:rsidRDefault="00532592" w:rsidP="003C1504">
      <w:pPr>
        <w:pStyle w:val="a7"/>
        <w:numPr>
          <w:ilvl w:val="0"/>
          <w:numId w:val="16"/>
        </w:numPr>
        <w:tabs>
          <w:tab w:val="left" w:pos="709"/>
          <w:tab w:val="left" w:pos="1134"/>
        </w:tabs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отсутствие или недостаток денежных средств для совершения операции с </w:t>
      </w:r>
      <w:r w:rsidR="00454AEA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>картой;</w:t>
      </w:r>
    </w:p>
    <w:p w14:paraId="196A3FD0" w14:textId="77777777" w:rsidR="00532592" w:rsidRPr="00485619" w:rsidRDefault="00532592" w:rsidP="003C1504">
      <w:pPr>
        <w:pStyle w:val="a7"/>
        <w:numPr>
          <w:ilvl w:val="0"/>
          <w:numId w:val="16"/>
        </w:numPr>
        <w:tabs>
          <w:tab w:val="left" w:pos="709"/>
          <w:tab w:val="left" w:pos="1134"/>
        </w:tabs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при совершении некоторых операций через </w:t>
      </w:r>
      <w:r w:rsidR="00F55E6E" w:rsidRPr="00485619">
        <w:rPr>
          <w:rFonts w:cs="Arial"/>
          <w:color w:val="000000"/>
        </w:rPr>
        <w:t>сеть И</w:t>
      </w:r>
      <w:r w:rsidR="00FF6B6A" w:rsidRPr="00485619">
        <w:rPr>
          <w:rFonts w:cs="Arial"/>
          <w:color w:val="000000"/>
        </w:rPr>
        <w:t xml:space="preserve">нтернет </w:t>
      </w:r>
      <w:r w:rsidRPr="00485619">
        <w:rPr>
          <w:rFonts w:cs="Arial"/>
          <w:color w:val="000000"/>
        </w:rPr>
        <w:t>(или введении запрета со стороны Банка на проведение интернет-операций), предусматривающих проведение дополнительных проверок через специализированные системы, которые Банк не поддерживает.</w:t>
      </w:r>
    </w:p>
    <w:p w14:paraId="1C1ED419" w14:textId="3A866F7B" w:rsidR="00532592" w:rsidRPr="00485619" w:rsidRDefault="00532592" w:rsidP="00006047">
      <w:pPr>
        <w:pStyle w:val="af6"/>
        <w:numPr>
          <w:ilvl w:val="0"/>
          <w:numId w:val="20"/>
        </w:numPr>
        <w:ind w:left="1134" w:hanging="425"/>
        <w:jc w:val="both"/>
        <w:rPr>
          <w:rFonts w:cs="Arial"/>
        </w:rPr>
      </w:pPr>
      <w:bookmarkStart w:id="43" w:name="_Toc430008310"/>
      <w:bookmarkStart w:id="44" w:name="_Toc134029718"/>
      <w:r w:rsidRPr="00485619">
        <w:rPr>
          <w:rFonts w:cs="Arial"/>
        </w:rPr>
        <w:t xml:space="preserve">ОПЛАТА ТОВАРОВ И УСЛУГ С ИСПОЛЬЗОВАНИЕМ </w:t>
      </w:r>
      <w:r w:rsidR="00454AEA" w:rsidRPr="00485619">
        <w:rPr>
          <w:rFonts w:cs="Arial"/>
        </w:rPr>
        <w:t>бизнес</w:t>
      </w:r>
      <w:r w:rsidR="00173B76" w:rsidRPr="00485619">
        <w:rPr>
          <w:rFonts w:cs="Arial"/>
        </w:rPr>
        <w:t>-</w:t>
      </w:r>
      <w:r w:rsidRPr="00485619">
        <w:rPr>
          <w:rFonts w:cs="Arial"/>
        </w:rPr>
        <w:t>КАРТЫ или ее реквизитов</w:t>
      </w:r>
      <w:bookmarkEnd w:id="43"/>
      <w:bookmarkEnd w:id="44"/>
      <w:r w:rsidR="00467AD2">
        <w:rPr>
          <w:rFonts w:cs="Arial"/>
        </w:rPr>
        <w:t xml:space="preserve">. </w:t>
      </w:r>
      <w:r w:rsidR="00467AD2" w:rsidRPr="00DA51EF">
        <w:t>выдач</w:t>
      </w:r>
      <w:r w:rsidR="00467AD2">
        <w:t>А</w:t>
      </w:r>
      <w:r w:rsidR="00467AD2" w:rsidRPr="00DA51EF">
        <w:t xml:space="preserve"> наличных </w:t>
      </w:r>
      <w:r w:rsidR="00467AD2" w:rsidRPr="00DA51EF">
        <w:rPr>
          <w:rFonts w:cs="Arial"/>
        </w:rPr>
        <w:t xml:space="preserve">денежных средств при оплате </w:t>
      </w:r>
      <w:r w:rsidR="00FD1632">
        <w:rPr>
          <w:rFonts w:cs="Arial"/>
        </w:rPr>
        <w:t>ПОКУПКИ В ТОРГОВОЙ ТОЧКЕ</w:t>
      </w:r>
      <w:r w:rsidR="006E292A">
        <w:rPr>
          <w:rStyle w:val="aff"/>
          <w:rFonts w:cs="Arial"/>
        </w:rPr>
        <w:footnoteReference w:id="43"/>
      </w:r>
    </w:p>
    <w:p w14:paraId="65BB8C23" w14:textId="4E40C4D1" w:rsidR="00532592" w:rsidRPr="00485619" w:rsidRDefault="00532592" w:rsidP="003C1504">
      <w:pPr>
        <w:pStyle w:val="afff1"/>
        <w:numPr>
          <w:ilvl w:val="1"/>
          <w:numId w:val="135"/>
        </w:numPr>
        <w:ind w:left="709" w:hanging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85619">
        <w:rPr>
          <w:rFonts w:ascii="Arial" w:hAnsi="Arial" w:cs="Arial"/>
          <w:b/>
          <w:color w:val="000000"/>
          <w:sz w:val="20"/>
          <w:szCs w:val="20"/>
        </w:rPr>
        <w:t>Порядок оплаты через Терминал</w:t>
      </w:r>
    </w:p>
    <w:p w14:paraId="66FBF860" w14:textId="00143131" w:rsidR="00D45B93" w:rsidRPr="00485619" w:rsidRDefault="00532592" w:rsidP="003C1504">
      <w:pPr>
        <w:pStyle w:val="afff1"/>
        <w:numPr>
          <w:ilvl w:val="2"/>
          <w:numId w:val="46"/>
        </w:numPr>
        <w:tabs>
          <w:tab w:val="clear" w:pos="1224"/>
          <w:tab w:val="left" w:pos="709"/>
          <w:tab w:val="num" w:pos="851"/>
        </w:tabs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Перед оплатой товаров (услуг)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ержатель сообщает служащему (кассиру) Торговой точки о том, что будет производить оплату по </w:t>
      </w:r>
      <w:r w:rsidR="00454AEA" w:rsidRPr="00485619">
        <w:rPr>
          <w:rFonts w:ascii="Arial" w:hAnsi="Arial" w:cs="Arial"/>
          <w:color w:val="000000"/>
          <w:sz w:val="20"/>
          <w:szCs w:val="20"/>
        </w:rPr>
        <w:t>карте</w:t>
      </w:r>
      <w:r w:rsidR="00B93113"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6B7456A9" w14:textId="73BAF9EF" w:rsidR="00532592" w:rsidRPr="00485619" w:rsidRDefault="00532592" w:rsidP="003C1504">
      <w:pPr>
        <w:pStyle w:val="afff1"/>
        <w:numPr>
          <w:ilvl w:val="2"/>
          <w:numId w:val="47"/>
        </w:numPr>
        <w:tabs>
          <w:tab w:val="clear" w:pos="1224"/>
          <w:tab w:val="left" w:pos="709"/>
          <w:tab w:val="num" w:pos="851"/>
        </w:tabs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После проведения операции Терминал распечатывает 2 (два) экземпляра чека, один из которых предназначен для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ержателя, а второй – для служащего (кассира) Торговой точки. </w:t>
      </w:r>
      <w:r w:rsidR="00101875" w:rsidRPr="00485619">
        <w:rPr>
          <w:rFonts w:ascii="Arial" w:hAnsi="Arial" w:cs="Arial"/>
          <w:color w:val="000000"/>
          <w:sz w:val="20"/>
          <w:szCs w:val="20"/>
        </w:rPr>
        <w:t>Д</w:t>
      </w:r>
      <w:r w:rsidR="0037732A" w:rsidRPr="00485619">
        <w:rPr>
          <w:rFonts w:ascii="Arial" w:hAnsi="Arial" w:cs="Arial"/>
          <w:color w:val="000000"/>
          <w:sz w:val="20"/>
          <w:szCs w:val="20"/>
        </w:rPr>
        <w:t>ержателю н</w:t>
      </w:r>
      <w:r w:rsidRPr="00485619">
        <w:rPr>
          <w:rFonts w:ascii="Arial" w:hAnsi="Arial" w:cs="Arial"/>
          <w:color w:val="000000"/>
          <w:sz w:val="20"/>
          <w:szCs w:val="20"/>
        </w:rPr>
        <w:t>еобходимо проверить правильность указанных на чеках данных и проставить свою подпись.</w:t>
      </w:r>
      <w:r w:rsidR="00483CEF" w:rsidRPr="00485619">
        <w:rPr>
          <w:rFonts w:ascii="Arial" w:hAnsi="Arial" w:cs="Arial"/>
          <w:color w:val="000000"/>
          <w:sz w:val="20"/>
          <w:szCs w:val="20"/>
        </w:rPr>
        <w:t xml:space="preserve"> Требование наличия подписи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="00483CEF" w:rsidRPr="00485619">
        <w:rPr>
          <w:rFonts w:ascii="Arial" w:hAnsi="Arial" w:cs="Arial"/>
          <w:color w:val="000000"/>
          <w:sz w:val="20"/>
          <w:szCs w:val="20"/>
        </w:rPr>
        <w:t>ержателя зависит от типа операции и способа ее проведения.</w:t>
      </w:r>
    </w:p>
    <w:p w14:paraId="692D7ECA" w14:textId="77777777" w:rsidR="00532592" w:rsidRPr="00485619" w:rsidRDefault="00532592" w:rsidP="00FE355C">
      <w:pPr>
        <w:pStyle w:val="afff1"/>
        <w:tabs>
          <w:tab w:val="left" w:pos="709"/>
          <w:tab w:val="num" w:pos="851"/>
        </w:tabs>
        <w:ind w:left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 случае если чек </w:t>
      </w:r>
      <w:r w:rsidR="00CF3DD4" w:rsidRPr="00485619">
        <w:rPr>
          <w:rFonts w:ascii="Arial" w:hAnsi="Arial" w:cs="Arial"/>
          <w:color w:val="000000"/>
          <w:sz w:val="20"/>
          <w:szCs w:val="20"/>
        </w:rPr>
        <w:t xml:space="preserve">(либо иной документ, который подтверждает факт приобретения товара/услуги) </w:t>
      </w:r>
      <w:r w:rsidRPr="00485619">
        <w:rPr>
          <w:rFonts w:ascii="Arial" w:hAnsi="Arial" w:cs="Arial"/>
          <w:color w:val="000000"/>
          <w:sz w:val="20"/>
          <w:szCs w:val="20"/>
        </w:rPr>
        <w:t>распечатан не был</w:t>
      </w:r>
      <w:r w:rsidR="00A776FF" w:rsidRPr="0048561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85619">
        <w:rPr>
          <w:rFonts w:ascii="Arial" w:hAnsi="Arial" w:cs="Arial"/>
          <w:color w:val="000000"/>
          <w:sz w:val="20"/>
          <w:szCs w:val="20"/>
        </w:rPr>
        <w:t>или был распечатан не полностью, служащий (кассир) должен произвести печать дубликата чека</w:t>
      </w:r>
      <w:r w:rsidR="003B268E" w:rsidRPr="00485619">
        <w:rPr>
          <w:rFonts w:ascii="Arial" w:hAnsi="Arial" w:cs="Arial"/>
          <w:color w:val="000000"/>
          <w:sz w:val="20"/>
          <w:szCs w:val="20"/>
        </w:rPr>
        <w:t>/документа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(на чеке указывается, что это копия), при этом недопустимо повторное проведение операции с использованием </w:t>
      </w:r>
      <w:r w:rsidR="00B30EB6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карты через Терминал, т.к. это приведет к уменьшению суммы доступного </w:t>
      </w:r>
      <w:r w:rsidR="00FF6B6A" w:rsidRPr="00485619">
        <w:rPr>
          <w:rFonts w:ascii="Arial" w:hAnsi="Arial" w:cs="Arial"/>
          <w:color w:val="000000"/>
          <w:sz w:val="20"/>
          <w:szCs w:val="20"/>
        </w:rPr>
        <w:t xml:space="preserve">расходного </w:t>
      </w:r>
      <w:r w:rsidRPr="00485619">
        <w:rPr>
          <w:rFonts w:ascii="Arial" w:hAnsi="Arial" w:cs="Arial"/>
          <w:color w:val="000000"/>
          <w:sz w:val="20"/>
          <w:szCs w:val="20"/>
        </w:rPr>
        <w:t>лимита, повторному оформлению и списанию со Счета суммы платежа.</w:t>
      </w:r>
    </w:p>
    <w:p w14:paraId="1165ECB8" w14:textId="6A276437" w:rsidR="00532592" w:rsidRPr="00485619" w:rsidRDefault="00532592" w:rsidP="003C1504">
      <w:pPr>
        <w:pStyle w:val="afff1"/>
        <w:numPr>
          <w:ilvl w:val="2"/>
          <w:numId w:val="48"/>
        </w:numPr>
        <w:tabs>
          <w:tab w:val="clear" w:pos="1224"/>
          <w:tab w:val="left" w:pos="709"/>
          <w:tab w:val="num" w:pos="851"/>
        </w:tabs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При списании со Счета суммы большей, чем стоимость покупки (услуги), либо при отказе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ержателя от приобретения товара (услуги) после совершения платежа с использованием </w:t>
      </w:r>
      <w:r w:rsidR="00B30EB6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карты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ержатель в случаях, предусмотренных действующим законодательством страны, в которой расположена Торговая точка, вправе требовать (непосредственно после совершения операции) отмены операции. Отмена операции производится служащим (кассиром) Торговой Точки.</w:t>
      </w:r>
    </w:p>
    <w:p w14:paraId="0E370073" w14:textId="043C823A" w:rsidR="00532592" w:rsidRPr="00485619" w:rsidRDefault="00532592" w:rsidP="00FE355C">
      <w:pPr>
        <w:pStyle w:val="afff1"/>
        <w:tabs>
          <w:tab w:val="left" w:pos="709"/>
          <w:tab w:val="num" w:pos="851"/>
        </w:tabs>
        <w:ind w:left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 этих случаях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ержателю следует получить от Торговой точки и сохранить Документ, содержащий реквизиты отмененной операции (номер </w:t>
      </w:r>
      <w:r w:rsidR="00B30EB6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>карты, дату и время совершения отмененной операции, Код авторизации, сумму операции и сумму возврата).</w:t>
      </w:r>
    </w:p>
    <w:p w14:paraId="6F18F8B1" w14:textId="77777777" w:rsidR="00532592" w:rsidRPr="00485619" w:rsidRDefault="00532592" w:rsidP="003C1504">
      <w:pPr>
        <w:pStyle w:val="afff1"/>
        <w:numPr>
          <w:ilvl w:val="1"/>
          <w:numId w:val="136"/>
        </w:numPr>
        <w:ind w:left="709" w:hanging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85619">
        <w:rPr>
          <w:rFonts w:ascii="Arial" w:hAnsi="Arial" w:cs="Arial"/>
          <w:b/>
          <w:color w:val="000000"/>
          <w:sz w:val="20"/>
          <w:szCs w:val="20"/>
        </w:rPr>
        <w:t xml:space="preserve">Порядок оплаты услуг с использованием </w:t>
      </w:r>
      <w:r w:rsidR="00B30EB6" w:rsidRPr="00485619">
        <w:rPr>
          <w:rFonts w:ascii="Arial" w:hAnsi="Arial" w:cs="Arial"/>
          <w:b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b/>
          <w:color w:val="000000"/>
          <w:sz w:val="20"/>
          <w:szCs w:val="20"/>
        </w:rPr>
        <w:t xml:space="preserve">карт в </w:t>
      </w:r>
      <w:r w:rsidR="00631714" w:rsidRPr="00485619">
        <w:rPr>
          <w:rFonts w:ascii="Arial" w:hAnsi="Arial" w:cs="Arial"/>
          <w:b/>
          <w:color w:val="000000"/>
          <w:sz w:val="20"/>
          <w:szCs w:val="20"/>
        </w:rPr>
        <w:t xml:space="preserve">Банковском платежном </w:t>
      </w:r>
      <w:r w:rsidRPr="00485619">
        <w:rPr>
          <w:rFonts w:ascii="Arial" w:hAnsi="Arial" w:cs="Arial"/>
          <w:b/>
          <w:color w:val="000000"/>
          <w:sz w:val="20"/>
          <w:szCs w:val="20"/>
        </w:rPr>
        <w:t>терминале</w:t>
      </w:r>
    </w:p>
    <w:p w14:paraId="2C0991FE" w14:textId="1CCAEC11" w:rsidR="00532592" w:rsidRPr="00485619" w:rsidRDefault="00532592" w:rsidP="003C1504">
      <w:pPr>
        <w:numPr>
          <w:ilvl w:val="2"/>
          <w:numId w:val="49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При оплате услуг с использованием </w:t>
      </w:r>
      <w:r w:rsidR="00B30EB6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 в качестве подтверждающего документа осуществления операции получает чек. В случае необходимости получения подтверждающего </w:t>
      </w:r>
      <w:r w:rsidRPr="00485619">
        <w:rPr>
          <w:rFonts w:ascii="Arial" w:hAnsi="Arial" w:cs="Arial"/>
          <w:color w:val="000000"/>
          <w:sz w:val="20"/>
          <w:szCs w:val="20"/>
        </w:rPr>
        <w:lastRenderedPageBreak/>
        <w:t xml:space="preserve">документа с подписью сотрудника и печатью Банка по выполненной операции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лиенту необходимо обратиться в ближайший офис Банка и предъявить чек.</w:t>
      </w:r>
    </w:p>
    <w:p w14:paraId="06328223" w14:textId="36255E79" w:rsidR="00532592" w:rsidRPr="00485619" w:rsidRDefault="00532592" w:rsidP="003C1504">
      <w:pPr>
        <w:numPr>
          <w:ilvl w:val="2"/>
          <w:numId w:val="50"/>
        </w:numPr>
        <w:tabs>
          <w:tab w:val="left" w:pos="709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 случае возникновения технического сбоя в </w:t>
      </w:r>
      <w:r w:rsidR="00631714" w:rsidRPr="00485619">
        <w:rPr>
          <w:rFonts w:ascii="Arial" w:hAnsi="Arial" w:cs="Arial"/>
          <w:color w:val="000000"/>
          <w:sz w:val="20"/>
          <w:szCs w:val="20"/>
        </w:rPr>
        <w:t>БПТ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(операция не завершилась, не выдался чек),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 может обратиться в ближайший офис Банка и написать претензию по форме Банка по возникшей ситуации. В случае не поступления денежных средств, перечисленных посредством </w:t>
      </w:r>
      <w:r w:rsidR="00631714" w:rsidRPr="00485619">
        <w:rPr>
          <w:rFonts w:ascii="Arial" w:hAnsi="Arial" w:cs="Arial"/>
          <w:color w:val="000000"/>
          <w:sz w:val="20"/>
          <w:szCs w:val="20"/>
        </w:rPr>
        <w:t>БПТ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, организации, предоставляющей услуги,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лиенту необходимо обратиться в офис Банка, с чеком, подтверждающим данную операцию.</w:t>
      </w:r>
    </w:p>
    <w:p w14:paraId="5AB7296B" w14:textId="5F6CCEE1" w:rsidR="00532592" w:rsidRPr="00485619" w:rsidRDefault="00532592" w:rsidP="003C1504">
      <w:pPr>
        <w:numPr>
          <w:ilvl w:val="2"/>
          <w:numId w:val="50"/>
        </w:numPr>
        <w:tabs>
          <w:tab w:val="left" w:pos="709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Банк не несет ответственность за неисполнение и/или ненадлежащее исполнение обязательств, возникших в рамках предоставления услуг через </w:t>
      </w:r>
      <w:r w:rsidR="00631714" w:rsidRPr="00485619">
        <w:rPr>
          <w:rFonts w:ascii="Arial" w:hAnsi="Arial" w:cs="Arial"/>
          <w:color w:val="000000"/>
          <w:sz w:val="20"/>
          <w:szCs w:val="20"/>
        </w:rPr>
        <w:t>БПТ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, если такое неисполнение и/или ненадлежащее исполнение произошло по вине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лиента и/или иных участников расчетов. Банк не несет ответственность за ненадлежащее исполнение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лиентом обязательств перед получателями переводов, в случае недостоверности предоставленной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лиентом информации. Вся ответственность за ошибочно введенные реквизиты в </w:t>
      </w:r>
      <w:r w:rsidR="00631714" w:rsidRPr="00485619">
        <w:rPr>
          <w:rFonts w:ascii="Arial" w:hAnsi="Arial" w:cs="Arial"/>
          <w:color w:val="000000"/>
          <w:sz w:val="20"/>
          <w:szCs w:val="20"/>
        </w:rPr>
        <w:t xml:space="preserve">БПТ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при осуществлении операции возлагается на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лиента. Банк не осуществляет розыск и возврат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лиенту денежных средств, внесенных/направленных по ошибочно указанным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 реквизитам.</w:t>
      </w:r>
      <w:r w:rsidR="00D31853" w:rsidRPr="0048561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FBCCA42" w14:textId="77777777" w:rsidR="00D45B93" w:rsidRPr="00485619" w:rsidRDefault="00D45B93" w:rsidP="003C1504">
      <w:pPr>
        <w:pStyle w:val="afff1"/>
        <w:numPr>
          <w:ilvl w:val="1"/>
          <w:numId w:val="51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Бизнес-карты с бесконтактной </w:t>
      </w:r>
      <w:r w:rsidR="00513FF2" w:rsidRPr="00485619">
        <w:rPr>
          <w:rFonts w:ascii="Arial" w:hAnsi="Arial" w:cs="Arial"/>
          <w:color w:val="000000"/>
          <w:sz w:val="20"/>
          <w:szCs w:val="20"/>
        </w:rPr>
        <w:t>технологией позволяют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осуществлять бесконтактные операции в торгово-сервисных предприятиях и устройствах самообслуживания, оснащенны</w:t>
      </w:r>
      <w:r w:rsidR="00E73B04" w:rsidRPr="00485619">
        <w:rPr>
          <w:rFonts w:ascii="Arial" w:hAnsi="Arial" w:cs="Arial"/>
          <w:color w:val="000000"/>
          <w:sz w:val="20"/>
          <w:szCs w:val="20"/>
        </w:rPr>
        <w:t>х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модулем </w:t>
      </w:r>
      <w:r w:rsidRPr="00485619">
        <w:rPr>
          <w:rFonts w:ascii="Arial" w:hAnsi="Arial" w:cs="Arial"/>
          <w:color w:val="000000"/>
          <w:sz w:val="20"/>
          <w:szCs w:val="20"/>
          <w:lang w:val="en-US"/>
        </w:rPr>
        <w:t>NFC</w:t>
      </w:r>
      <w:r w:rsidRPr="00485619">
        <w:rPr>
          <w:rFonts w:ascii="Arial" w:hAnsi="Arial" w:cs="Arial"/>
          <w:color w:val="000000"/>
          <w:sz w:val="20"/>
          <w:szCs w:val="20"/>
        </w:rPr>
        <w:t>. При отсутствии технической возможности проведения бесконтактной операции</w:t>
      </w:r>
      <w:r w:rsidR="004C7DD6" w:rsidRPr="00485619">
        <w:rPr>
          <w:rFonts w:ascii="Arial" w:hAnsi="Arial" w:cs="Arial"/>
          <w:color w:val="000000"/>
          <w:sz w:val="20"/>
          <w:szCs w:val="20"/>
        </w:rPr>
        <w:t>,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операция по бизнес-карте производится по контактной технологии.</w:t>
      </w:r>
    </w:p>
    <w:p w14:paraId="48A81E64" w14:textId="6538B9B1" w:rsidR="00BE0018" w:rsidRPr="00485619" w:rsidRDefault="00BE0018" w:rsidP="00FE355C">
      <w:pPr>
        <w:pStyle w:val="afff1"/>
        <w:tabs>
          <w:tab w:val="left" w:pos="709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Возможность использования бизнес-карты на </w:t>
      </w:r>
      <w:r w:rsidR="002739D3" w:rsidRPr="00485619">
        <w:rPr>
          <w:rFonts w:ascii="Arial" w:hAnsi="Arial" w:cs="Arial"/>
          <w:color w:val="000000"/>
          <w:sz w:val="20"/>
          <w:szCs w:val="20"/>
        </w:rPr>
        <w:t>м</w:t>
      </w:r>
      <w:r w:rsidRPr="00485619">
        <w:rPr>
          <w:rFonts w:ascii="Arial" w:hAnsi="Arial" w:cs="Arial"/>
          <w:color w:val="000000"/>
          <w:sz w:val="20"/>
          <w:szCs w:val="20"/>
        </w:rPr>
        <w:t>обильных устройствах</w:t>
      </w:r>
      <w:r w:rsidR="00313420" w:rsidRPr="00485619">
        <w:rPr>
          <w:rFonts w:ascii="Arial" w:hAnsi="Arial" w:cs="Arial"/>
          <w:color w:val="000000"/>
          <w:sz w:val="20"/>
          <w:szCs w:val="20"/>
        </w:rPr>
        <w:t xml:space="preserve"> на базе </w:t>
      </w:r>
      <w:r w:rsidR="00313420" w:rsidRPr="00485619">
        <w:rPr>
          <w:rFonts w:ascii="Arial" w:hAnsi="Arial" w:cs="Arial"/>
          <w:color w:val="000000"/>
          <w:sz w:val="20"/>
          <w:szCs w:val="20"/>
          <w:lang w:val="en-US"/>
        </w:rPr>
        <w:t>Android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предоставля</w:t>
      </w:r>
      <w:r w:rsidR="00E73B04" w:rsidRPr="00485619">
        <w:rPr>
          <w:rFonts w:ascii="Arial" w:hAnsi="Arial" w:cs="Arial"/>
          <w:color w:val="000000"/>
          <w:sz w:val="20"/>
          <w:szCs w:val="20"/>
        </w:rPr>
        <w:t>е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тся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ержателям бизнес-карт после добавления</w:t>
      </w:r>
      <w:r w:rsidR="0037732A" w:rsidRPr="00485619">
        <w:rPr>
          <w:rFonts w:ascii="Arial" w:hAnsi="Arial" w:cs="Arial"/>
          <w:color w:val="000000"/>
          <w:sz w:val="20"/>
          <w:szCs w:val="20"/>
        </w:rPr>
        <w:t xml:space="preserve"> реквизитов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бизнес-карты в приложени</w:t>
      </w:r>
      <w:r w:rsidR="00F05267">
        <w:rPr>
          <w:rFonts w:ascii="Arial" w:hAnsi="Arial" w:cs="Arial"/>
          <w:color w:val="000000"/>
          <w:sz w:val="20"/>
          <w:szCs w:val="20"/>
        </w:rPr>
        <w:t>е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313420" w:rsidRPr="00485619">
        <w:rPr>
          <w:rFonts w:ascii="Arial" w:hAnsi="Arial" w:cs="Arial"/>
          <w:color w:val="000000"/>
          <w:sz w:val="20"/>
          <w:szCs w:val="20"/>
          <w:lang w:val="en-US"/>
        </w:rPr>
        <w:t>Mir</w:t>
      </w:r>
      <w:r w:rsidR="001829E3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313420" w:rsidRPr="00485619">
        <w:rPr>
          <w:rFonts w:ascii="Arial" w:hAnsi="Arial" w:cs="Arial"/>
          <w:color w:val="000000"/>
          <w:sz w:val="20"/>
          <w:szCs w:val="20"/>
          <w:lang w:val="en-US"/>
        </w:rPr>
        <w:t>Pay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4A2C90D" w14:textId="77777777" w:rsidR="00532592" w:rsidRPr="00485619" w:rsidRDefault="00532592" w:rsidP="003C1504">
      <w:pPr>
        <w:numPr>
          <w:ilvl w:val="1"/>
          <w:numId w:val="52"/>
        </w:numPr>
        <w:tabs>
          <w:tab w:val="left" w:pos="709"/>
        </w:tabs>
        <w:ind w:hanging="861"/>
        <w:jc w:val="both"/>
        <w:rPr>
          <w:rFonts w:ascii="Arial" w:hAnsi="Arial" w:cs="Arial"/>
          <w:b/>
          <w:color w:val="000000"/>
          <w:kern w:val="16"/>
          <w:sz w:val="20"/>
          <w:szCs w:val="20"/>
        </w:rPr>
      </w:pPr>
      <w:r w:rsidRPr="00485619">
        <w:rPr>
          <w:rFonts w:ascii="Arial" w:hAnsi="Arial" w:cs="Arial"/>
          <w:b/>
          <w:color w:val="000000"/>
          <w:kern w:val="16"/>
          <w:sz w:val="20"/>
          <w:szCs w:val="20"/>
        </w:rPr>
        <w:t xml:space="preserve">Порядок оплаты через сеть </w:t>
      </w:r>
      <w:r w:rsidR="00F55E6E" w:rsidRPr="00485619">
        <w:rPr>
          <w:rFonts w:ascii="Arial" w:hAnsi="Arial" w:cs="Arial"/>
          <w:b/>
          <w:color w:val="000000"/>
          <w:kern w:val="16"/>
          <w:sz w:val="20"/>
          <w:szCs w:val="20"/>
        </w:rPr>
        <w:t>И</w:t>
      </w:r>
      <w:r w:rsidR="00FF6B6A" w:rsidRPr="00485619">
        <w:rPr>
          <w:rFonts w:ascii="Arial" w:hAnsi="Arial" w:cs="Arial"/>
          <w:b/>
          <w:color w:val="000000"/>
          <w:kern w:val="16"/>
          <w:sz w:val="20"/>
          <w:szCs w:val="20"/>
        </w:rPr>
        <w:t>нтернет</w:t>
      </w:r>
    </w:p>
    <w:p w14:paraId="2407F90D" w14:textId="599E2D57" w:rsidR="00532592" w:rsidRPr="00485619" w:rsidRDefault="00532592" w:rsidP="003C1504">
      <w:pPr>
        <w:numPr>
          <w:ilvl w:val="2"/>
          <w:numId w:val="53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 случае осуществления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ержателем операций в сети </w:t>
      </w:r>
      <w:r w:rsidR="00F55E6E" w:rsidRPr="00485619">
        <w:rPr>
          <w:rFonts w:ascii="Arial" w:hAnsi="Arial" w:cs="Arial"/>
          <w:color w:val="000000"/>
          <w:sz w:val="20"/>
          <w:szCs w:val="20"/>
        </w:rPr>
        <w:t>И</w:t>
      </w:r>
      <w:r w:rsidR="00FF6B6A" w:rsidRPr="00485619">
        <w:rPr>
          <w:rFonts w:ascii="Arial" w:hAnsi="Arial" w:cs="Arial"/>
          <w:color w:val="000000"/>
          <w:sz w:val="20"/>
          <w:szCs w:val="20"/>
        </w:rPr>
        <w:t xml:space="preserve">нтернет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с использованием реквизитов </w:t>
      </w:r>
      <w:r w:rsidR="00B30EB6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 Банк не гарантирует удовлетворение претензий по ним (за исключением сервиса оплаты услуг по </w:t>
      </w:r>
      <w:r w:rsidR="00B30EB6" w:rsidRPr="00485619">
        <w:rPr>
          <w:rFonts w:ascii="Arial" w:hAnsi="Arial" w:cs="Arial"/>
          <w:color w:val="000000"/>
          <w:sz w:val="20"/>
          <w:szCs w:val="20"/>
        </w:rPr>
        <w:t xml:space="preserve">бизнес-картам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на сайте Банка в сети </w:t>
      </w:r>
      <w:r w:rsidR="00F55E6E" w:rsidRPr="00485619">
        <w:rPr>
          <w:rFonts w:ascii="Arial" w:hAnsi="Arial" w:cs="Arial"/>
          <w:color w:val="000000"/>
          <w:sz w:val="20"/>
          <w:szCs w:val="20"/>
        </w:rPr>
        <w:t>И</w:t>
      </w:r>
      <w:r w:rsidRPr="00485619">
        <w:rPr>
          <w:rFonts w:ascii="Arial" w:hAnsi="Arial" w:cs="Arial"/>
          <w:color w:val="000000"/>
          <w:sz w:val="20"/>
          <w:szCs w:val="20"/>
        </w:rPr>
        <w:t>нтернет: www.uralsib.ru).</w:t>
      </w:r>
    </w:p>
    <w:p w14:paraId="60EA2EFA" w14:textId="243E358E" w:rsidR="00532592" w:rsidRPr="00485619" w:rsidRDefault="00532592" w:rsidP="003C1504">
      <w:pPr>
        <w:numPr>
          <w:ilvl w:val="2"/>
          <w:numId w:val="54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При расчетах в сети </w:t>
      </w:r>
      <w:r w:rsidR="00F55E6E" w:rsidRPr="00485619">
        <w:rPr>
          <w:rFonts w:ascii="Arial" w:hAnsi="Arial" w:cs="Arial"/>
          <w:color w:val="000000"/>
          <w:sz w:val="20"/>
          <w:szCs w:val="20"/>
        </w:rPr>
        <w:t>И</w:t>
      </w:r>
      <w:r w:rsidR="00FF6B6A" w:rsidRPr="00485619">
        <w:rPr>
          <w:rFonts w:ascii="Arial" w:hAnsi="Arial" w:cs="Arial"/>
          <w:color w:val="000000"/>
          <w:sz w:val="20"/>
          <w:szCs w:val="20"/>
        </w:rPr>
        <w:t xml:space="preserve">нтернет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ержатель самостоятельно оценивает надежность Торговой точки (срок работы, репутация, наличие почтового адреса и др.), для которой он указывает реквизиты своей </w:t>
      </w:r>
      <w:r w:rsidR="00B30EB6" w:rsidRPr="00485619">
        <w:rPr>
          <w:rFonts w:ascii="Arial" w:hAnsi="Arial" w:cs="Arial"/>
          <w:color w:val="000000"/>
          <w:sz w:val="20"/>
          <w:szCs w:val="20"/>
        </w:rPr>
        <w:t>бизнес-карты</w:t>
      </w:r>
      <w:r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1319230F" w14:textId="01993EFD" w:rsidR="00532592" w:rsidRPr="00485619" w:rsidRDefault="00532592" w:rsidP="003C1504">
      <w:pPr>
        <w:numPr>
          <w:ilvl w:val="2"/>
          <w:numId w:val="55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Оплата через сеть </w:t>
      </w:r>
      <w:r w:rsidR="00F55E6E" w:rsidRPr="00485619">
        <w:rPr>
          <w:rFonts w:ascii="Arial" w:hAnsi="Arial" w:cs="Arial"/>
          <w:color w:val="000000"/>
          <w:sz w:val="20"/>
          <w:szCs w:val="20"/>
        </w:rPr>
        <w:t>И</w:t>
      </w:r>
      <w:r w:rsidR="00FF6B6A" w:rsidRPr="00485619">
        <w:rPr>
          <w:rFonts w:ascii="Arial" w:hAnsi="Arial" w:cs="Arial"/>
          <w:color w:val="000000"/>
          <w:sz w:val="20"/>
          <w:szCs w:val="20"/>
        </w:rPr>
        <w:t xml:space="preserve">нтернет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может быть произведена в диалоге с сервером или путем формирования заказа через Интернет-магазин. В ответ на соответствующий запрос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ержатель указывает наименование Платежной системы, в рамках которой выпущена </w:t>
      </w:r>
      <w:r w:rsidR="00B30EB6" w:rsidRPr="00485619">
        <w:rPr>
          <w:rFonts w:ascii="Arial" w:hAnsi="Arial" w:cs="Arial"/>
          <w:color w:val="000000"/>
          <w:sz w:val="20"/>
          <w:szCs w:val="20"/>
        </w:rPr>
        <w:t>бизнес-карта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, номер и срок действия </w:t>
      </w:r>
      <w:r w:rsidR="00B30EB6" w:rsidRPr="00485619">
        <w:rPr>
          <w:rFonts w:ascii="Arial" w:hAnsi="Arial" w:cs="Arial"/>
          <w:color w:val="000000"/>
          <w:sz w:val="20"/>
          <w:szCs w:val="20"/>
        </w:rPr>
        <w:t>бизнес-карты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, имя (как это указано на </w:t>
      </w:r>
      <w:r w:rsidR="00876433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="00B30EB6" w:rsidRPr="00485619">
        <w:rPr>
          <w:rFonts w:ascii="Arial" w:hAnsi="Arial" w:cs="Arial"/>
          <w:color w:val="000000"/>
          <w:sz w:val="20"/>
          <w:szCs w:val="20"/>
        </w:rPr>
        <w:t>карте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) и </w:t>
      </w:r>
      <w:r w:rsidR="00FF6B6A" w:rsidRPr="00485619">
        <w:rPr>
          <w:rFonts w:ascii="Arial" w:hAnsi="Arial" w:cs="Arial"/>
          <w:color w:val="000000"/>
          <w:sz w:val="20"/>
          <w:szCs w:val="20"/>
        </w:rPr>
        <w:t xml:space="preserve">код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подтверждения действительности </w:t>
      </w:r>
      <w:r w:rsidR="00B30EB6" w:rsidRPr="00485619">
        <w:rPr>
          <w:rFonts w:ascii="Arial" w:hAnsi="Arial" w:cs="Arial"/>
          <w:color w:val="000000"/>
          <w:sz w:val="20"/>
          <w:szCs w:val="20"/>
        </w:rPr>
        <w:t>бизнес-карты</w:t>
      </w:r>
      <w:r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4662C20D" w14:textId="7F446F11" w:rsidR="00532592" w:rsidRPr="00485619" w:rsidRDefault="00532592" w:rsidP="003C1504">
      <w:pPr>
        <w:numPr>
          <w:ilvl w:val="2"/>
          <w:numId w:val="56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Для подтверждения операций оплаты товаров и услуг в сети </w:t>
      </w:r>
      <w:r w:rsidR="00F55E6E" w:rsidRPr="00485619">
        <w:rPr>
          <w:rFonts w:ascii="Arial" w:hAnsi="Arial" w:cs="Arial"/>
          <w:color w:val="000000"/>
          <w:sz w:val="20"/>
          <w:szCs w:val="20"/>
        </w:rPr>
        <w:t>И</w:t>
      </w:r>
      <w:r w:rsidR="00FF6B6A" w:rsidRPr="00485619">
        <w:rPr>
          <w:rFonts w:ascii="Arial" w:hAnsi="Arial" w:cs="Arial"/>
          <w:color w:val="000000"/>
          <w:sz w:val="20"/>
          <w:szCs w:val="20"/>
        </w:rPr>
        <w:t xml:space="preserve">нтернет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с применением </w:t>
      </w:r>
      <w:r w:rsidR="006A3BFD" w:rsidRPr="00485619">
        <w:rPr>
          <w:rFonts w:ascii="Arial" w:hAnsi="Arial" w:cs="Arial"/>
          <w:color w:val="000000"/>
          <w:sz w:val="20"/>
          <w:szCs w:val="20"/>
        </w:rPr>
        <w:t xml:space="preserve">сервиса </w:t>
      </w:r>
      <w:r w:rsidRPr="00485619">
        <w:rPr>
          <w:rFonts w:ascii="Arial" w:hAnsi="Arial" w:cs="Arial"/>
          <w:color w:val="000000"/>
          <w:sz w:val="20"/>
          <w:szCs w:val="20"/>
        </w:rPr>
        <w:t>3D</w:t>
      </w:r>
      <w:r w:rsidR="00E72BA1" w:rsidRPr="00485619">
        <w:rPr>
          <w:rFonts w:ascii="Arial" w:hAnsi="Arial" w:cs="Arial"/>
          <w:color w:val="000000"/>
          <w:sz w:val="20"/>
          <w:szCs w:val="20"/>
        </w:rPr>
        <w:t>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Secure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ержатель переадресовывается на специальный сайт, где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ержателю необходимо ввести пароль, идентифицирующий личность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ержателя. Одноразовый пароль передается Банком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ержателю посредством SMS</w:t>
      </w:r>
      <w:r w:rsidR="00067B3C" w:rsidRPr="00485619">
        <w:rPr>
          <w:rFonts w:ascii="Arial" w:hAnsi="Arial" w:cs="Arial"/>
          <w:color w:val="000000"/>
          <w:sz w:val="20"/>
          <w:szCs w:val="20"/>
        </w:rPr>
        <w:t>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сообщения. SMS-сообщение направляется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ержателю на </w:t>
      </w:r>
      <w:r w:rsidR="00A33173" w:rsidRPr="00485619">
        <w:rPr>
          <w:rFonts w:ascii="Arial" w:hAnsi="Arial" w:cs="Arial"/>
          <w:color w:val="000000"/>
          <w:sz w:val="20"/>
          <w:szCs w:val="20"/>
        </w:rPr>
        <w:t xml:space="preserve">доверенный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номер телефона, сообщенный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лиентом в </w:t>
      </w:r>
      <w:r w:rsidR="00BC69DE" w:rsidRPr="00485619">
        <w:rPr>
          <w:rFonts w:ascii="Arial" w:hAnsi="Arial" w:cs="Arial"/>
          <w:sz w:val="20"/>
          <w:szCs w:val="20"/>
        </w:rPr>
        <w:t>Заявлении о присоединении/</w:t>
      </w:r>
      <w:r w:rsidR="00C61E97" w:rsidRPr="00485619">
        <w:rPr>
          <w:rFonts w:ascii="Arial" w:hAnsi="Arial" w:cs="Arial"/>
          <w:color w:val="000000"/>
          <w:sz w:val="20"/>
          <w:szCs w:val="20"/>
        </w:rPr>
        <w:t>Заявлении о выпуске бизнес-карты</w:t>
      </w:r>
      <w:r w:rsidR="00BB572E" w:rsidRPr="00485619">
        <w:rPr>
          <w:rFonts w:ascii="Arial" w:hAnsi="Arial" w:cs="Arial"/>
          <w:color w:val="000000"/>
          <w:sz w:val="20"/>
          <w:szCs w:val="20"/>
        </w:rPr>
        <w:t>/</w:t>
      </w:r>
      <w:r w:rsidR="00A33173" w:rsidRPr="00485619">
        <w:rPr>
          <w:rFonts w:ascii="Arial" w:hAnsi="Arial" w:cs="Arial"/>
          <w:color w:val="000000"/>
          <w:sz w:val="20"/>
          <w:szCs w:val="20"/>
        </w:rPr>
        <w:t>Заявлении о перевыпуске/закр</w:t>
      </w:r>
      <w:r w:rsidR="006A1CF6" w:rsidRPr="00485619">
        <w:rPr>
          <w:rFonts w:ascii="Arial" w:hAnsi="Arial" w:cs="Arial"/>
          <w:color w:val="000000"/>
          <w:sz w:val="20"/>
          <w:szCs w:val="20"/>
        </w:rPr>
        <w:t>ытии бизнес-карты</w:t>
      </w:r>
      <w:r w:rsidR="00A33173" w:rsidRPr="00485619">
        <w:rPr>
          <w:rFonts w:ascii="Arial" w:hAnsi="Arial" w:cs="Arial"/>
          <w:color w:val="000000"/>
          <w:sz w:val="20"/>
          <w:szCs w:val="20"/>
        </w:rPr>
        <w:t xml:space="preserve">/Заявлении об </w:t>
      </w:r>
      <w:r w:rsidR="006B04A0" w:rsidRPr="00485619">
        <w:rPr>
          <w:rFonts w:ascii="Arial" w:hAnsi="Arial" w:cs="Arial"/>
          <w:color w:val="000000"/>
          <w:sz w:val="20"/>
          <w:szCs w:val="20"/>
        </w:rPr>
        <w:t>установлении</w:t>
      </w:r>
      <w:r w:rsidR="00A33173" w:rsidRPr="00485619">
        <w:rPr>
          <w:rFonts w:ascii="Arial" w:hAnsi="Arial" w:cs="Arial"/>
          <w:color w:val="000000"/>
          <w:sz w:val="20"/>
          <w:szCs w:val="20"/>
        </w:rPr>
        <w:t xml:space="preserve"> доверенного номера телефона/</w:t>
      </w:r>
      <w:r w:rsidR="003A1E6E" w:rsidRPr="00485619">
        <w:rPr>
          <w:rFonts w:ascii="Arial" w:hAnsi="Arial" w:cs="Arial"/>
          <w:color w:val="000000"/>
          <w:sz w:val="20"/>
          <w:szCs w:val="20"/>
        </w:rPr>
        <w:t>Заявлении об установлении</w:t>
      </w:r>
      <w:r w:rsidR="00F95F52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0B018E" w:rsidRPr="00485619">
        <w:rPr>
          <w:rFonts w:ascii="Arial" w:hAnsi="Arial" w:cs="Arial"/>
          <w:color w:val="000000"/>
          <w:sz w:val="20"/>
          <w:szCs w:val="20"/>
        </w:rPr>
        <w:t xml:space="preserve">номера </w:t>
      </w:r>
      <w:r w:rsidR="003A1E6E" w:rsidRPr="00485619">
        <w:rPr>
          <w:rFonts w:ascii="Arial" w:hAnsi="Arial" w:cs="Arial"/>
          <w:color w:val="000000"/>
          <w:sz w:val="20"/>
          <w:szCs w:val="20"/>
        </w:rPr>
        <w:t>телефона для</w:t>
      </w:r>
      <w:r w:rsidR="00E72BA1" w:rsidRPr="00485619">
        <w:rPr>
          <w:rFonts w:ascii="Arial" w:hAnsi="Arial" w:cs="Arial"/>
          <w:color w:val="000000"/>
          <w:sz w:val="20"/>
          <w:szCs w:val="20"/>
        </w:rPr>
        <w:t xml:space="preserve"> предоставления </w:t>
      </w:r>
      <w:r w:rsidR="006A3BFD" w:rsidRPr="00485619">
        <w:rPr>
          <w:rFonts w:ascii="Arial" w:hAnsi="Arial" w:cs="Arial"/>
          <w:color w:val="000000"/>
          <w:sz w:val="20"/>
          <w:szCs w:val="20"/>
        </w:rPr>
        <w:t xml:space="preserve">сервиса </w:t>
      </w:r>
      <w:r w:rsidR="003A1E6E" w:rsidRPr="00485619">
        <w:rPr>
          <w:rFonts w:ascii="Arial" w:hAnsi="Arial" w:cs="Arial"/>
          <w:color w:val="000000"/>
          <w:sz w:val="20"/>
          <w:szCs w:val="20"/>
        </w:rPr>
        <w:t>3</w:t>
      </w:r>
      <w:r w:rsidR="003A1E6E" w:rsidRPr="00485619">
        <w:rPr>
          <w:rFonts w:ascii="Arial" w:hAnsi="Arial" w:cs="Arial"/>
          <w:color w:val="000000"/>
          <w:sz w:val="20"/>
          <w:szCs w:val="20"/>
          <w:lang w:val="en-US"/>
        </w:rPr>
        <w:t>D</w:t>
      </w:r>
      <w:r w:rsidR="00E72BA1" w:rsidRPr="00485619">
        <w:rPr>
          <w:rFonts w:ascii="Arial" w:hAnsi="Arial" w:cs="Arial"/>
          <w:color w:val="000000"/>
          <w:sz w:val="20"/>
          <w:szCs w:val="20"/>
        </w:rPr>
        <w:t>-</w:t>
      </w:r>
      <w:r w:rsidR="006128B1" w:rsidRPr="00485619">
        <w:rPr>
          <w:rFonts w:ascii="Arial" w:hAnsi="Arial" w:cs="Arial"/>
          <w:color w:val="000000"/>
          <w:sz w:val="20"/>
          <w:szCs w:val="20"/>
          <w:lang w:val="en-US"/>
        </w:rPr>
        <w:t>Secure</w:t>
      </w:r>
      <w:r w:rsidR="00E72BA1" w:rsidRPr="00485619">
        <w:rPr>
          <w:rFonts w:ascii="Arial" w:hAnsi="Arial" w:cs="Arial"/>
          <w:color w:val="000000"/>
          <w:sz w:val="20"/>
          <w:szCs w:val="20"/>
        </w:rPr>
        <w:t xml:space="preserve"> по бизнес-карте</w:t>
      </w:r>
      <w:r w:rsidR="003A1E6E" w:rsidRPr="00485619">
        <w:rPr>
          <w:rFonts w:ascii="Arial" w:hAnsi="Arial" w:cs="Arial"/>
          <w:color w:val="000000"/>
          <w:sz w:val="20"/>
          <w:szCs w:val="20"/>
        </w:rPr>
        <w:t>/</w:t>
      </w:r>
      <w:r w:rsidR="00C61E97" w:rsidRPr="00485619">
        <w:rPr>
          <w:rFonts w:ascii="Arial" w:hAnsi="Arial" w:cs="Arial"/>
          <w:color w:val="000000"/>
          <w:sz w:val="20"/>
          <w:szCs w:val="20"/>
        </w:rPr>
        <w:t xml:space="preserve">соответствующем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>э</w:t>
      </w:r>
      <w:r w:rsidR="00C61E97" w:rsidRPr="00485619">
        <w:rPr>
          <w:rFonts w:ascii="Arial" w:hAnsi="Arial" w:cs="Arial"/>
          <w:color w:val="000000"/>
          <w:sz w:val="20"/>
          <w:szCs w:val="20"/>
        </w:rPr>
        <w:t>лектронном документе</w:t>
      </w:r>
      <w:r w:rsidR="00DE138B" w:rsidRPr="00485619">
        <w:rPr>
          <w:rFonts w:ascii="Arial" w:hAnsi="Arial" w:cs="Arial"/>
          <w:color w:val="000000"/>
          <w:sz w:val="20"/>
          <w:szCs w:val="20"/>
        </w:rPr>
        <w:t>,</w:t>
      </w:r>
      <w:r w:rsidR="00C61E97" w:rsidRPr="00485619">
        <w:rPr>
          <w:rFonts w:ascii="Arial" w:hAnsi="Arial" w:cs="Arial"/>
          <w:color w:val="000000"/>
          <w:sz w:val="20"/>
          <w:szCs w:val="20"/>
        </w:rPr>
        <w:t xml:space="preserve"> направленном посредством Системы ДБО</w:t>
      </w:r>
      <w:r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55BB5120" w14:textId="5EF60056" w:rsidR="00532592" w:rsidRDefault="005849DC" w:rsidP="003C1504">
      <w:pPr>
        <w:numPr>
          <w:ilvl w:val="2"/>
          <w:numId w:val="57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953BB">
        <w:rPr>
          <w:rFonts w:ascii="Helv" w:hAnsi="Helv" w:cs="Helv"/>
          <w:color w:val="000000"/>
          <w:sz w:val="20"/>
          <w:szCs w:val="20"/>
        </w:rPr>
        <w:t>Подключение карты к сервису 3D-secure производится в автоматическом режиме при выпуске/перевыпуске бизнес-карты или и</w:t>
      </w:r>
      <w:r w:rsidRPr="00B54039">
        <w:rPr>
          <w:rFonts w:ascii="Arial" w:hAnsi="Arial" w:cs="Arial"/>
          <w:color w:val="000000"/>
          <w:sz w:val="20"/>
          <w:szCs w:val="20"/>
        </w:rPr>
        <w:t>зм</w:t>
      </w:r>
      <w:r w:rsidRPr="004953BB">
        <w:rPr>
          <w:rFonts w:ascii="Helv" w:hAnsi="Helv" w:cs="Helv"/>
          <w:color w:val="000000"/>
          <w:sz w:val="20"/>
          <w:szCs w:val="20"/>
        </w:rPr>
        <w:t>енении доверенного номера телефона.</w:t>
      </w:r>
      <w:r w:rsidR="00532592" w:rsidRPr="004953BB">
        <w:rPr>
          <w:rFonts w:ascii="Arial" w:hAnsi="Arial" w:cs="Arial"/>
          <w:color w:val="000000"/>
          <w:sz w:val="20"/>
          <w:szCs w:val="20"/>
        </w:rPr>
        <w:t xml:space="preserve"> На сайтах Торговых точек сети </w:t>
      </w:r>
      <w:r w:rsidR="00F55E6E" w:rsidRPr="004953BB">
        <w:rPr>
          <w:rFonts w:ascii="Arial" w:hAnsi="Arial" w:cs="Arial"/>
          <w:color w:val="000000"/>
          <w:sz w:val="20"/>
          <w:szCs w:val="20"/>
        </w:rPr>
        <w:t>И</w:t>
      </w:r>
      <w:r w:rsidR="00C85A00" w:rsidRPr="004953BB">
        <w:rPr>
          <w:rFonts w:ascii="Arial" w:hAnsi="Arial" w:cs="Arial"/>
          <w:color w:val="000000"/>
          <w:sz w:val="20"/>
          <w:szCs w:val="20"/>
        </w:rPr>
        <w:t>нтернет</w:t>
      </w:r>
      <w:r w:rsidR="00532592" w:rsidRPr="004953BB">
        <w:rPr>
          <w:rFonts w:ascii="Arial" w:hAnsi="Arial" w:cs="Arial"/>
          <w:color w:val="000000"/>
          <w:sz w:val="20"/>
          <w:szCs w:val="20"/>
        </w:rPr>
        <w:t xml:space="preserve">, поддерживающих </w:t>
      </w:r>
      <w:r w:rsidR="006A3BFD" w:rsidRPr="004953BB">
        <w:rPr>
          <w:rFonts w:ascii="Arial" w:hAnsi="Arial" w:cs="Arial"/>
          <w:color w:val="000000"/>
          <w:sz w:val="20"/>
          <w:szCs w:val="20"/>
        </w:rPr>
        <w:t xml:space="preserve">сервис </w:t>
      </w:r>
      <w:r w:rsidR="00532592" w:rsidRPr="004953BB">
        <w:rPr>
          <w:rFonts w:ascii="Arial" w:hAnsi="Arial" w:cs="Arial"/>
          <w:color w:val="000000"/>
          <w:sz w:val="20"/>
          <w:szCs w:val="20"/>
        </w:rPr>
        <w:t>3D-Secure,</w:t>
      </w:r>
      <w:r w:rsidR="00532592" w:rsidRPr="00485619">
        <w:rPr>
          <w:rFonts w:ascii="Arial" w:hAnsi="Arial" w:cs="Arial"/>
          <w:color w:val="000000"/>
          <w:sz w:val="20"/>
          <w:szCs w:val="20"/>
        </w:rPr>
        <w:t xml:space="preserve"> размещены специальные логотипы – «SecureCode» (</w:t>
      </w:r>
      <w:r w:rsidR="006A06A6" w:rsidRPr="00485619">
        <w:rPr>
          <w:rFonts w:ascii="Arial" w:hAnsi="Arial" w:cs="Arial"/>
          <w:color w:val="000000"/>
          <w:sz w:val="20"/>
          <w:szCs w:val="20"/>
        </w:rPr>
        <w:t>П</w:t>
      </w:r>
      <w:r w:rsidR="00532592" w:rsidRPr="00485619">
        <w:rPr>
          <w:rFonts w:ascii="Arial" w:hAnsi="Arial" w:cs="Arial"/>
          <w:color w:val="000000"/>
          <w:sz w:val="20"/>
          <w:szCs w:val="20"/>
        </w:rPr>
        <w:t>латежная система «Master</w:t>
      </w:r>
      <w:r w:rsidR="0016119E" w:rsidRPr="00485619">
        <w:rPr>
          <w:rFonts w:ascii="Arial" w:hAnsi="Arial" w:cs="Arial"/>
          <w:color w:val="000000"/>
          <w:sz w:val="20"/>
          <w:szCs w:val="20"/>
          <w:lang w:val="en-US"/>
        </w:rPr>
        <w:t>c</w:t>
      </w:r>
      <w:r w:rsidR="00532592" w:rsidRPr="00485619">
        <w:rPr>
          <w:rFonts w:ascii="Arial" w:hAnsi="Arial" w:cs="Arial"/>
          <w:color w:val="000000"/>
          <w:sz w:val="20"/>
          <w:szCs w:val="20"/>
        </w:rPr>
        <w:t>ard Worldwide»)</w:t>
      </w:r>
      <w:r w:rsidR="009670F5" w:rsidRPr="00485619">
        <w:rPr>
          <w:rFonts w:ascii="Arial" w:hAnsi="Arial" w:cs="Arial"/>
          <w:color w:val="000000"/>
          <w:sz w:val="20"/>
          <w:szCs w:val="20"/>
        </w:rPr>
        <w:t>,</w:t>
      </w:r>
      <w:r w:rsidR="00532592" w:rsidRPr="00485619">
        <w:rPr>
          <w:rFonts w:ascii="Arial" w:hAnsi="Arial" w:cs="Arial"/>
          <w:color w:val="000000"/>
          <w:sz w:val="20"/>
          <w:szCs w:val="20"/>
        </w:rPr>
        <w:t xml:space="preserve"> «Verified by Visa» (</w:t>
      </w:r>
      <w:r w:rsidR="006A06A6" w:rsidRPr="00485619">
        <w:rPr>
          <w:rFonts w:ascii="Arial" w:hAnsi="Arial" w:cs="Arial"/>
          <w:color w:val="000000"/>
          <w:sz w:val="20"/>
          <w:szCs w:val="20"/>
        </w:rPr>
        <w:t>П</w:t>
      </w:r>
      <w:r w:rsidR="00532592" w:rsidRPr="00485619">
        <w:rPr>
          <w:rFonts w:ascii="Arial" w:hAnsi="Arial" w:cs="Arial"/>
          <w:color w:val="000000"/>
          <w:sz w:val="20"/>
          <w:szCs w:val="20"/>
        </w:rPr>
        <w:t>латежная система «Visa Inc.»)</w:t>
      </w:r>
      <w:r w:rsidR="009670F5" w:rsidRPr="00485619">
        <w:rPr>
          <w:rFonts w:ascii="Arial" w:hAnsi="Arial" w:cs="Arial"/>
          <w:color w:val="000000"/>
          <w:sz w:val="20"/>
          <w:szCs w:val="20"/>
        </w:rPr>
        <w:t xml:space="preserve"> или </w:t>
      </w:r>
      <w:r w:rsidR="009670F5" w:rsidRPr="00485619">
        <w:rPr>
          <w:rFonts w:ascii="Arial" w:hAnsi="Arial" w:cs="Arial"/>
          <w:color w:val="000000"/>
          <w:sz w:val="20"/>
          <w:szCs w:val="20"/>
          <w:lang w:val="en-US"/>
        </w:rPr>
        <w:t>MirAccept</w:t>
      </w:r>
      <w:r w:rsidR="009670F5" w:rsidRPr="00485619">
        <w:rPr>
          <w:rFonts w:ascii="Arial" w:hAnsi="Arial" w:cs="Arial"/>
          <w:color w:val="000000"/>
          <w:sz w:val="20"/>
          <w:szCs w:val="20"/>
        </w:rPr>
        <w:t xml:space="preserve"> (</w:t>
      </w:r>
      <w:r w:rsidR="006A06A6" w:rsidRPr="00485619">
        <w:rPr>
          <w:rFonts w:ascii="Arial" w:hAnsi="Arial" w:cs="Arial"/>
          <w:color w:val="000000"/>
          <w:sz w:val="20"/>
          <w:szCs w:val="20"/>
        </w:rPr>
        <w:t>П</w:t>
      </w:r>
      <w:r w:rsidR="009670F5" w:rsidRPr="00485619">
        <w:rPr>
          <w:rFonts w:ascii="Arial" w:hAnsi="Arial" w:cs="Arial"/>
          <w:color w:val="000000"/>
          <w:sz w:val="20"/>
          <w:szCs w:val="20"/>
        </w:rPr>
        <w:t xml:space="preserve">латежная система </w:t>
      </w:r>
      <w:r w:rsidR="0027598A" w:rsidRPr="00485619">
        <w:rPr>
          <w:rFonts w:ascii="Arial" w:hAnsi="Arial" w:cs="Arial"/>
          <w:color w:val="000000"/>
          <w:sz w:val="20"/>
          <w:szCs w:val="20"/>
        </w:rPr>
        <w:t>«</w:t>
      </w:r>
      <w:r w:rsidR="009670F5" w:rsidRPr="00485619">
        <w:rPr>
          <w:rFonts w:ascii="Arial" w:hAnsi="Arial" w:cs="Arial"/>
          <w:color w:val="000000"/>
          <w:sz w:val="20"/>
          <w:szCs w:val="20"/>
        </w:rPr>
        <w:t>Мир</w:t>
      </w:r>
      <w:r w:rsidR="0027598A" w:rsidRPr="00485619">
        <w:rPr>
          <w:rFonts w:ascii="Arial" w:hAnsi="Arial" w:cs="Arial"/>
          <w:color w:val="000000"/>
          <w:sz w:val="20"/>
          <w:szCs w:val="20"/>
        </w:rPr>
        <w:t>»</w:t>
      </w:r>
      <w:r w:rsidR="009670F5" w:rsidRPr="00485619">
        <w:rPr>
          <w:rFonts w:ascii="Arial" w:hAnsi="Arial" w:cs="Arial"/>
          <w:color w:val="000000"/>
          <w:sz w:val="20"/>
          <w:szCs w:val="20"/>
        </w:rPr>
        <w:t>)</w:t>
      </w:r>
      <w:r w:rsidR="00532592"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113DE66D" w14:textId="349E6EF2" w:rsidR="00467AD2" w:rsidRPr="00C74F6A" w:rsidRDefault="00467AD2" w:rsidP="00467AD2">
      <w:pPr>
        <w:pStyle w:val="afff1"/>
        <w:numPr>
          <w:ilvl w:val="1"/>
          <w:numId w:val="165"/>
        </w:numPr>
        <w:tabs>
          <w:tab w:val="left" w:pos="709"/>
        </w:tabs>
        <w:ind w:left="426" w:hanging="426"/>
        <w:jc w:val="both"/>
        <w:rPr>
          <w:rFonts w:ascii="Arial" w:hAnsi="Arial" w:cs="Arial"/>
          <w:b/>
          <w:color w:val="000000"/>
          <w:kern w:val="16"/>
          <w:sz w:val="20"/>
          <w:szCs w:val="20"/>
        </w:rPr>
      </w:pPr>
      <w:r w:rsidRPr="00C74F6A">
        <w:rPr>
          <w:rFonts w:ascii="Arial" w:hAnsi="Arial" w:cs="Arial"/>
          <w:b/>
          <w:color w:val="000000"/>
          <w:kern w:val="16"/>
          <w:sz w:val="20"/>
          <w:szCs w:val="20"/>
        </w:rPr>
        <w:t xml:space="preserve">Порядок выдачи наличных денежных средств при оплате </w:t>
      </w:r>
      <w:r w:rsidR="00FD1632">
        <w:rPr>
          <w:rFonts w:ascii="Arial" w:hAnsi="Arial" w:cs="Arial"/>
          <w:b/>
          <w:color w:val="000000"/>
          <w:kern w:val="16"/>
          <w:sz w:val="20"/>
          <w:szCs w:val="20"/>
        </w:rPr>
        <w:t xml:space="preserve">покупки </w:t>
      </w:r>
      <w:r w:rsidRPr="00C74F6A">
        <w:rPr>
          <w:rFonts w:ascii="Arial" w:hAnsi="Arial" w:cs="Arial"/>
          <w:b/>
          <w:color w:val="000000"/>
          <w:kern w:val="16"/>
          <w:sz w:val="20"/>
          <w:szCs w:val="20"/>
        </w:rPr>
        <w:t>в Торговой точке</w:t>
      </w:r>
      <w:r w:rsidRPr="008337E2">
        <w:rPr>
          <w:rStyle w:val="aff"/>
          <w:rFonts w:ascii="Arial" w:hAnsi="Arial" w:cs="Arial"/>
          <w:b/>
          <w:color w:val="000000"/>
          <w:kern w:val="16"/>
          <w:sz w:val="16"/>
          <w:szCs w:val="16"/>
        </w:rPr>
        <w:footnoteReference w:id="44"/>
      </w:r>
    </w:p>
    <w:p w14:paraId="1C61CE2B" w14:textId="77CBE1FD" w:rsidR="00467AD2" w:rsidRPr="00FD290B" w:rsidRDefault="00467AD2" w:rsidP="00B54039">
      <w:pPr>
        <w:pStyle w:val="af4"/>
        <w:numPr>
          <w:ilvl w:val="2"/>
          <w:numId w:val="166"/>
        </w:numPr>
        <w:ind w:left="709" w:hanging="709"/>
        <w:rPr>
          <w:rFonts w:cs="Arial"/>
        </w:rPr>
      </w:pPr>
      <w:r w:rsidRPr="004953BB">
        <w:rPr>
          <w:rFonts w:cs="Arial"/>
        </w:rPr>
        <w:t xml:space="preserve">Сервис выдачи наличных денежных средств при оплате покупки в Торговой точке предоставляется </w:t>
      </w:r>
      <w:r w:rsidR="00E43354" w:rsidRPr="00FD290B">
        <w:rPr>
          <w:rFonts w:cs="Arial"/>
        </w:rPr>
        <w:t xml:space="preserve">держателям </w:t>
      </w:r>
      <w:r w:rsidRPr="00FD290B">
        <w:rPr>
          <w:rFonts w:cs="Arial"/>
        </w:rPr>
        <w:t>бизнес-карт</w:t>
      </w:r>
      <w:r w:rsidR="00E43354" w:rsidRPr="00FD290B">
        <w:rPr>
          <w:rFonts w:cs="Arial"/>
        </w:rPr>
        <w:t xml:space="preserve"> </w:t>
      </w:r>
      <w:r w:rsidRPr="00FD290B">
        <w:rPr>
          <w:rFonts w:cs="Arial"/>
        </w:rPr>
        <w:t>ПС «Мир»</w:t>
      </w:r>
      <w:r w:rsidR="00E43354" w:rsidRPr="00FD290B">
        <w:rPr>
          <w:rFonts w:cs="Arial"/>
        </w:rPr>
        <w:t xml:space="preserve"> </w:t>
      </w:r>
      <w:r w:rsidRPr="00FD290B">
        <w:rPr>
          <w:rFonts w:cs="Arial"/>
        </w:rPr>
        <w:t>автоматически (без необходимо</w:t>
      </w:r>
      <w:r w:rsidR="00C15D5E" w:rsidRPr="00FD290B">
        <w:rPr>
          <w:rFonts w:cs="Arial"/>
        </w:rPr>
        <w:t>сти дополнительного оформления).</w:t>
      </w:r>
    </w:p>
    <w:p w14:paraId="600C3993" w14:textId="500997F7" w:rsidR="00E43354" w:rsidRPr="00E43354" w:rsidRDefault="00E43354" w:rsidP="00B54039">
      <w:pPr>
        <w:jc w:val="both"/>
        <w:rPr>
          <w:rFonts w:cs="Arial"/>
        </w:rPr>
      </w:pPr>
      <w:r w:rsidRPr="004953BB">
        <w:rPr>
          <w:rFonts w:ascii="Arial" w:hAnsi="Arial" w:cs="Arial"/>
          <w:sz w:val="20"/>
          <w:szCs w:val="20"/>
        </w:rPr>
        <w:t xml:space="preserve">             </w:t>
      </w:r>
      <w:r w:rsidRPr="00B54039">
        <w:rPr>
          <w:rFonts w:ascii="Arial" w:hAnsi="Arial" w:cs="Arial"/>
          <w:sz w:val="20"/>
          <w:szCs w:val="20"/>
        </w:rPr>
        <w:t xml:space="preserve">По бизнес-картам </w:t>
      </w:r>
      <w:r w:rsidR="00467AD2" w:rsidRPr="00B54039">
        <w:rPr>
          <w:rFonts w:ascii="Arial" w:hAnsi="Arial" w:cs="Arial"/>
          <w:sz w:val="20"/>
          <w:szCs w:val="20"/>
        </w:rPr>
        <w:t xml:space="preserve">ПС Mastercard, </w:t>
      </w:r>
      <w:r w:rsidR="00467AD2" w:rsidRPr="00B54039">
        <w:rPr>
          <w:rFonts w:ascii="Arial" w:hAnsi="Arial" w:cs="Arial"/>
          <w:sz w:val="20"/>
          <w:szCs w:val="20"/>
          <w:lang w:val="en-US"/>
        </w:rPr>
        <w:t>Visa</w:t>
      </w:r>
      <w:r w:rsidR="00467AD2" w:rsidRPr="00B54039">
        <w:rPr>
          <w:rFonts w:ascii="Arial" w:hAnsi="Arial" w:cs="Arial"/>
          <w:sz w:val="20"/>
          <w:szCs w:val="20"/>
        </w:rPr>
        <w:t xml:space="preserve"> сервис не предоставляется.</w:t>
      </w:r>
    </w:p>
    <w:p w14:paraId="7B85BBAB" w14:textId="36199D32" w:rsidR="00467AD2" w:rsidRPr="0098317C" w:rsidRDefault="00467AD2" w:rsidP="00B54039">
      <w:pPr>
        <w:pStyle w:val="af4"/>
        <w:numPr>
          <w:ilvl w:val="2"/>
          <w:numId w:val="167"/>
        </w:numPr>
        <w:ind w:left="709" w:hanging="709"/>
        <w:rPr>
          <w:rFonts w:cs="Arial"/>
        </w:rPr>
      </w:pPr>
      <w:r>
        <w:rPr>
          <w:rFonts w:cs="Arial"/>
        </w:rPr>
        <w:t>Выдача наличных денежных средств по бизнес-карте в Торговой точке возможна в случае, если Торговая точка, поддерживает функционал</w:t>
      </w:r>
      <w:r w:rsidRPr="00E43354">
        <w:rPr>
          <w:rFonts w:cs="Arial"/>
        </w:rPr>
        <w:t xml:space="preserve"> выдачи наличных </w:t>
      </w:r>
      <w:r w:rsidR="00A15724">
        <w:rPr>
          <w:rFonts w:cs="Arial"/>
        </w:rPr>
        <w:t xml:space="preserve">денежных средств </w:t>
      </w:r>
      <w:r w:rsidRPr="00E43354">
        <w:rPr>
          <w:rFonts w:cs="Arial"/>
        </w:rPr>
        <w:t>при совершении покупки. В данном случае, Держатель</w:t>
      </w:r>
      <w:r w:rsidRPr="0098317C">
        <w:t>:</w:t>
      </w:r>
    </w:p>
    <w:p w14:paraId="547D9012" w14:textId="40AC0DCD" w:rsidR="00467AD2" w:rsidRDefault="00732956" w:rsidP="00467AD2">
      <w:pPr>
        <w:pStyle w:val="afff1"/>
        <w:numPr>
          <w:ilvl w:val="1"/>
          <w:numId w:val="3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467AD2" w:rsidRPr="000C58D5">
        <w:rPr>
          <w:rFonts w:ascii="Arial" w:hAnsi="Arial" w:cs="Arial"/>
          <w:sz w:val="20"/>
          <w:szCs w:val="20"/>
        </w:rPr>
        <w:t>асплачивается за товар (услугу) с использованием бизнес-карты и запрашивает у сотрудника Торговой точки необходимую сумму для получения наличных денежных средств в пределах лимитов, установленных Тарифами</w:t>
      </w:r>
      <w:r w:rsidR="00467AD2" w:rsidRPr="0098317C">
        <w:rPr>
          <w:rFonts w:ascii="Arial" w:hAnsi="Arial" w:cs="Arial"/>
          <w:sz w:val="20"/>
          <w:szCs w:val="20"/>
        </w:rPr>
        <w:t>;</w:t>
      </w:r>
      <w:r w:rsidR="00467AD2" w:rsidRPr="000C58D5">
        <w:rPr>
          <w:rFonts w:ascii="Arial" w:hAnsi="Arial" w:cs="Arial"/>
          <w:sz w:val="20"/>
          <w:szCs w:val="20"/>
        </w:rPr>
        <w:t xml:space="preserve"> </w:t>
      </w:r>
    </w:p>
    <w:p w14:paraId="700CF39A" w14:textId="01DE41EC" w:rsidR="00467AD2" w:rsidRPr="0098317C" w:rsidRDefault="00732956" w:rsidP="00467AD2">
      <w:pPr>
        <w:pStyle w:val="afff1"/>
        <w:numPr>
          <w:ilvl w:val="1"/>
          <w:numId w:val="3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467AD2">
        <w:rPr>
          <w:rFonts w:ascii="Arial" w:hAnsi="Arial" w:cs="Arial"/>
          <w:sz w:val="20"/>
          <w:szCs w:val="20"/>
        </w:rPr>
        <w:t>водит ПИН</w:t>
      </w:r>
      <w:r w:rsidR="00467AD2" w:rsidRPr="000C58D5">
        <w:rPr>
          <w:rFonts w:ascii="Arial" w:hAnsi="Arial" w:cs="Arial"/>
          <w:sz w:val="20"/>
          <w:szCs w:val="20"/>
        </w:rPr>
        <w:t>, вне зависимости от получаемой суммы наличных средств</w:t>
      </w:r>
      <w:r w:rsidR="00467AD2" w:rsidRPr="0098317C">
        <w:rPr>
          <w:rFonts w:ascii="Arial" w:hAnsi="Arial" w:cs="Arial"/>
          <w:sz w:val="20"/>
          <w:szCs w:val="20"/>
        </w:rPr>
        <w:t>;</w:t>
      </w:r>
    </w:p>
    <w:p w14:paraId="3BEA5ED2" w14:textId="239A5A39" w:rsidR="00467AD2" w:rsidRPr="00C45933" w:rsidRDefault="00732956" w:rsidP="00467AD2">
      <w:pPr>
        <w:pStyle w:val="afff1"/>
        <w:numPr>
          <w:ilvl w:val="1"/>
          <w:numId w:val="3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467AD2">
        <w:rPr>
          <w:rFonts w:ascii="Arial" w:hAnsi="Arial" w:cs="Arial"/>
          <w:sz w:val="20"/>
          <w:szCs w:val="20"/>
        </w:rPr>
        <w:t xml:space="preserve"> </w:t>
      </w:r>
      <w:r w:rsidR="00467AD2" w:rsidRPr="00B50B1A">
        <w:rPr>
          <w:rFonts w:ascii="Arial" w:hAnsi="Arial" w:cs="Arial"/>
          <w:sz w:val="20"/>
          <w:szCs w:val="20"/>
        </w:rPr>
        <w:t xml:space="preserve">случае </w:t>
      </w:r>
      <w:r w:rsidR="00467AD2" w:rsidRPr="00A15724">
        <w:rPr>
          <w:rFonts w:ascii="Arial" w:hAnsi="Arial" w:cs="Arial"/>
          <w:sz w:val="20"/>
          <w:szCs w:val="20"/>
        </w:rPr>
        <w:t>положительного результата проведения авторизации в отношении суммы операции оплаты това</w:t>
      </w:r>
      <w:r w:rsidR="00467AD2" w:rsidRPr="001D2CE3">
        <w:rPr>
          <w:rFonts w:ascii="Arial" w:hAnsi="Arial" w:cs="Arial"/>
          <w:sz w:val="20"/>
          <w:szCs w:val="20"/>
        </w:rPr>
        <w:t>ров (услуг) и суммы операции выдачи наличных денежных средств, получает</w:t>
      </w:r>
      <w:r w:rsidR="00467AD2" w:rsidRPr="005849DC">
        <w:rPr>
          <w:rFonts w:ascii="Arial" w:hAnsi="Arial" w:cs="Arial"/>
          <w:sz w:val="20"/>
          <w:szCs w:val="20"/>
        </w:rPr>
        <w:t xml:space="preserve"> </w:t>
      </w:r>
      <w:r w:rsidR="00CB5CE4" w:rsidRPr="005849DC">
        <w:rPr>
          <w:rFonts w:ascii="Arial" w:hAnsi="Arial" w:cs="Arial"/>
          <w:sz w:val="20"/>
          <w:szCs w:val="20"/>
        </w:rPr>
        <w:t>один</w:t>
      </w:r>
      <w:r w:rsidR="00467AD2" w:rsidRPr="005849DC">
        <w:rPr>
          <w:rFonts w:ascii="Arial" w:hAnsi="Arial" w:cs="Arial"/>
          <w:sz w:val="20"/>
          <w:szCs w:val="20"/>
        </w:rPr>
        <w:t xml:space="preserve"> чек</w:t>
      </w:r>
      <w:r w:rsidR="00B50B1A" w:rsidRPr="00B54039">
        <w:rPr>
          <w:rFonts w:ascii="Arial" w:hAnsi="Arial" w:cs="Arial"/>
          <w:color w:val="004080"/>
          <w:sz w:val="20"/>
          <w:szCs w:val="20"/>
        </w:rPr>
        <w:t xml:space="preserve">, </w:t>
      </w:r>
      <w:r w:rsidR="00B50B1A" w:rsidRPr="00C45933">
        <w:rPr>
          <w:rFonts w:ascii="Arial" w:hAnsi="Arial" w:cs="Arial"/>
          <w:sz w:val="20"/>
          <w:szCs w:val="20"/>
        </w:rPr>
        <w:t>в котором будут раздельно указаны сумма покупки и сумма выдачи наличных денежных средств.</w:t>
      </w:r>
    </w:p>
    <w:p w14:paraId="29446C24" w14:textId="604C2730" w:rsidR="00467AD2" w:rsidRPr="00E43354" w:rsidRDefault="00467AD2" w:rsidP="00B54039">
      <w:pPr>
        <w:pStyle w:val="afff1"/>
        <w:numPr>
          <w:ilvl w:val="2"/>
          <w:numId w:val="168"/>
        </w:numPr>
        <w:ind w:left="709" w:hanging="709"/>
        <w:jc w:val="both"/>
        <w:rPr>
          <w:rFonts w:cs="Arial"/>
        </w:rPr>
      </w:pPr>
      <w:r w:rsidRPr="00E43354">
        <w:rPr>
          <w:rFonts w:ascii="Arial" w:hAnsi="Arial" w:cs="Arial"/>
          <w:sz w:val="20"/>
          <w:szCs w:val="20"/>
        </w:rPr>
        <w:lastRenderedPageBreak/>
        <w:t xml:space="preserve">Выдача наличных </w:t>
      </w:r>
      <w:r w:rsidR="00E43354">
        <w:rPr>
          <w:rFonts w:ascii="Arial" w:hAnsi="Arial" w:cs="Arial"/>
          <w:sz w:val="20"/>
          <w:szCs w:val="20"/>
        </w:rPr>
        <w:t xml:space="preserve">денежных средств </w:t>
      </w:r>
      <w:r w:rsidRPr="00E43354">
        <w:rPr>
          <w:rFonts w:ascii="Arial" w:hAnsi="Arial" w:cs="Arial"/>
          <w:sz w:val="20"/>
          <w:szCs w:val="20"/>
        </w:rPr>
        <w:t xml:space="preserve">в Торговой точке </w:t>
      </w:r>
      <w:r w:rsidR="00E43354">
        <w:rPr>
          <w:rFonts w:ascii="Arial" w:hAnsi="Arial" w:cs="Arial"/>
          <w:sz w:val="20"/>
          <w:szCs w:val="20"/>
        </w:rPr>
        <w:t>осуществляется</w:t>
      </w:r>
      <w:r w:rsidRPr="00E43354">
        <w:rPr>
          <w:rFonts w:ascii="Arial" w:hAnsi="Arial" w:cs="Arial"/>
          <w:sz w:val="20"/>
          <w:szCs w:val="20"/>
        </w:rPr>
        <w:t xml:space="preserve"> с учетом расходных лимитов по бизнес-карте, установленных Банком.</w:t>
      </w:r>
    </w:p>
    <w:p w14:paraId="0E2421C1" w14:textId="716ED147" w:rsidR="00532592" w:rsidRPr="00485619" w:rsidRDefault="00532592" w:rsidP="003C1504">
      <w:pPr>
        <w:pStyle w:val="af6"/>
        <w:numPr>
          <w:ilvl w:val="0"/>
          <w:numId w:val="135"/>
        </w:numPr>
        <w:tabs>
          <w:tab w:val="left" w:pos="1134"/>
        </w:tabs>
        <w:ind w:firstLine="274"/>
        <w:rPr>
          <w:rFonts w:cs="Arial"/>
        </w:rPr>
      </w:pPr>
      <w:bookmarkStart w:id="45" w:name="_Toc430008311"/>
      <w:bookmarkStart w:id="46" w:name="_Toc134029719"/>
      <w:r w:rsidRPr="00485619">
        <w:rPr>
          <w:rFonts w:cs="Arial"/>
        </w:rPr>
        <w:t>ПОРЯДОК ПОЛЬЗОВАНИЯ БАНКОМАТОМ</w:t>
      </w:r>
      <w:bookmarkEnd w:id="45"/>
      <w:bookmarkEnd w:id="46"/>
    </w:p>
    <w:p w14:paraId="1B2F9686" w14:textId="5B649793" w:rsidR="00532592" w:rsidRPr="00485619" w:rsidRDefault="00532592" w:rsidP="003C1504">
      <w:pPr>
        <w:pStyle w:val="afff1"/>
        <w:numPr>
          <w:ilvl w:val="1"/>
          <w:numId w:val="133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Перед использованием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банкомата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ержатель обязан убедиться в том, что данный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обслуживает карты Платежной системы, к которой относится выданная ему </w:t>
      </w:r>
      <w:r w:rsidR="00B30EB6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карта (на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банкомате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размещаются логотипы соответствующей Платежной системы), а также по возможности ознакомиться с инструкцией по пользованию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банкоматом </w:t>
      </w:r>
      <w:r w:rsidRPr="00485619">
        <w:rPr>
          <w:rFonts w:ascii="Arial" w:hAnsi="Arial" w:cs="Arial"/>
          <w:color w:val="000000"/>
          <w:sz w:val="20"/>
          <w:szCs w:val="20"/>
        </w:rPr>
        <w:t>либо проконсультироваться с работниками Банка-эквай</w:t>
      </w:r>
      <w:r w:rsidR="00A52BC1" w:rsidRPr="00485619">
        <w:rPr>
          <w:rFonts w:ascii="Arial" w:hAnsi="Arial" w:cs="Arial"/>
          <w:color w:val="000000"/>
          <w:sz w:val="20"/>
          <w:szCs w:val="20"/>
        </w:rPr>
        <w:t>е</w:t>
      </w:r>
      <w:r w:rsidR="00E73B04" w:rsidRPr="00485619">
        <w:rPr>
          <w:rFonts w:ascii="Arial" w:hAnsi="Arial" w:cs="Arial"/>
          <w:color w:val="000000"/>
          <w:sz w:val="20"/>
          <w:szCs w:val="20"/>
        </w:rPr>
        <w:t>р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а. Язык сообщений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банкомата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выбирается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ержателем</w:t>
      </w:r>
      <w:r w:rsidRPr="00485619" w:rsidDel="00053DA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>в начальном диалоге.</w:t>
      </w:r>
    </w:p>
    <w:p w14:paraId="0BAE4902" w14:textId="5D588507" w:rsidR="00532592" w:rsidRPr="00485619" w:rsidRDefault="00532592" w:rsidP="003C1504">
      <w:pPr>
        <w:numPr>
          <w:ilvl w:val="1"/>
          <w:numId w:val="58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Управление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банкоматом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производится путем выбора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ержателем команд с помощью кнопок, расположенных либо слева и справа от монитора и на цифровой клавиатуре, либо на экране. При длительном неполучении команд от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ержателя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прерывает обслуживание и возвращает </w:t>
      </w:r>
      <w:r w:rsidR="00B30EB6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>карту.</w:t>
      </w:r>
    </w:p>
    <w:p w14:paraId="3833794A" w14:textId="691CCD74" w:rsidR="00532592" w:rsidRPr="00485619" w:rsidRDefault="00532592" w:rsidP="003C1504">
      <w:pPr>
        <w:numPr>
          <w:ilvl w:val="1"/>
          <w:numId w:val="59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При проведении операций в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банкомате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ержатель</w:t>
      </w:r>
      <w:r w:rsidRPr="00485619" w:rsidDel="00053DA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должен своевременно забрать возвращаемую </w:t>
      </w:r>
      <w:r w:rsidR="00B30EB6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карту и выдаваемые денежные средства. Не извлеченные из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банкомата </w:t>
      </w:r>
      <w:r w:rsidRPr="00485619">
        <w:rPr>
          <w:rFonts w:ascii="Arial" w:hAnsi="Arial" w:cs="Arial"/>
          <w:color w:val="000000"/>
          <w:sz w:val="20"/>
          <w:szCs w:val="20"/>
        </w:rPr>
        <w:t>в течение 30 (тридцати)</w:t>
      </w:r>
      <w:r w:rsidRPr="0048561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секунд </w:t>
      </w:r>
      <w:r w:rsidR="00B30EB6" w:rsidRPr="00485619">
        <w:rPr>
          <w:rFonts w:ascii="Arial" w:hAnsi="Arial" w:cs="Arial"/>
          <w:color w:val="000000"/>
          <w:sz w:val="20"/>
          <w:szCs w:val="20"/>
        </w:rPr>
        <w:t xml:space="preserve">бизнес-карта </w:t>
      </w:r>
      <w:r w:rsidRPr="00485619">
        <w:rPr>
          <w:rFonts w:ascii="Arial" w:hAnsi="Arial" w:cs="Arial"/>
          <w:color w:val="000000"/>
          <w:sz w:val="20"/>
          <w:szCs w:val="20"/>
        </w:rPr>
        <w:t>и/или денежные средства будут задержаны. Время, отводимое на извлечение денежных средств/</w:t>
      </w:r>
      <w:r w:rsidR="00301D53" w:rsidRPr="00485619">
        <w:rPr>
          <w:rFonts w:ascii="Arial" w:hAnsi="Arial" w:cs="Arial"/>
          <w:color w:val="000000"/>
          <w:sz w:val="20"/>
          <w:szCs w:val="20"/>
        </w:rPr>
        <w:t>бизнес-карты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, устанавливается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>банком</w:t>
      </w:r>
      <w:r w:rsidRPr="00485619">
        <w:rPr>
          <w:rFonts w:ascii="Arial" w:hAnsi="Arial" w:cs="Arial"/>
          <w:color w:val="000000"/>
          <w:sz w:val="20"/>
          <w:szCs w:val="20"/>
        </w:rPr>
        <w:t>-эквай</w:t>
      </w:r>
      <w:r w:rsidR="00A52BC1" w:rsidRPr="00485619">
        <w:rPr>
          <w:rFonts w:ascii="Arial" w:hAnsi="Arial" w:cs="Arial"/>
          <w:color w:val="000000"/>
          <w:sz w:val="20"/>
          <w:szCs w:val="20"/>
        </w:rPr>
        <w:t>е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ром и может отличаться от 30 (тридцати) секунд. Банк не гарантирует возврат </w:t>
      </w:r>
      <w:r w:rsidR="00301D53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карты и/или денежных средств, не извлеченных из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банкомата </w:t>
      </w:r>
      <w:r w:rsidRPr="00485619">
        <w:rPr>
          <w:rFonts w:ascii="Arial" w:hAnsi="Arial" w:cs="Arial"/>
          <w:color w:val="000000"/>
          <w:sz w:val="20"/>
          <w:szCs w:val="20"/>
        </w:rPr>
        <w:t>в течение указанного времени, т.к. ими могло неправомерно завладеть третье лицо.</w:t>
      </w:r>
    </w:p>
    <w:p w14:paraId="29C0E221" w14:textId="025EFCF6" w:rsidR="00532592" w:rsidRPr="00485619" w:rsidRDefault="00532592" w:rsidP="003C1504">
      <w:pPr>
        <w:pStyle w:val="ConsNormal"/>
        <w:numPr>
          <w:ilvl w:val="1"/>
          <w:numId w:val="60"/>
        </w:numPr>
        <w:tabs>
          <w:tab w:val="left" w:pos="709"/>
        </w:tabs>
        <w:ind w:left="709" w:right="0" w:hanging="709"/>
        <w:jc w:val="both"/>
        <w:rPr>
          <w:color w:val="000000"/>
        </w:rPr>
      </w:pPr>
      <w:r w:rsidRPr="00485619">
        <w:rPr>
          <w:color w:val="000000"/>
        </w:rPr>
        <w:t xml:space="preserve">Если </w:t>
      </w:r>
      <w:r w:rsidR="008265D8" w:rsidRPr="00485619">
        <w:rPr>
          <w:color w:val="000000"/>
        </w:rPr>
        <w:t xml:space="preserve">банкомат </w:t>
      </w:r>
      <w:r w:rsidRPr="00485619">
        <w:rPr>
          <w:color w:val="000000"/>
        </w:rPr>
        <w:t xml:space="preserve">задержал </w:t>
      </w:r>
      <w:r w:rsidR="00301D53" w:rsidRPr="00485619">
        <w:rPr>
          <w:color w:val="000000"/>
        </w:rPr>
        <w:t>бизнес-</w:t>
      </w:r>
      <w:r w:rsidRPr="00485619">
        <w:rPr>
          <w:color w:val="000000"/>
        </w:rPr>
        <w:t xml:space="preserve">карту, </w:t>
      </w:r>
      <w:r w:rsidR="007C7E18" w:rsidRPr="00485619">
        <w:rPr>
          <w:color w:val="000000"/>
        </w:rPr>
        <w:t>Д</w:t>
      </w:r>
      <w:r w:rsidRPr="00485619">
        <w:rPr>
          <w:color w:val="000000"/>
        </w:rPr>
        <w:t>ержатель должен срочно ее заблокировать путем обращения в Банк</w:t>
      </w:r>
      <w:r w:rsidR="00C869D3" w:rsidRPr="00485619">
        <w:rPr>
          <w:color w:val="000000"/>
        </w:rPr>
        <w:t xml:space="preserve"> </w:t>
      </w:r>
      <w:r w:rsidR="0084347D" w:rsidRPr="00485619">
        <w:rPr>
          <w:color w:val="000000"/>
        </w:rPr>
        <w:t xml:space="preserve">либо </w:t>
      </w:r>
      <w:r w:rsidR="0084347D" w:rsidRPr="00485619">
        <w:t xml:space="preserve">посредством устного обращения </w:t>
      </w:r>
      <w:r w:rsidR="007C7E18" w:rsidRPr="00485619">
        <w:t>Д</w:t>
      </w:r>
      <w:r w:rsidR="0084347D" w:rsidRPr="00485619">
        <w:t>ержателя по телефону</w:t>
      </w:r>
      <w:r w:rsidRPr="00485619">
        <w:rPr>
          <w:color w:val="000000"/>
        </w:rPr>
        <w:t>.</w:t>
      </w:r>
    </w:p>
    <w:p w14:paraId="67AFC216" w14:textId="518BECCC" w:rsidR="00532592" w:rsidRPr="00485619" w:rsidRDefault="00532592" w:rsidP="003C1504">
      <w:pPr>
        <w:numPr>
          <w:ilvl w:val="1"/>
          <w:numId w:val="61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При задержании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банкоматом </w:t>
      </w:r>
      <w:r w:rsidR="00301D53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карты или денежных средств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ержатель должен обратиться в Банк-эквай</w:t>
      </w:r>
      <w:r w:rsidR="00A52BC1" w:rsidRPr="00485619">
        <w:rPr>
          <w:rFonts w:ascii="Arial" w:hAnsi="Arial" w:cs="Arial"/>
          <w:color w:val="000000"/>
          <w:sz w:val="20"/>
          <w:szCs w:val="20"/>
        </w:rPr>
        <w:t>е</w:t>
      </w:r>
      <w:r w:rsidR="008722B6" w:rsidRPr="00485619">
        <w:rPr>
          <w:rFonts w:ascii="Arial" w:hAnsi="Arial" w:cs="Arial"/>
          <w:color w:val="000000"/>
          <w:sz w:val="20"/>
          <w:szCs w:val="20"/>
        </w:rPr>
        <w:t>р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, обслуживающий данный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>банкомат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, или в Банк. После возврата </w:t>
      </w:r>
      <w:r w:rsidR="00301D53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карты, изъятой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>банкоматом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, необходимо уведомить об этом Банк, иначе </w:t>
      </w:r>
      <w:r w:rsidR="00301D53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>карта может быть изъята повторно.</w:t>
      </w:r>
    </w:p>
    <w:p w14:paraId="5CB5A560" w14:textId="77777777" w:rsidR="00532592" w:rsidRPr="00485619" w:rsidRDefault="00532592" w:rsidP="003C1504">
      <w:pPr>
        <w:numPr>
          <w:ilvl w:val="1"/>
          <w:numId w:val="62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Банкоматы выдают денежные купюры определенного номинала. Максимально возможное количество купюр, выдаваемых за одну операцию, ограничено и зависит от типа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>банкомата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. Суммы выдаваемых денежных средств и количество совершаемых подряд операций получения наличных могут быть ограничены размером суммы средств, загруженных в конкретный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и/или непосредственно </w:t>
      </w:r>
      <w:r w:rsidR="00097786" w:rsidRPr="00485619">
        <w:rPr>
          <w:rFonts w:ascii="Arial" w:hAnsi="Arial" w:cs="Arial"/>
          <w:color w:val="000000"/>
          <w:sz w:val="20"/>
          <w:szCs w:val="20"/>
        </w:rPr>
        <w:t xml:space="preserve">лимитом </w:t>
      </w:r>
      <w:r w:rsidRPr="00485619">
        <w:rPr>
          <w:rFonts w:ascii="Arial" w:hAnsi="Arial" w:cs="Arial"/>
          <w:color w:val="000000"/>
          <w:sz w:val="20"/>
          <w:szCs w:val="20"/>
        </w:rPr>
        <w:t>авторизации.</w:t>
      </w:r>
    </w:p>
    <w:p w14:paraId="3F96367B" w14:textId="1F25220D" w:rsidR="00532592" w:rsidRPr="00485619" w:rsidRDefault="00532592" w:rsidP="003C1504">
      <w:pPr>
        <w:numPr>
          <w:ilvl w:val="1"/>
          <w:numId w:val="63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Необходимая сумма денежных средств выбирается из предлагаемого набора меню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банкомата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либо вводится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ержателем. Вводимая сумма должна быть кратной номиналам купюр и не может превышать максимальную, указанную на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банкомате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или ограниченную </w:t>
      </w:r>
      <w:r w:rsidR="00097786" w:rsidRPr="00485619">
        <w:rPr>
          <w:rFonts w:ascii="Arial" w:hAnsi="Arial" w:cs="Arial"/>
          <w:color w:val="000000"/>
          <w:sz w:val="20"/>
          <w:szCs w:val="20"/>
        </w:rPr>
        <w:t xml:space="preserve">лимитом </w:t>
      </w:r>
      <w:r w:rsidRPr="00485619">
        <w:rPr>
          <w:rFonts w:ascii="Arial" w:hAnsi="Arial" w:cs="Arial"/>
          <w:color w:val="000000"/>
          <w:sz w:val="20"/>
          <w:szCs w:val="20"/>
        </w:rPr>
        <w:t>авторизации. В противном случае будет выдано сообщение об ошибочной сумме.</w:t>
      </w:r>
    </w:p>
    <w:p w14:paraId="00B4E806" w14:textId="6E9816C0" w:rsidR="008176DF" w:rsidRPr="00485619" w:rsidRDefault="008176DF" w:rsidP="003C1504">
      <w:pPr>
        <w:numPr>
          <w:ilvl w:val="1"/>
          <w:numId w:val="64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Банкоматы с функцией приема наличных (Cash-in) позволяют осуществлять прием наличных денежных средств по одной банкноте и пачкой банкнот, количество банкнот в пачке зависит от модели и технических настроек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>банкомата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. При приеме денежных средств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проверяет с помощью встроенных датчиков вложенные банкноты на подлинность и платежеспособность. В случае обнаружения сомнительных или неплатежеспособных банкнот, они возвращаются через устройство возврата банкнот, а на экране дисплея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банкомата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отображается информация о фактически принятых банкнотах без учета возвращенных банкнот. Во время внесения денежных средств </w:t>
      </w:r>
      <w:r w:rsidR="007C7E18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ержатель подтверждает сумму принятых к зачислению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 xml:space="preserve">банкоматом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денежных средств, с помощью нажатия соответствующей функциональной кнопки на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>банкомате</w:t>
      </w:r>
      <w:r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3735F1C4" w14:textId="61C2062E" w:rsidR="00532592" w:rsidRPr="00485619" w:rsidRDefault="00532592" w:rsidP="003C1504">
      <w:pPr>
        <w:numPr>
          <w:ilvl w:val="1"/>
          <w:numId w:val="65"/>
        </w:numPr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Набор услуг и возможность предоставления информации о состоянии Счета определяется Банком-эквай</w:t>
      </w:r>
      <w:r w:rsidR="00A52BC1" w:rsidRPr="00485619">
        <w:rPr>
          <w:rFonts w:ascii="Arial" w:hAnsi="Arial" w:cs="Arial"/>
          <w:color w:val="000000"/>
          <w:sz w:val="20"/>
          <w:szCs w:val="20"/>
        </w:rPr>
        <w:t>е</w:t>
      </w:r>
      <w:r w:rsidR="0080464F" w:rsidRPr="00485619">
        <w:rPr>
          <w:rFonts w:ascii="Arial" w:hAnsi="Arial" w:cs="Arial"/>
          <w:color w:val="000000"/>
          <w:sz w:val="20"/>
          <w:szCs w:val="20"/>
        </w:rPr>
        <w:t>р</w:t>
      </w:r>
      <w:r w:rsidRPr="00485619">
        <w:rPr>
          <w:rFonts w:ascii="Arial" w:hAnsi="Arial" w:cs="Arial"/>
          <w:color w:val="000000"/>
          <w:sz w:val="20"/>
          <w:szCs w:val="20"/>
        </w:rPr>
        <w:t>ом.</w:t>
      </w:r>
    </w:p>
    <w:p w14:paraId="2B88BFE7" w14:textId="165974B8" w:rsidR="00C52FF3" w:rsidRPr="00006047" w:rsidRDefault="00B83CC4" w:rsidP="003C1504">
      <w:pPr>
        <w:pStyle w:val="af6"/>
        <w:numPr>
          <w:ilvl w:val="0"/>
          <w:numId w:val="135"/>
        </w:numPr>
        <w:ind w:left="1276" w:hanging="567"/>
        <w:jc w:val="both"/>
        <w:rPr>
          <w:rFonts w:cs="Arial"/>
        </w:rPr>
      </w:pPr>
      <w:bookmarkStart w:id="47" w:name="_Toc134029720"/>
      <w:r w:rsidRPr="00006047">
        <w:rPr>
          <w:rFonts w:cs="Arial"/>
        </w:rPr>
        <w:t>ПРЕДОСТАВЛЕНИ</w:t>
      </w:r>
      <w:r w:rsidR="003075DB" w:rsidRPr="00006047">
        <w:rPr>
          <w:rFonts w:cs="Arial"/>
        </w:rPr>
        <w:t>е</w:t>
      </w:r>
      <w:r w:rsidRPr="00006047">
        <w:rPr>
          <w:rFonts w:cs="Arial"/>
        </w:rPr>
        <w:t xml:space="preserve"> УСЛУГи ПО ПЕРЕВОДАМ ДЕНЕЖНЫХ СРЕДСТВ С ИСПОЛЬЗОВАНИЕМ БИЗНЕС-КАРТЫ </w:t>
      </w:r>
      <w:r w:rsidR="00564B39" w:rsidRPr="00006047">
        <w:rPr>
          <w:rFonts w:cs="Arial"/>
        </w:rPr>
        <w:t>(</w:t>
      </w:r>
      <w:r w:rsidRPr="00006047">
        <w:rPr>
          <w:rFonts w:cs="Arial"/>
          <w:lang w:val="en-US"/>
        </w:rPr>
        <w:t>b</w:t>
      </w:r>
      <w:r w:rsidRPr="00006047">
        <w:rPr>
          <w:rFonts w:cs="Arial"/>
        </w:rPr>
        <w:t>2</w:t>
      </w:r>
      <w:r w:rsidRPr="00006047">
        <w:rPr>
          <w:rFonts w:cs="Arial"/>
          <w:lang w:val="en-US"/>
        </w:rPr>
        <w:t>C</w:t>
      </w:r>
      <w:bookmarkEnd w:id="47"/>
      <w:r w:rsidR="00D85C67" w:rsidRPr="00006047">
        <w:rPr>
          <w:rFonts w:cs="Arial"/>
        </w:rPr>
        <w:t>/В2В</w:t>
      </w:r>
      <w:r w:rsidR="00564B39" w:rsidRPr="00006047">
        <w:rPr>
          <w:rFonts w:cs="Arial"/>
        </w:rPr>
        <w:t>)</w:t>
      </w:r>
    </w:p>
    <w:p w14:paraId="3836BBBD" w14:textId="486F675D" w:rsidR="0091709A" w:rsidRPr="00485619" w:rsidRDefault="00272EAF" w:rsidP="003C1504">
      <w:pPr>
        <w:pStyle w:val="afff1"/>
        <w:numPr>
          <w:ilvl w:val="1"/>
          <w:numId w:val="12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Услуга перевода денежных средств </w:t>
      </w:r>
      <w:r w:rsidR="00D85C67" w:rsidRPr="00485619">
        <w:rPr>
          <w:rFonts w:ascii="Arial" w:hAnsi="Arial" w:cs="Arial"/>
          <w:sz w:val="20"/>
          <w:szCs w:val="20"/>
        </w:rPr>
        <w:t xml:space="preserve">с использованием бизнес-карты </w:t>
      </w:r>
      <w:r w:rsidR="006215A3" w:rsidRPr="00485619">
        <w:rPr>
          <w:rFonts w:ascii="Arial" w:hAnsi="Arial" w:cs="Arial"/>
          <w:sz w:val="20"/>
          <w:szCs w:val="20"/>
        </w:rPr>
        <w:t xml:space="preserve">на карту физического лица </w:t>
      </w:r>
      <w:r w:rsidR="00D10999" w:rsidRPr="00485619">
        <w:rPr>
          <w:rFonts w:ascii="Arial" w:hAnsi="Arial" w:cs="Arial"/>
          <w:sz w:val="20"/>
          <w:szCs w:val="20"/>
        </w:rPr>
        <w:t xml:space="preserve">(В2С): </w:t>
      </w:r>
    </w:p>
    <w:p w14:paraId="47BF6270" w14:textId="74DD354C" w:rsidR="00D10999" w:rsidRPr="00485619" w:rsidRDefault="00D10999" w:rsidP="003C1504">
      <w:pPr>
        <w:pStyle w:val="afff1"/>
        <w:numPr>
          <w:ilvl w:val="1"/>
          <w:numId w:val="130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Предоставляется п</w:t>
      </w:r>
      <w:r w:rsidR="00A86140" w:rsidRPr="00485619">
        <w:rPr>
          <w:rFonts w:ascii="Arial" w:hAnsi="Arial" w:cs="Arial"/>
          <w:sz w:val="20"/>
          <w:szCs w:val="20"/>
        </w:rPr>
        <w:t>о</w:t>
      </w:r>
      <w:r w:rsidR="00BC6488" w:rsidRPr="00485619">
        <w:rPr>
          <w:rFonts w:ascii="Arial" w:hAnsi="Arial" w:cs="Arial"/>
          <w:sz w:val="20"/>
          <w:szCs w:val="20"/>
        </w:rPr>
        <w:t xml:space="preserve"> </w:t>
      </w:r>
      <w:r w:rsidR="00A86140" w:rsidRPr="00485619">
        <w:rPr>
          <w:rFonts w:ascii="Arial" w:hAnsi="Arial" w:cs="Arial"/>
          <w:sz w:val="20"/>
          <w:szCs w:val="20"/>
        </w:rPr>
        <w:t>бизнес-картам</w:t>
      </w:r>
      <w:r w:rsidRPr="00485619">
        <w:rPr>
          <w:rFonts w:ascii="Arial" w:hAnsi="Arial" w:cs="Arial"/>
          <w:sz w:val="20"/>
          <w:szCs w:val="20"/>
        </w:rPr>
        <w:t>:</w:t>
      </w:r>
    </w:p>
    <w:p w14:paraId="26CD0BB1" w14:textId="65528EA2" w:rsidR="00A86140" w:rsidRPr="00485619" w:rsidRDefault="006A06A6" w:rsidP="003C1504">
      <w:pPr>
        <w:pStyle w:val="afff1"/>
        <w:numPr>
          <w:ilvl w:val="1"/>
          <w:numId w:val="3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П</w:t>
      </w:r>
      <w:r w:rsidR="00A97178" w:rsidRPr="00485619">
        <w:rPr>
          <w:rFonts w:ascii="Arial" w:hAnsi="Arial" w:cs="Arial"/>
          <w:sz w:val="20"/>
          <w:szCs w:val="20"/>
        </w:rPr>
        <w:t>латежной системы «</w:t>
      </w:r>
      <w:r w:rsidR="00A86140" w:rsidRPr="00485619">
        <w:rPr>
          <w:rFonts w:ascii="Arial" w:hAnsi="Arial" w:cs="Arial"/>
          <w:sz w:val="20"/>
          <w:szCs w:val="20"/>
        </w:rPr>
        <w:t>Мир</w:t>
      </w:r>
      <w:r w:rsidR="00A97178" w:rsidRPr="00485619">
        <w:rPr>
          <w:rFonts w:ascii="Arial" w:hAnsi="Arial" w:cs="Arial"/>
          <w:sz w:val="20"/>
          <w:szCs w:val="20"/>
        </w:rPr>
        <w:t>»</w:t>
      </w:r>
      <w:r w:rsidR="000B5DF5" w:rsidRPr="00485619">
        <w:rPr>
          <w:rFonts w:ascii="Arial" w:hAnsi="Arial" w:cs="Arial"/>
          <w:sz w:val="20"/>
          <w:szCs w:val="20"/>
        </w:rPr>
        <w:t xml:space="preserve"> </w:t>
      </w:r>
      <w:r w:rsidR="00234A55" w:rsidRPr="00485619">
        <w:rPr>
          <w:rFonts w:ascii="Arial" w:hAnsi="Arial" w:cs="Arial"/>
          <w:sz w:val="20"/>
          <w:szCs w:val="20"/>
        </w:rPr>
        <w:t xml:space="preserve">– всем </w:t>
      </w:r>
      <w:r w:rsidR="00300960" w:rsidRPr="00485619">
        <w:rPr>
          <w:rFonts w:ascii="Arial" w:hAnsi="Arial" w:cs="Arial"/>
          <w:sz w:val="20"/>
          <w:szCs w:val="20"/>
        </w:rPr>
        <w:t>К</w:t>
      </w:r>
      <w:r w:rsidR="00234A55" w:rsidRPr="00485619">
        <w:rPr>
          <w:rFonts w:ascii="Arial" w:hAnsi="Arial" w:cs="Arial"/>
          <w:sz w:val="20"/>
          <w:szCs w:val="20"/>
        </w:rPr>
        <w:t xml:space="preserve">лиентам, получившим бизнес-карты, </w:t>
      </w:r>
      <w:r w:rsidR="00A86140" w:rsidRPr="00485619">
        <w:rPr>
          <w:rFonts w:ascii="Arial" w:hAnsi="Arial" w:cs="Arial"/>
          <w:sz w:val="20"/>
          <w:szCs w:val="20"/>
        </w:rPr>
        <w:t xml:space="preserve">автоматически без </w:t>
      </w:r>
      <w:r w:rsidR="00334490" w:rsidRPr="00485619">
        <w:rPr>
          <w:rFonts w:ascii="Arial" w:hAnsi="Arial" w:cs="Arial"/>
          <w:sz w:val="20"/>
          <w:szCs w:val="20"/>
        </w:rPr>
        <w:t xml:space="preserve">  </w:t>
      </w:r>
      <w:r w:rsidR="00A86140" w:rsidRPr="00485619">
        <w:rPr>
          <w:rFonts w:ascii="Arial" w:hAnsi="Arial" w:cs="Arial"/>
          <w:sz w:val="20"/>
          <w:szCs w:val="20"/>
        </w:rPr>
        <w:t>необходимости дополнительного оформления услуги;</w:t>
      </w:r>
    </w:p>
    <w:p w14:paraId="23464A76" w14:textId="2C668A15" w:rsidR="0091709A" w:rsidRPr="00485619" w:rsidRDefault="006A06A6" w:rsidP="003C1504">
      <w:pPr>
        <w:pStyle w:val="afff1"/>
        <w:numPr>
          <w:ilvl w:val="1"/>
          <w:numId w:val="3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П</w:t>
      </w:r>
      <w:r w:rsidR="00AF36C4" w:rsidRPr="00485619">
        <w:rPr>
          <w:rFonts w:ascii="Arial" w:hAnsi="Arial" w:cs="Arial"/>
          <w:sz w:val="20"/>
          <w:szCs w:val="20"/>
        </w:rPr>
        <w:t>латежной системы</w:t>
      </w:r>
      <w:r w:rsidR="00A86140" w:rsidRPr="00485619">
        <w:rPr>
          <w:rFonts w:ascii="Arial" w:hAnsi="Arial" w:cs="Arial"/>
          <w:sz w:val="20"/>
          <w:szCs w:val="20"/>
        </w:rPr>
        <w:t xml:space="preserve"> </w:t>
      </w:r>
      <w:r w:rsidR="00A97178" w:rsidRPr="00485619">
        <w:rPr>
          <w:rFonts w:ascii="Arial" w:hAnsi="Arial" w:cs="Arial"/>
          <w:sz w:val="20"/>
          <w:szCs w:val="20"/>
        </w:rPr>
        <w:t>«</w:t>
      </w:r>
      <w:r w:rsidR="00A86140" w:rsidRPr="00485619">
        <w:rPr>
          <w:rFonts w:ascii="Arial" w:hAnsi="Arial" w:cs="Arial"/>
          <w:sz w:val="20"/>
          <w:szCs w:val="20"/>
        </w:rPr>
        <w:t>Mastercard</w:t>
      </w:r>
      <w:r w:rsidR="00BC6488" w:rsidRPr="00485619">
        <w:rPr>
          <w:rFonts w:ascii="Arial" w:hAnsi="Arial" w:cs="Arial"/>
          <w:sz w:val="20"/>
          <w:szCs w:val="20"/>
        </w:rPr>
        <w:t xml:space="preserve"> </w:t>
      </w:r>
      <w:r w:rsidR="00A97178" w:rsidRPr="00485619">
        <w:rPr>
          <w:rFonts w:ascii="Arial" w:hAnsi="Arial" w:cs="Arial"/>
          <w:sz w:val="20"/>
          <w:szCs w:val="20"/>
        </w:rPr>
        <w:t>Worldwide»</w:t>
      </w:r>
      <w:r w:rsidR="00BC6488" w:rsidRPr="00485619">
        <w:rPr>
          <w:rFonts w:ascii="Arial" w:hAnsi="Arial" w:cs="Arial"/>
          <w:sz w:val="20"/>
          <w:szCs w:val="20"/>
        </w:rPr>
        <w:t xml:space="preserve"> - </w:t>
      </w:r>
      <w:r w:rsidR="00300960" w:rsidRPr="00485619">
        <w:rPr>
          <w:rFonts w:ascii="Arial" w:hAnsi="Arial" w:cs="Arial"/>
          <w:sz w:val="20"/>
          <w:szCs w:val="20"/>
        </w:rPr>
        <w:t>К</w:t>
      </w:r>
      <w:r w:rsidR="00A86140" w:rsidRPr="00485619">
        <w:rPr>
          <w:rFonts w:ascii="Arial" w:hAnsi="Arial" w:cs="Arial"/>
          <w:sz w:val="20"/>
          <w:szCs w:val="20"/>
        </w:rPr>
        <w:t>лиентам, подключившим</w:t>
      </w:r>
      <w:r w:rsidR="00272EAF" w:rsidRPr="00485619">
        <w:rPr>
          <w:rFonts w:ascii="Arial" w:hAnsi="Arial" w:cs="Arial"/>
          <w:sz w:val="20"/>
          <w:szCs w:val="20"/>
        </w:rPr>
        <w:t xml:space="preserve"> услугу в соответствии с Заявлением о подключении</w:t>
      </w:r>
      <w:r w:rsidR="00A7248F" w:rsidRPr="00485619">
        <w:rPr>
          <w:rFonts w:ascii="Arial" w:hAnsi="Arial" w:cs="Arial"/>
          <w:sz w:val="20"/>
          <w:szCs w:val="20"/>
        </w:rPr>
        <w:t>/отключении</w:t>
      </w:r>
      <w:r w:rsidR="00272EAF" w:rsidRPr="00485619">
        <w:rPr>
          <w:rFonts w:ascii="Arial" w:hAnsi="Arial" w:cs="Arial"/>
          <w:sz w:val="20"/>
          <w:szCs w:val="20"/>
        </w:rPr>
        <w:t xml:space="preserve"> услуги перевода денежных </w:t>
      </w:r>
      <w:r w:rsidR="007815EE" w:rsidRPr="00485619">
        <w:rPr>
          <w:rFonts w:ascii="Arial" w:hAnsi="Arial" w:cs="Arial"/>
          <w:sz w:val="20"/>
          <w:szCs w:val="20"/>
        </w:rPr>
        <w:t>средств В</w:t>
      </w:r>
      <w:r w:rsidR="00272EAF" w:rsidRPr="00485619">
        <w:rPr>
          <w:rFonts w:ascii="Arial" w:hAnsi="Arial" w:cs="Arial"/>
          <w:sz w:val="20"/>
          <w:szCs w:val="20"/>
        </w:rPr>
        <w:t>2С</w:t>
      </w:r>
      <w:r w:rsidR="00A86140" w:rsidRPr="00485619">
        <w:rPr>
          <w:rFonts w:ascii="Arial" w:hAnsi="Arial" w:cs="Arial"/>
          <w:sz w:val="20"/>
          <w:szCs w:val="20"/>
        </w:rPr>
        <w:t>/на основании соответствующего электронного документа, направленного по Системе ДБО и зарегистрированн</w:t>
      </w:r>
      <w:r w:rsidR="00234A55" w:rsidRPr="00485619">
        <w:rPr>
          <w:rFonts w:ascii="Arial" w:hAnsi="Arial" w:cs="Arial"/>
          <w:sz w:val="20"/>
          <w:szCs w:val="20"/>
        </w:rPr>
        <w:t>ого</w:t>
      </w:r>
      <w:r w:rsidR="00B901DB" w:rsidRPr="00485619">
        <w:rPr>
          <w:rFonts w:ascii="Arial" w:hAnsi="Arial" w:cs="Arial"/>
          <w:sz w:val="20"/>
          <w:szCs w:val="20"/>
        </w:rPr>
        <w:t xml:space="preserve"> </w:t>
      </w:r>
      <w:r w:rsidR="00272EAF" w:rsidRPr="00485619">
        <w:rPr>
          <w:rFonts w:ascii="Arial" w:hAnsi="Arial" w:cs="Arial"/>
          <w:sz w:val="20"/>
          <w:szCs w:val="20"/>
        </w:rPr>
        <w:t>Банком в Платежной системе в соответствии с установленным порядком</w:t>
      </w:r>
      <w:r w:rsidR="00BC3FAC" w:rsidRPr="00485619">
        <w:rPr>
          <w:rFonts w:ascii="Arial" w:hAnsi="Arial" w:cs="Arial"/>
          <w:sz w:val="20"/>
          <w:szCs w:val="20"/>
        </w:rPr>
        <w:t>.</w:t>
      </w:r>
    </w:p>
    <w:p w14:paraId="4844AA51" w14:textId="5BDC2130" w:rsidR="00272EAF" w:rsidRPr="00485619" w:rsidRDefault="00234A55" w:rsidP="003E48A0">
      <w:pPr>
        <w:ind w:left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П</w:t>
      </w:r>
      <w:r w:rsidR="0091709A" w:rsidRPr="00485619">
        <w:rPr>
          <w:rFonts w:ascii="Arial" w:hAnsi="Arial" w:cs="Arial"/>
          <w:sz w:val="20"/>
          <w:szCs w:val="20"/>
        </w:rPr>
        <w:t xml:space="preserve">о бизнес-картам </w:t>
      </w:r>
      <w:r w:rsidR="006A06A6" w:rsidRPr="00485619">
        <w:rPr>
          <w:rFonts w:ascii="Arial" w:hAnsi="Arial" w:cs="Arial"/>
          <w:sz w:val="20"/>
          <w:szCs w:val="20"/>
        </w:rPr>
        <w:t>П</w:t>
      </w:r>
      <w:r w:rsidR="00AF36C4" w:rsidRPr="00485619">
        <w:rPr>
          <w:rFonts w:ascii="Arial" w:hAnsi="Arial" w:cs="Arial"/>
          <w:sz w:val="20"/>
          <w:szCs w:val="20"/>
        </w:rPr>
        <w:t xml:space="preserve">латежной системы </w:t>
      </w:r>
      <w:r w:rsidR="00A97178" w:rsidRPr="00485619">
        <w:rPr>
          <w:rFonts w:ascii="Arial" w:hAnsi="Arial" w:cs="Arial"/>
          <w:sz w:val="20"/>
          <w:szCs w:val="20"/>
        </w:rPr>
        <w:t>«</w:t>
      </w:r>
      <w:r w:rsidR="003F47FA" w:rsidRPr="00485619">
        <w:rPr>
          <w:rFonts w:ascii="Arial" w:hAnsi="Arial" w:cs="Arial"/>
          <w:sz w:val="20"/>
          <w:szCs w:val="20"/>
        </w:rPr>
        <w:t>Visa</w:t>
      </w:r>
      <w:r w:rsidR="00A97178" w:rsidRPr="00485619">
        <w:rPr>
          <w:rFonts w:ascii="Arial" w:hAnsi="Arial" w:cs="Arial"/>
          <w:sz w:val="20"/>
          <w:szCs w:val="20"/>
        </w:rPr>
        <w:t xml:space="preserve"> International»</w:t>
      </w:r>
      <w:r w:rsidR="00DA260C" w:rsidRPr="00485619">
        <w:rPr>
          <w:rFonts w:ascii="Arial" w:hAnsi="Arial" w:cs="Arial"/>
          <w:sz w:val="20"/>
          <w:szCs w:val="20"/>
        </w:rPr>
        <w:t xml:space="preserve"> </w:t>
      </w:r>
      <w:r w:rsidR="00956EED" w:rsidRPr="00485619">
        <w:rPr>
          <w:rFonts w:ascii="Arial" w:hAnsi="Arial" w:cs="Arial"/>
          <w:sz w:val="20"/>
          <w:szCs w:val="20"/>
        </w:rPr>
        <w:t>у</w:t>
      </w:r>
      <w:r w:rsidR="003F47FA" w:rsidRPr="00485619">
        <w:rPr>
          <w:rFonts w:ascii="Arial" w:hAnsi="Arial" w:cs="Arial"/>
          <w:sz w:val="20"/>
          <w:szCs w:val="20"/>
        </w:rPr>
        <w:t>слуг</w:t>
      </w:r>
      <w:r w:rsidR="00FD780D" w:rsidRPr="00485619">
        <w:rPr>
          <w:rFonts w:ascii="Arial" w:hAnsi="Arial" w:cs="Arial"/>
          <w:sz w:val="20"/>
          <w:szCs w:val="20"/>
        </w:rPr>
        <w:t>а</w:t>
      </w:r>
      <w:r w:rsidR="003F47FA" w:rsidRPr="00485619">
        <w:rPr>
          <w:rFonts w:ascii="Arial" w:hAnsi="Arial" w:cs="Arial"/>
          <w:sz w:val="20"/>
          <w:szCs w:val="20"/>
        </w:rPr>
        <w:t xml:space="preserve"> не предоставляется</w:t>
      </w:r>
      <w:r w:rsidR="00DC69F4" w:rsidRPr="00485619">
        <w:rPr>
          <w:rFonts w:ascii="Arial" w:hAnsi="Arial" w:cs="Arial"/>
          <w:sz w:val="20"/>
          <w:szCs w:val="20"/>
        </w:rPr>
        <w:t>.</w:t>
      </w:r>
    </w:p>
    <w:p w14:paraId="25AAA5A8" w14:textId="77777777" w:rsidR="00D10999" w:rsidRPr="00485619" w:rsidRDefault="00D10999" w:rsidP="003C1504">
      <w:pPr>
        <w:pStyle w:val="afff1"/>
        <w:numPr>
          <w:ilvl w:val="2"/>
          <w:numId w:val="132"/>
        </w:numPr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Осуществляется на карты</w:t>
      </w:r>
      <w:r w:rsidRPr="00485619">
        <w:rPr>
          <w:rFonts w:ascii="Arial" w:hAnsi="Arial" w:cs="Arial"/>
          <w:sz w:val="20"/>
          <w:szCs w:val="20"/>
          <w:lang w:val="en-US"/>
        </w:rPr>
        <w:t>:</w:t>
      </w:r>
    </w:p>
    <w:p w14:paraId="1EA1F5ED" w14:textId="59408434" w:rsidR="00D10999" w:rsidRPr="00485619" w:rsidRDefault="006A06A6" w:rsidP="003C1504">
      <w:pPr>
        <w:pStyle w:val="afff1"/>
        <w:numPr>
          <w:ilvl w:val="1"/>
          <w:numId w:val="3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П</w:t>
      </w:r>
      <w:r w:rsidR="00D10999" w:rsidRPr="00485619">
        <w:rPr>
          <w:rFonts w:ascii="Arial" w:hAnsi="Arial" w:cs="Arial"/>
          <w:sz w:val="20"/>
          <w:szCs w:val="20"/>
        </w:rPr>
        <w:t>латежных систем «Visa International», «Master</w:t>
      </w:r>
      <w:r w:rsidR="00D10999" w:rsidRPr="00485619">
        <w:rPr>
          <w:rFonts w:ascii="Arial" w:hAnsi="Arial" w:cs="Arial"/>
          <w:sz w:val="20"/>
          <w:szCs w:val="20"/>
          <w:lang w:val="en-US"/>
        </w:rPr>
        <w:t>c</w:t>
      </w:r>
      <w:r w:rsidR="00D10999" w:rsidRPr="00485619">
        <w:rPr>
          <w:rFonts w:ascii="Arial" w:hAnsi="Arial" w:cs="Arial"/>
          <w:sz w:val="20"/>
          <w:szCs w:val="20"/>
        </w:rPr>
        <w:t xml:space="preserve">ard Worldwide», «Мир», эмитированные Банком/другой кредитной организацией. </w:t>
      </w:r>
    </w:p>
    <w:p w14:paraId="3DC8E902" w14:textId="77777777" w:rsidR="00D10999" w:rsidRPr="00485619" w:rsidRDefault="00D10999" w:rsidP="003C1504">
      <w:pPr>
        <w:pStyle w:val="afff1"/>
        <w:numPr>
          <w:ilvl w:val="2"/>
          <w:numId w:val="132"/>
        </w:numPr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Совершается Клиентом</w:t>
      </w:r>
      <w:r w:rsidRPr="00485619">
        <w:rPr>
          <w:rFonts w:ascii="Arial" w:hAnsi="Arial" w:cs="Arial"/>
          <w:sz w:val="20"/>
          <w:szCs w:val="20"/>
          <w:lang w:val="en-US"/>
        </w:rPr>
        <w:t>:</w:t>
      </w:r>
    </w:p>
    <w:p w14:paraId="0013408B" w14:textId="77777777" w:rsidR="00D10999" w:rsidRPr="00485619" w:rsidRDefault="00D10999" w:rsidP="003C1504">
      <w:pPr>
        <w:pStyle w:val="afff1"/>
        <w:numPr>
          <w:ilvl w:val="1"/>
          <w:numId w:val="3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на странице официального интернет-сайта Банка </w:t>
      </w:r>
      <w:hyperlink r:id="rId11" w:history="1">
        <w:r w:rsidRPr="00485619">
          <w:rPr>
            <w:rStyle w:val="af8"/>
            <w:rFonts w:ascii="Arial" w:hAnsi="Arial" w:cs="Arial"/>
            <w:color w:val="auto"/>
            <w:sz w:val="20"/>
            <w:szCs w:val="20"/>
            <w:u w:val="none"/>
            <w:lang w:val="en-US"/>
          </w:rPr>
          <w:t>www</w:t>
        </w:r>
        <w:r w:rsidRPr="00485619">
          <w:rPr>
            <w:rStyle w:val="af8"/>
            <w:rFonts w:ascii="Arial" w:hAnsi="Arial" w:cs="Arial"/>
            <w:color w:val="auto"/>
            <w:sz w:val="20"/>
            <w:szCs w:val="20"/>
            <w:u w:val="none"/>
          </w:rPr>
          <w:t>.</w:t>
        </w:r>
        <w:r w:rsidRPr="00485619">
          <w:rPr>
            <w:rStyle w:val="af8"/>
            <w:rFonts w:ascii="Arial" w:hAnsi="Arial" w:cs="Arial"/>
            <w:color w:val="auto"/>
            <w:sz w:val="20"/>
            <w:szCs w:val="20"/>
            <w:u w:val="none"/>
            <w:lang w:val="en-US"/>
          </w:rPr>
          <w:t>uralsib</w:t>
        </w:r>
        <w:r w:rsidRPr="00485619">
          <w:rPr>
            <w:rStyle w:val="af8"/>
            <w:rFonts w:ascii="Arial" w:hAnsi="Arial" w:cs="Arial"/>
            <w:color w:val="auto"/>
            <w:sz w:val="20"/>
            <w:szCs w:val="20"/>
            <w:u w:val="none"/>
          </w:rPr>
          <w:t>.</w:t>
        </w:r>
        <w:r w:rsidRPr="00485619">
          <w:rPr>
            <w:rStyle w:val="af8"/>
            <w:rFonts w:ascii="Arial" w:hAnsi="Arial" w:cs="Arial"/>
            <w:color w:val="auto"/>
            <w:sz w:val="20"/>
            <w:szCs w:val="20"/>
            <w:u w:val="none"/>
            <w:lang w:val="en-US"/>
          </w:rPr>
          <w:t>ru</w:t>
        </w:r>
      </w:hyperlink>
      <w:r w:rsidRPr="00485619">
        <w:rPr>
          <w:rFonts w:ascii="Arial" w:hAnsi="Arial" w:cs="Arial"/>
          <w:sz w:val="20"/>
          <w:szCs w:val="20"/>
        </w:rPr>
        <w:t>;</w:t>
      </w:r>
    </w:p>
    <w:p w14:paraId="7D9FB490" w14:textId="1A096EE8" w:rsidR="00D10999" w:rsidRPr="00485619" w:rsidRDefault="00D10999" w:rsidP="003C1504">
      <w:pPr>
        <w:pStyle w:val="afff1"/>
        <w:numPr>
          <w:ilvl w:val="1"/>
          <w:numId w:val="3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в Системе ДБО</w:t>
      </w:r>
      <w:r w:rsidRPr="00485619">
        <w:rPr>
          <w:rFonts w:ascii="Arial" w:hAnsi="Arial" w:cs="Arial"/>
          <w:i/>
          <w:sz w:val="20"/>
          <w:szCs w:val="20"/>
        </w:rPr>
        <w:t>.</w:t>
      </w:r>
    </w:p>
    <w:p w14:paraId="72DEEE9F" w14:textId="0388B202" w:rsidR="00D10999" w:rsidRPr="00485619" w:rsidRDefault="00D10999" w:rsidP="00D10999">
      <w:pPr>
        <w:pStyle w:val="afff1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lastRenderedPageBreak/>
        <w:t xml:space="preserve">Обязательным условием для осуществления переводов </w:t>
      </w:r>
      <w:r w:rsidRPr="00485619">
        <w:rPr>
          <w:rFonts w:ascii="Arial" w:hAnsi="Arial" w:cs="Arial"/>
          <w:sz w:val="20"/>
          <w:szCs w:val="20"/>
          <w:lang w:val="en-US"/>
        </w:rPr>
        <w:t>B</w:t>
      </w:r>
      <w:r w:rsidRPr="00485619">
        <w:rPr>
          <w:rFonts w:ascii="Arial" w:hAnsi="Arial" w:cs="Arial"/>
          <w:sz w:val="20"/>
          <w:szCs w:val="20"/>
        </w:rPr>
        <w:t>2</w:t>
      </w:r>
      <w:r w:rsidRPr="00485619">
        <w:rPr>
          <w:rFonts w:ascii="Arial" w:hAnsi="Arial" w:cs="Arial"/>
          <w:sz w:val="20"/>
          <w:szCs w:val="20"/>
          <w:lang w:val="en-US"/>
        </w:rPr>
        <w:t>C</w:t>
      </w:r>
      <w:r w:rsidRPr="00485619">
        <w:rPr>
          <w:rFonts w:ascii="Arial" w:hAnsi="Arial" w:cs="Arial"/>
          <w:sz w:val="20"/>
          <w:szCs w:val="20"/>
        </w:rPr>
        <w:t xml:space="preserve"> на официальном сайте Банка в сети Интернет</w:t>
      </w:r>
      <w:r w:rsidR="00615222" w:rsidRPr="00485619">
        <w:rPr>
          <w:rFonts w:ascii="Arial" w:hAnsi="Arial" w:cs="Arial"/>
          <w:sz w:val="20"/>
          <w:szCs w:val="20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 xml:space="preserve">по адресу: </w:t>
      </w:r>
      <w:hyperlink r:id="rId12" w:history="1">
        <w:r w:rsidRPr="00485619">
          <w:rPr>
            <w:rStyle w:val="af8"/>
            <w:rFonts w:ascii="Arial" w:hAnsi="Arial" w:cs="Arial"/>
            <w:color w:val="auto"/>
            <w:sz w:val="20"/>
            <w:szCs w:val="20"/>
            <w:u w:val="none"/>
            <w:lang w:val="en-US"/>
          </w:rPr>
          <w:t>www</w:t>
        </w:r>
        <w:r w:rsidRPr="00485619">
          <w:rPr>
            <w:rStyle w:val="af8"/>
            <w:rFonts w:ascii="Arial" w:hAnsi="Arial" w:cs="Arial"/>
            <w:color w:val="auto"/>
            <w:sz w:val="20"/>
            <w:szCs w:val="20"/>
            <w:u w:val="none"/>
          </w:rPr>
          <w:t>.</w:t>
        </w:r>
        <w:r w:rsidRPr="00485619">
          <w:rPr>
            <w:rStyle w:val="af8"/>
            <w:rFonts w:ascii="Arial" w:hAnsi="Arial" w:cs="Arial"/>
            <w:color w:val="auto"/>
            <w:sz w:val="20"/>
            <w:szCs w:val="20"/>
            <w:u w:val="none"/>
            <w:lang w:val="en-US"/>
          </w:rPr>
          <w:t>uralsib</w:t>
        </w:r>
        <w:r w:rsidRPr="00485619">
          <w:rPr>
            <w:rStyle w:val="af8"/>
            <w:rFonts w:ascii="Arial" w:hAnsi="Arial" w:cs="Arial"/>
            <w:color w:val="auto"/>
            <w:sz w:val="20"/>
            <w:szCs w:val="20"/>
            <w:u w:val="none"/>
          </w:rPr>
          <w:t>.</w:t>
        </w:r>
        <w:r w:rsidRPr="00485619">
          <w:rPr>
            <w:rStyle w:val="af8"/>
            <w:rFonts w:ascii="Arial" w:hAnsi="Arial" w:cs="Arial"/>
            <w:color w:val="auto"/>
            <w:sz w:val="20"/>
            <w:szCs w:val="20"/>
            <w:u w:val="none"/>
            <w:lang w:val="en-US"/>
          </w:rPr>
          <w:t>ru</w:t>
        </w:r>
      </w:hyperlink>
      <w:r w:rsidRPr="00485619">
        <w:rPr>
          <w:rFonts w:ascii="Arial" w:hAnsi="Arial" w:cs="Arial"/>
          <w:sz w:val="20"/>
          <w:szCs w:val="20"/>
        </w:rPr>
        <w:t xml:space="preserve"> является </w:t>
      </w:r>
      <w:r w:rsidRPr="00485619">
        <w:rPr>
          <w:rFonts w:ascii="Arial" w:hAnsi="Arial" w:cs="Arial"/>
          <w:color w:val="000000"/>
          <w:sz w:val="20"/>
          <w:szCs w:val="20"/>
        </w:rPr>
        <w:t>установление по бизнес-карте Клиента номера телефона для предоставления сервиса 3D-Secure.</w:t>
      </w:r>
    </w:p>
    <w:p w14:paraId="6D755068" w14:textId="76F079E5" w:rsidR="00D10999" w:rsidRPr="00485619" w:rsidRDefault="00D10999" w:rsidP="003C1504">
      <w:pPr>
        <w:pStyle w:val="afff1"/>
        <w:numPr>
          <w:ilvl w:val="1"/>
          <w:numId w:val="12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Услуга перевода денежных средств с использованием бизнес-карты на бизнес-карту (В2В):</w:t>
      </w:r>
    </w:p>
    <w:p w14:paraId="489A8F5B" w14:textId="4AEC1FAE" w:rsidR="00D10999" w:rsidRPr="00485619" w:rsidRDefault="00D10999" w:rsidP="003C1504">
      <w:pPr>
        <w:pStyle w:val="afff1"/>
        <w:numPr>
          <w:ilvl w:val="0"/>
          <w:numId w:val="137"/>
        </w:numPr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Предоставляется по бизнес-картам:</w:t>
      </w:r>
    </w:p>
    <w:p w14:paraId="6C7A6D59" w14:textId="3571F4B5" w:rsidR="00D10999" w:rsidRPr="00485619" w:rsidRDefault="006A06A6" w:rsidP="003C1504">
      <w:pPr>
        <w:pStyle w:val="afff1"/>
        <w:numPr>
          <w:ilvl w:val="1"/>
          <w:numId w:val="3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П</w:t>
      </w:r>
      <w:r w:rsidR="00D10999" w:rsidRPr="00485619">
        <w:rPr>
          <w:rFonts w:ascii="Arial" w:hAnsi="Arial" w:cs="Arial"/>
          <w:sz w:val="20"/>
          <w:szCs w:val="20"/>
        </w:rPr>
        <w:t>латежной системы «Мир» – всем Клиентам, получившим бизнес-карты, автоматически без   необходимости дополнительного оформления услуги;</w:t>
      </w:r>
    </w:p>
    <w:p w14:paraId="2FC1E0A0" w14:textId="0930796E" w:rsidR="00D10999" w:rsidRPr="00485619" w:rsidRDefault="006A06A6" w:rsidP="00D10999">
      <w:pPr>
        <w:ind w:left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По бизнес-картам П</w:t>
      </w:r>
      <w:r w:rsidR="00D10999" w:rsidRPr="00485619">
        <w:rPr>
          <w:rFonts w:ascii="Arial" w:hAnsi="Arial" w:cs="Arial"/>
          <w:sz w:val="20"/>
          <w:szCs w:val="20"/>
        </w:rPr>
        <w:t xml:space="preserve">латежной системы «Mastercard Worldwide», </w:t>
      </w:r>
      <w:r w:rsidR="00CA73A3" w:rsidRPr="00485619">
        <w:rPr>
          <w:rFonts w:ascii="Arial" w:hAnsi="Arial" w:cs="Arial"/>
          <w:sz w:val="20"/>
          <w:szCs w:val="20"/>
        </w:rPr>
        <w:t xml:space="preserve">«Visa International» </w:t>
      </w:r>
      <w:r w:rsidR="00D10999" w:rsidRPr="00485619">
        <w:rPr>
          <w:rFonts w:ascii="Arial" w:hAnsi="Arial" w:cs="Arial"/>
          <w:sz w:val="20"/>
          <w:szCs w:val="20"/>
        </w:rPr>
        <w:t>услуга не предоставляется.</w:t>
      </w:r>
    </w:p>
    <w:p w14:paraId="3BD3262E" w14:textId="3BA96D10" w:rsidR="00D10999" w:rsidRPr="00485619" w:rsidRDefault="00D10999" w:rsidP="003C1504">
      <w:pPr>
        <w:pStyle w:val="afff1"/>
        <w:numPr>
          <w:ilvl w:val="0"/>
          <w:numId w:val="138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485619">
        <w:rPr>
          <w:rFonts w:ascii="Arial" w:hAnsi="Arial" w:cs="Arial"/>
          <w:sz w:val="20"/>
          <w:szCs w:val="20"/>
        </w:rPr>
        <w:t>Осуществл</w:t>
      </w:r>
      <w:r w:rsidR="00F00479" w:rsidRPr="00485619">
        <w:rPr>
          <w:rFonts w:ascii="Arial" w:hAnsi="Arial" w:cs="Arial"/>
          <w:sz w:val="20"/>
          <w:szCs w:val="20"/>
        </w:rPr>
        <w:t>я</w:t>
      </w:r>
      <w:r w:rsidR="00E71C58" w:rsidRPr="00485619">
        <w:rPr>
          <w:rFonts w:ascii="Arial" w:hAnsi="Arial" w:cs="Arial"/>
          <w:sz w:val="20"/>
          <w:szCs w:val="20"/>
        </w:rPr>
        <w:t>е</w:t>
      </w:r>
      <w:r w:rsidRPr="00485619">
        <w:rPr>
          <w:rFonts w:ascii="Arial" w:hAnsi="Arial" w:cs="Arial"/>
          <w:sz w:val="20"/>
          <w:szCs w:val="20"/>
        </w:rPr>
        <w:t>тся на карты</w:t>
      </w:r>
      <w:r w:rsidRPr="00485619">
        <w:rPr>
          <w:rFonts w:ascii="Arial" w:hAnsi="Arial" w:cs="Arial"/>
          <w:sz w:val="20"/>
          <w:szCs w:val="20"/>
          <w:lang w:val="en-US"/>
        </w:rPr>
        <w:t>:</w:t>
      </w:r>
    </w:p>
    <w:p w14:paraId="2E6C7433" w14:textId="142F0AAB" w:rsidR="00D10999" w:rsidRPr="00485619" w:rsidRDefault="006A06A6" w:rsidP="003C1504">
      <w:pPr>
        <w:pStyle w:val="afff1"/>
        <w:numPr>
          <w:ilvl w:val="1"/>
          <w:numId w:val="3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П</w:t>
      </w:r>
      <w:r w:rsidR="00D10999" w:rsidRPr="00485619">
        <w:rPr>
          <w:rFonts w:ascii="Arial" w:hAnsi="Arial" w:cs="Arial"/>
          <w:sz w:val="20"/>
          <w:szCs w:val="20"/>
        </w:rPr>
        <w:t>латежных систем «Мир», эмитированные Банком/другой кредитной организацией.</w:t>
      </w:r>
    </w:p>
    <w:p w14:paraId="11B298EE" w14:textId="02D8A49A" w:rsidR="00D10999" w:rsidRPr="00485619" w:rsidRDefault="00D10999" w:rsidP="003C1504">
      <w:pPr>
        <w:pStyle w:val="afff1"/>
        <w:numPr>
          <w:ilvl w:val="0"/>
          <w:numId w:val="139"/>
        </w:numPr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Соверша</w:t>
      </w:r>
      <w:r w:rsidR="00E71C58" w:rsidRPr="00485619">
        <w:rPr>
          <w:rFonts w:ascii="Arial" w:hAnsi="Arial" w:cs="Arial"/>
          <w:sz w:val="20"/>
          <w:szCs w:val="20"/>
        </w:rPr>
        <w:t>е</w:t>
      </w:r>
      <w:r w:rsidRPr="00485619">
        <w:rPr>
          <w:rFonts w:ascii="Arial" w:hAnsi="Arial" w:cs="Arial"/>
          <w:sz w:val="20"/>
          <w:szCs w:val="20"/>
        </w:rPr>
        <w:t>тся Клиентом:</w:t>
      </w:r>
    </w:p>
    <w:p w14:paraId="0BA1921E" w14:textId="028133B4" w:rsidR="00D10999" w:rsidRPr="00485619" w:rsidRDefault="00D10999" w:rsidP="003C1504">
      <w:pPr>
        <w:pStyle w:val="afff1"/>
        <w:numPr>
          <w:ilvl w:val="1"/>
          <w:numId w:val="3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в Системе ДБО.</w:t>
      </w:r>
    </w:p>
    <w:p w14:paraId="506F5074" w14:textId="31A932AB" w:rsidR="00D10999" w:rsidRPr="00485619" w:rsidRDefault="00564B39" w:rsidP="003C1504">
      <w:pPr>
        <w:numPr>
          <w:ilvl w:val="1"/>
          <w:numId w:val="12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У</w:t>
      </w:r>
      <w:r w:rsidR="00B52B6B" w:rsidRPr="00485619">
        <w:rPr>
          <w:rFonts w:ascii="Arial" w:hAnsi="Arial" w:cs="Arial"/>
          <w:sz w:val="20"/>
          <w:szCs w:val="20"/>
        </w:rPr>
        <w:t>слуг</w:t>
      </w:r>
      <w:r w:rsidRPr="00485619">
        <w:rPr>
          <w:rFonts w:ascii="Arial" w:hAnsi="Arial" w:cs="Arial"/>
          <w:sz w:val="20"/>
          <w:szCs w:val="20"/>
        </w:rPr>
        <w:t>а</w:t>
      </w:r>
      <w:r w:rsidR="00B52B6B" w:rsidRPr="00485619">
        <w:rPr>
          <w:rFonts w:ascii="Arial" w:hAnsi="Arial" w:cs="Arial"/>
          <w:sz w:val="20"/>
          <w:szCs w:val="20"/>
        </w:rPr>
        <w:t xml:space="preserve"> </w:t>
      </w:r>
      <w:r w:rsidR="00324F4E" w:rsidRPr="00485619">
        <w:rPr>
          <w:rFonts w:ascii="Arial" w:hAnsi="Arial" w:cs="Arial"/>
          <w:sz w:val="20"/>
          <w:szCs w:val="20"/>
        </w:rPr>
        <w:t>В2С/</w:t>
      </w:r>
      <w:r w:rsidR="000C7145" w:rsidRPr="00485619">
        <w:rPr>
          <w:rFonts w:ascii="Arial" w:hAnsi="Arial" w:cs="Arial"/>
          <w:sz w:val="20"/>
          <w:szCs w:val="20"/>
          <w:lang w:val="en-US"/>
        </w:rPr>
        <w:t>B</w:t>
      </w:r>
      <w:r w:rsidR="000C7145" w:rsidRPr="00485619">
        <w:rPr>
          <w:rFonts w:ascii="Arial" w:hAnsi="Arial" w:cs="Arial"/>
          <w:sz w:val="20"/>
          <w:szCs w:val="20"/>
        </w:rPr>
        <w:t>2</w:t>
      </w:r>
      <w:r w:rsidR="000C7145" w:rsidRPr="00485619">
        <w:rPr>
          <w:rFonts w:ascii="Arial" w:hAnsi="Arial" w:cs="Arial"/>
          <w:sz w:val="20"/>
          <w:szCs w:val="20"/>
          <w:lang w:val="en-US"/>
        </w:rPr>
        <w:t>B</w:t>
      </w:r>
      <w:r w:rsidR="000C7145" w:rsidRPr="00485619">
        <w:rPr>
          <w:rFonts w:ascii="Arial" w:hAnsi="Arial" w:cs="Arial"/>
          <w:sz w:val="20"/>
          <w:szCs w:val="20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>предоставляется</w:t>
      </w:r>
      <w:r w:rsidR="00D10999" w:rsidRPr="00485619">
        <w:rPr>
          <w:rFonts w:ascii="Arial" w:hAnsi="Arial" w:cs="Arial"/>
          <w:sz w:val="20"/>
          <w:szCs w:val="20"/>
        </w:rPr>
        <w:t xml:space="preserve"> только в валюте Российской Федерации/со Счетов, открытых в валюте Российской Федерации.</w:t>
      </w:r>
    </w:p>
    <w:p w14:paraId="0D46BF58" w14:textId="1B6F7C7B" w:rsidR="00272EAF" w:rsidRPr="00485619" w:rsidRDefault="002933A3" w:rsidP="003C1504">
      <w:pPr>
        <w:numPr>
          <w:ilvl w:val="1"/>
          <w:numId w:val="12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При использовании</w:t>
      </w:r>
      <w:r w:rsidR="004E2785" w:rsidRPr="00485619">
        <w:rPr>
          <w:rFonts w:ascii="Arial" w:hAnsi="Arial" w:cs="Arial"/>
          <w:sz w:val="20"/>
          <w:szCs w:val="20"/>
        </w:rPr>
        <w:t xml:space="preserve"> услуги</w:t>
      </w:r>
      <w:r w:rsidR="00272EAF" w:rsidRPr="00485619">
        <w:rPr>
          <w:rFonts w:ascii="Arial" w:hAnsi="Arial" w:cs="Arial"/>
          <w:sz w:val="20"/>
          <w:szCs w:val="20"/>
        </w:rPr>
        <w:t xml:space="preserve"> </w:t>
      </w:r>
      <w:r w:rsidR="00661B75" w:rsidRPr="00485619">
        <w:rPr>
          <w:rFonts w:ascii="Arial" w:hAnsi="Arial" w:cs="Arial"/>
          <w:sz w:val="20"/>
          <w:szCs w:val="20"/>
        </w:rPr>
        <w:t>В2С</w:t>
      </w:r>
      <w:r w:rsidR="00D10999" w:rsidRPr="00485619">
        <w:rPr>
          <w:rFonts w:ascii="Arial" w:hAnsi="Arial" w:cs="Arial"/>
          <w:sz w:val="20"/>
          <w:szCs w:val="20"/>
        </w:rPr>
        <w:t>/</w:t>
      </w:r>
      <w:r w:rsidR="000C7145" w:rsidRPr="00485619">
        <w:rPr>
          <w:rFonts w:ascii="Arial" w:hAnsi="Arial" w:cs="Arial"/>
          <w:sz w:val="20"/>
          <w:szCs w:val="20"/>
        </w:rPr>
        <w:t xml:space="preserve">В2В </w:t>
      </w:r>
      <w:r w:rsidR="00ED42DE" w:rsidRPr="00485619">
        <w:rPr>
          <w:rFonts w:ascii="Arial" w:hAnsi="Arial" w:cs="Arial"/>
          <w:sz w:val="20"/>
          <w:szCs w:val="20"/>
        </w:rPr>
        <w:t xml:space="preserve">в Системе ДБО </w:t>
      </w:r>
      <w:r w:rsidR="00160211" w:rsidRPr="00485619">
        <w:rPr>
          <w:rFonts w:ascii="Arial" w:hAnsi="Arial" w:cs="Arial"/>
          <w:sz w:val="20"/>
          <w:szCs w:val="20"/>
        </w:rPr>
        <w:t xml:space="preserve">необходимо подтверждение </w:t>
      </w:r>
      <w:r w:rsidR="0097616B" w:rsidRPr="00485619">
        <w:rPr>
          <w:rFonts w:ascii="Arial" w:hAnsi="Arial" w:cs="Arial"/>
          <w:sz w:val="20"/>
          <w:szCs w:val="20"/>
        </w:rPr>
        <w:t xml:space="preserve">перевода </w:t>
      </w:r>
      <w:r w:rsidR="007A01A7" w:rsidRPr="00485619">
        <w:rPr>
          <w:rFonts w:ascii="Arial" w:hAnsi="Arial" w:cs="Arial"/>
          <w:sz w:val="20"/>
          <w:szCs w:val="20"/>
        </w:rPr>
        <w:t xml:space="preserve">ключом </w:t>
      </w:r>
      <w:r w:rsidR="00ED42DE" w:rsidRPr="00485619">
        <w:rPr>
          <w:rFonts w:ascii="Arial" w:hAnsi="Arial" w:cs="Arial"/>
          <w:sz w:val="20"/>
          <w:szCs w:val="20"/>
        </w:rPr>
        <w:t>АСП Держател</w:t>
      </w:r>
      <w:r w:rsidR="00B64D61" w:rsidRPr="00485619">
        <w:rPr>
          <w:rFonts w:ascii="Arial" w:hAnsi="Arial" w:cs="Arial"/>
          <w:sz w:val="20"/>
          <w:szCs w:val="20"/>
        </w:rPr>
        <w:t>ем</w:t>
      </w:r>
      <w:r w:rsidR="00ED42DE" w:rsidRPr="00485619">
        <w:rPr>
          <w:rFonts w:ascii="Arial" w:hAnsi="Arial" w:cs="Arial"/>
          <w:sz w:val="20"/>
          <w:szCs w:val="20"/>
        </w:rPr>
        <w:t xml:space="preserve"> бизнес-карты.</w:t>
      </w:r>
      <w:r w:rsidR="00272EAF" w:rsidRPr="00485619">
        <w:rPr>
          <w:rFonts w:ascii="Arial" w:hAnsi="Arial" w:cs="Arial"/>
          <w:sz w:val="20"/>
          <w:szCs w:val="20"/>
        </w:rPr>
        <w:t xml:space="preserve"> </w:t>
      </w:r>
    </w:p>
    <w:p w14:paraId="6358B12B" w14:textId="72126619" w:rsidR="00272EAF" w:rsidRPr="00485619" w:rsidRDefault="00B52B6B" w:rsidP="003C1504">
      <w:pPr>
        <w:numPr>
          <w:ilvl w:val="1"/>
          <w:numId w:val="12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Услуга</w:t>
      </w:r>
      <w:r w:rsidR="00272EAF" w:rsidRPr="00485619">
        <w:rPr>
          <w:rFonts w:ascii="Arial" w:hAnsi="Arial" w:cs="Arial"/>
          <w:sz w:val="20"/>
          <w:szCs w:val="20"/>
        </w:rPr>
        <w:t xml:space="preserve"> </w:t>
      </w:r>
      <w:r w:rsidR="00272EAF" w:rsidRPr="00485619">
        <w:rPr>
          <w:rFonts w:ascii="Arial" w:hAnsi="Arial" w:cs="Arial"/>
          <w:sz w:val="20"/>
          <w:szCs w:val="20"/>
          <w:lang w:val="en-US"/>
        </w:rPr>
        <w:t>B</w:t>
      </w:r>
      <w:r w:rsidR="00272EAF" w:rsidRPr="00485619">
        <w:rPr>
          <w:rFonts w:ascii="Arial" w:hAnsi="Arial" w:cs="Arial"/>
          <w:sz w:val="20"/>
          <w:szCs w:val="20"/>
        </w:rPr>
        <w:t>2</w:t>
      </w:r>
      <w:r w:rsidR="00272EAF" w:rsidRPr="00485619">
        <w:rPr>
          <w:rFonts w:ascii="Arial" w:hAnsi="Arial" w:cs="Arial"/>
          <w:sz w:val="20"/>
          <w:szCs w:val="20"/>
          <w:lang w:val="en-US"/>
        </w:rPr>
        <w:t>C</w:t>
      </w:r>
      <w:r w:rsidRPr="00485619">
        <w:rPr>
          <w:rFonts w:ascii="Arial" w:hAnsi="Arial" w:cs="Arial"/>
          <w:sz w:val="20"/>
          <w:szCs w:val="20"/>
        </w:rPr>
        <w:t>/</w:t>
      </w:r>
      <w:r w:rsidR="000C7145" w:rsidRPr="00485619">
        <w:rPr>
          <w:rFonts w:ascii="Arial" w:hAnsi="Arial" w:cs="Arial"/>
          <w:sz w:val="20"/>
          <w:szCs w:val="20"/>
        </w:rPr>
        <w:t>В2В</w:t>
      </w:r>
      <w:r w:rsidR="001B02C9">
        <w:rPr>
          <w:rFonts w:ascii="Arial" w:hAnsi="Arial" w:cs="Arial"/>
          <w:sz w:val="20"/>
          <w:szCs w:val="20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>предоставляется</w:t>
      </w:r>
      <w:r w:rsidR="00272EAF" w:rsidRPr="00485619">
        <w:rPr>
          <w:rFonts w:ascii="Arial" w:hAnsi="Arial" w:cs="Arial"/>
          <w:sz w:val="20"/>
          <w:szCs w:val="20"/>
        </w:rPr>
        <w:t xml:space="preserve"> с учетом расходных лимитов</w:t>
      </w:r>
      <w:r w:rsidR="00D1207C" w:rsidRPr="00485619">
        <w:rPr>
          <w:rFonts w:ascii="Arial" w:hAnsi="Arial" w:cs="Arial"/>
          <w:sz w:val="20"/>
          <w:szCs w:val="20"/>
        </w:rPr>
        <w:t xml:space="preserve"> по бизнес-карте</w:t>
      </w:r>
      <w:r w:rsidR="00272EAF" w:rsidRPr="00485619">
        <w:rPr>
          <w:rFonts w:ascii="Arial" w:hAnsi="Arial" w:cs="Arial"/>
          <w:sz w:val="20"/>
          <w:szCs w:val="20"/>
        </w:rPr>
        <w:t xml:space="preserve">, установленных Банком и </w:t>
      </w:r>
      <w:r w:rsidR="00300960" w:rsidRPr="00485619">
        <w:rPr>
          <w:rFonts w:ascii="Arial" w:hAnsi="Arial" w:cs="Arial"/>
          <w:sz w:val="20"/>
          <w:szCs w:val="20"/>
        </w:rPr>
        <w:t>К</w:t>
      </w:r>
      <w:r w:rsidR="00272EAF" w:rsidRPr="00485619">
        <w:rPr>
          <w:rFonts w:ascii="Arial" w:hAnsi="Arial" w:cs="Arial"/>
          <w:sz w:val="20"/>
          <w:szCs w:val="20"/>
        </w:rPr>
        <w:t>лиентом.</w:t>
      </w:r>
    </w:p>
    <w:p w14:paraId="5AFCBCBC" w14:textId="46E3BE99" w:rsidR="00272EAF" w:rsidRPr="00485619" w:rsidRDefault="00272EAF" w:rsidP="003C1504">
      <w:pPr>
        <w:numPr>
          <w:ilvl w:val="1"/>
          <w:numId w:val="12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Срок зачисления суммы перевода </w:t>
      </w:r>
      <w:r w:rsidR="00F63C14" w:rsidRPr="00485619">
        <w:rPr>
          <w:rFonts w:ascii="Arial" w:hAnsi="Arial" w:cs="Arial"/>
          <w:sz w:val="20"/>
          <w:szCs w:val="20"/>
        </w:rPr>
        <w:t>на карту физического лица</w:t>
      </w:r>
      <w:r w:rsidR="00F22512" w:rsidRPr="00485619">
        <w:rPr>
          <w:rFonts w:ascii="Arial" w:hAnsi="Arial" w:cs="Arial"/>
          <w:sz w:val="20"/>
          <w:szCs w:val="20"/>
        </w:rPr>
        <w:t xml:space="preserve"> (В2С), на бизнес-карту (</w:t>
      </w:r>
      <w:r w:rsidR="000C7145" w:rsidRPr="00485619">
        <w:rPr>
          <w:rFonts w:ascii="Arial" w:hAnsi="Arial" w:cs="Arial"/>
          <w:sz w:val="20"/>
          <w:szCs w:val="20"/>
        </w:rPr>
        <w:t>В2В</w:t>
      </w:r>
      <w:r w:rsidR="00F22512" w:rsidRPr="00485619">
        <w:rPr>
          <w:rFonts w:ascii="Arial" w:hAnsi="Arial" w:cs="Arial"/>
          <w:sz w:val="20"/>
          <w:szCs w:val="20"/>
        </w:rPr>
        <w:t>)</w:t>
      </w:r>
      <w:r w:rsidRPr="00485619">
        <w:rPr>
          <w:rFonts w:ascii="Arial" w:hAnsi="Arial" w:cs="Arial"/>
          <w:sz w:val="20"/>
          <w:szCs w:val="20"/>
        </w:rPr>
        <w:t xml:space="preserve"> определен договором, заключенным между получателем перевода и </w:t>
      </w:r>
      <w:r w:rsidR="001C1785" w:rsidRPr="00485619">
        <w:rPr>
          <w:rFonts w:ascii="Arial" w:hAnsi="Arial" w:cs="Arial"/>
          <w:sz w:val="20"/>
          <w:szCs w:val="20"/>
        </w:rPr>
        <w:t>банком</w:t>
      </w:r>
      <w:r w:rsidRPr="00485619">
        <w:rPr>
          <w:rFonts w:ascii="Arial" w:hAnsi="Arial" w:cs="Arial"/>
          <w:sz w:val="20"/>
          <w:szCs w:val="20"/>
        </w:rPr>
        <w:t xml:space="preserve">, выпустившим карту получателя, и может составлять от нескольких минут до 3 (трех) рабочих дней со дня списания средств со Счета </w:t>
      </w:r>
      <w:r w:rsidR="00300960" w:rsidRPr="00485619">
        <w:rPr>
          <w:rFonts w:ascii="Arial" w:hAnsi="Arial" w:cs="Arial"/>
          <w:sz w:val="20"/>
          <w:szCs w:val="20"/>
        </w:rPr>
        <w:t>К</w:t>
      </w:r>
      <w:r w:rsidRPr="00485619">
        <w:rPr>
          <w:rFonts w:ascii="Arial" w:hAnsi="Arial" w:cs="Arial"/>
          <w:sz w:val="20"/>
          <w:szCs w:val="20"/>
        </w:rPr>
        <w:t>лиента.</w:t>
      </w:r>
    </w:p>
    <w:p w14:paraId="2CE14E04" w14:textId="77777777" w:rsidR="001725E0" w:rsidRPr="00485619" w:rsidRDefault="00272EAF" w:rsidP="003C1504">
      <w:pPr>
        <w:numPr>
          <w:ilvl w:val="1"/>
          <w:numId w:val="12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Банк не несет ответственность за изменение сроков зачисления денежных средств на карту получателя, если зачисление денежных средств осуществлено с нарушениями сроков, установленных правилами Платежной системы, Договором и действующим законодательством Российской Федерации по вине банка-эмитента карты получателя.</w:t>
      </w:r>
    </w:p>
    <w:p w14:paraId="5A7AC180" w14:textId="011F9AF6" w:rsidR="00396A82" w:rsidRPr="00485619" w:rsidRDefault="001725E0" w:rsidP="00006047">
      <w:pPr>
        <w:pStyle w:val="af6"/>
        <w:numPr>
          <w:ilvl w:val="0"/>
          <w:numId w:val="135"/>
        </w:numPr>
        <w:ind w:left="1134" w:hanging="425"/>
        <w:jc w:val="both"/>
        <w:rPr>
          <w:rFonts w:cs="Arial"/>
        </w:rPr>
      </w:pPr>
      <w:bookmarkStart w:id="48" w:name="_Toc134029721"/>
      <w:r w:rsidRPr="00485619">
        <w:rPr>
          <w:rFonts w:cs="Arial"/>
        </w:rPr>
        <w:t>ПРЕДОСТАВЛЕНИ</w:t>
      </w:r>
      <w:r w:rsidR="003075DB" w:rsidRPr="00485619">
        <w:rPr>
          <w:rFonts w:cs="Arial"/>
        </w:rPr>
        <w:t>е</w:t>
      </w:r>
      <w:r w:rsidRPr="00485619">
        <w:rPr>
          <w:rFonts w:cs="Arial"/>
        </w:rPr>
        <w:t xml:space="preserve"> УСЛУГИ «АВТОПОПОЛНЕНИЕ СЧЕТА»</w:t>
      </w:r>
      <w:bookmarkEnd w:id="48"/>
      <w:r w:rsidRPr="00485619">
        <w:rPr>
          <w:rFonts w:cs="Arial"/>
        </w:rPr>
        <w:t xml:space="preserve"> </w:t>
      </w:r>
    </w:p>
    <w:p w14:paraId="325E215E" w14:textId="77BD20BB" w:rsidR="003A6505" w:rsidRPr="00485619" w:rsidRDefault="00F575F4" w:rsidP="003C1504">
      <w:pPr>
        <w:pStyle w:val="afff1"/>
        <w:numPr>
          <w:ilvl w:val="1"/>
          <w:numId w:val="70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Услуга </w:t>
      </w:r>
      <w:r w:rsidR="003A6505" w:rsidRPr="00485619">
        <w:rPr>
          <w:rFonts w:ascii="Arial" w:hAnsi="Arial" w:cs="Arial"/>
          <w:color w:val="000000"/>
          <w:sz w:val="20"/>
          <w:szCs w:val="20"/>
        </w:rPr>
        <w:t xml:space="preserve">«Автопополнение Счета»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позволяет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лиенту</w:t>
      </w:r>
      <w:r w:rsidR="003A6505" w:rsidRPr="00485619">
        <w:rPr>
          <w:rFonts w:ascii="Arial" w:hAnsi="Arial" w:cs="Arial"/>
          <w:color w:val="000000"/>
          <w:sz w:val="20"/>
          <w:szCs w:val="20"/>
        </w:rPr>
        <w:t xml:space="preserve"> осуществлять </w:t>
      </w:r>
      <w:r w:rsidRPr="00485619">
        <w:rPr>
          <w:rFonts w:ascii="Arial" w:hAnsi="Arial" w:cs="Arial"/>
          <w:color w:val="000000"/>
          <w:sz w:val="20"/>
          <w:szCs w:val="20"/>
        </w:rPr>
        <w:t>пополн</w:t>
      </w:r>
      <w:r w:rsidR="003A6505" w:rsidRPr="00485619">
        <w:rPr>
          <w:rFonts w:ascii="Arial" w:hAnsi="Arial" w:cs="Arial"/>
          <w:color w:val="000000"/>
          <w:sz w:val="20"/>
          <w:szCs w:val="20"/>
        </w:rPr>
        <w:t>ение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Счет</w:t>
      </w:r>
      <w:r w:rsidR="003A6505" w:rsidRPr="00485619">
        <w:rPr>
          <w:rFonts w:ascii="Arial" w:hAnsi="Arial" w:cs="Arial"/>
          <w:color w:val="000000"/>
          <w:sz w:val="20"/>
          <w:szCs w:val="20"/>
        </w:rPr>
        <w:t>а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3A6505" w:rsidRPr="00485619">
        <w:rPr>
          <w:rFonts w:ascii="Arial" w:hAnsi="Arial" w:cs="Arial"/>
          <w:color w:val="000000"/>
          <w:sz w:val="20"/>
          <w:szCs w:val="20"/>
        </w:rPr>
        <w:t xml:space="preserve">без дополнительного распоряжения до суммы Неснижаемого остатка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за счет денежных средств, находящихся на расчетном счете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 в Банке, открытом в валюте Р</w:t>
      </w:r>
      <w:r w:rsidR="00B05055" w:rsidRPr="00485619">
        <w:rPr>
          <w:rFonts w:ascii="Arial" w:hAnsi="Arial" w:cs="Arial"/>
          <w:color w:val="000000"/>
          <w:sz w:val="20"/>
          <w:szCs w:val="20"/>
        </w:rPr>
        <w:t>оссийской Федерации</w:t>
      </w:r>
      <w:r w:rsidR="003A6505"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6032F321" w14:textId="78234B28" w:rsidR="00F575F4" w:rsidRPr="00485619" w:rsidRDefault="003A6505" w:rsidP="003C1504">
      <w:pPr>
        <w:pStyle w:val="afff1"/>
        <w:numPr>
          <w:ilvl w:val="1"/>
          <w:numId w:val="151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Подключение настоящей услуги осуществляется путем предоставления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="00F575F4" w:rsidRPr="00485619">
        <w:rPr>
          <w:rFonts w:ascii="Arial" w:hAnsi="Arial" w:cs="Arial"/>
          <w:color w:val="000000"/>
          <w:sz w:val="20"/>
          <w:szCs w:val="20"/>
        </w:rPr>
        <w:t>лиентом в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Банк</w:t>
      </w:r>
      <w:r w:rsidR="00BB4A29" w:rsidRPr="0002290D">
        <w:rPr>
          <w:rStyle w:val="aff"/>
          <w:rFonts w:ascii="Arial" w:hAnsi="Arial" w:cs="Arial"/>
          <w:color w:val="000000"/>
          <w:sz w:val="16"/>
          <w:szCs w:val="16"/>
        </w:rPr>
        <w:footnoteReference w:id="45"/>
      </w:r>
      <w:r w:rsidR="00F575F4" w:rsidRPr="00485619">
        <w:rPr>
          <w:rFonts w:ascii="Arial" w:hAnsi="Arial" w:cs="Arial"/>
          <w:color w:val="000000"/>
          <w:sz w:val="20"/>
          <w:szCs w:val="20"/>
        </w:rPr>
        <w:t xml:space="preserve"> Заявлени</w:t>
      </w:r>
      <w:r w:rsidRPr="00485619">
        <w:rPr>
          <w:rFonts w:ascii="Arial" w:hAnsi="Arial" w:cs="Arial"/>
          <w:color w:val="000000"/>
          <w:sz w:val="20"/>
          <w:szCs w:val="20"/>
        </w:rPr>
        <w:t>я</w:t>
      </w:r>
      <w:r w:rsidR="00F575F4" w:rsidRPr="00485619">
        <w:rPr>
          <w:rFonts w:ascii="Arial" w:hAnsi="Arial" w:cs="Arial"/>
          <w:color w:val="000000"/>
          <w:sz w:val="20"/>
          <w:szCs w:val="20"/>
        </w:rPr>
        <w:t xml:space="preserve"> о предостав</w:t>
      </w:r>
      <w:r w:rsidRPr="00485619">
        <w:rPr>
          <w:rFonts w:ascii="Arial" w:hAnsi="Arial" w:cs="Arial"/>
          <w:color w:val="000000"/>
          <w:sz w:val="20"/>
          <w:szCs w:val="20"/>
        </w:rPr>
        <w:t>лении услуги «Автопополнени</w:t>
      </w:r>
      <w:r w:rsidR="009A6708" w:rsidRPr="00485619">
        <w:rPr>
          <w:rFonts w:ascii="Arial" w:hAnsi="Arial" w:cs="Arial"/>
          <w:color w:val="000000"/>
          <w:sz w:val="20"/>
          <w:szCs w:val="20"/>
        </w:rPr>
        <w:t>е</w:t>
      </w:r>
      <w:r w:rsidR="000229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>С</w:t>
      </w:r>
      <w:r w:rsidR="00F575F4" w:rsidRPr="00485619">
        <w:rPr>
          <w:rFonts w:ascii="Arial" w:hAnsi="Arial" w:cs="Arial"/>
          <w:color w:val="000000"/>
          <w:sz w:val="20"/>
          <w:szCs w:val="20"/>
        </w:rPr>
        <w:t>чета</w:t>
      </w:r>
      <w:r w:rsidRPr="00485619">
        <w:rPr>
          <w:rFonts w:ascii="Arial" w:hAnsi="Arial" w:cs="Arial"/>
          <w:color w:val="000000"/>
          <w:sz w:val="20"/>
          <w:szCs w:val="20"/>
        </w:rPr>
        <w:t>»</w:t>
      </w:r>
      <w:r w:rsidR="00A9144E" w:rsidRPr="00485619">
        <w:rPr>
          <w:rFonts w:ascii="Arial" w:hAnsi="Arial" w:cs="Arial"/>
          <w:color w:val="000000"/>
          <w:sz w:val="20"/>
          <w:szCs w:val="20"/>
        </w:rPr>
        <w:t>/</w:t>
      </w:r>
      <w:r w:rsidR="006E1D35" w:rsidRPr="00485619">
        <w:rPr>
          <w:rFonts w:ascii="Arial" w:hAnsi="Arial" w:cs="Arial"/>
          <w:color w:val="000000"/>
          <w:sz w:val="20"/>
          <w:szCs w:val="20"/>
        </w:rPr>
        <w:t>соответствующем электронном документе,</w:t>
      </w:r>
      <w:r w:rsidR="00A9144E" w:rsidRPr="00485619">
        <w:rPr>
          <w:rFonts w:ascii="Arial" w:hAnsi="Arial" w:cs="Arial"/>
          <w:color w:val="000000"/>
          <w:sz w:val="20"/>
          <w:szCs w:val="20"/>
        </w:rPr>
        <w:t xml:space="preserve"> направленном посредством Системы ДБО</w:t>
      </w:r>
      <w:r w:rsidR="00F575F4"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1DA62CFB" w14:textId="77777777" w:rsidR="00F575F4" w:rsidRPr="00485619" w:rsidRDefault="00F575F4" w:rsidP="003C1504">
      <w:pPr>
        <w:pStyle w:val="afff1"/>
        <w:numPr>
          <w:ilvl w:val="1"/>
          <w:numId w:val="71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Услуга предоставляется по Счетам в валюте Р</w:t>
      </w:r>
      <w:r w:rsidR="00B05055" w:rsidRPr="00485619">
        <w:rPr>
          <w:rFonts w:ascii="Arial" w:hAnsi="Arial" w:cs="Arial"/>
          <w:sz w:val="20"/>
          <w:szCs w:val="20"/>
        </w:rPr>
        <w:t xml:space="preserve">оссийской </w:t>
      </w:r>
      <w:r w:rsidRPr="00485619">
        <w:rPr>
          <w:rFonts w:ascii="Arial" w:hAnsi="Arial" w:cs="Arial"/>
          <w:sz w:val="20"/>
          <w:szCs w:val="20"/>
        </w:rPr>
        <w:t>Ф</w:t>
      </w:r>
      <w:r w:rsidR="00B05055" w:rsidRPr="00485619">
        <w:rPr>
          <w:rFonts w:ascii="Arial" w:hAnsi="Arial" w:cs="Arial"/>
          <w:sz w:val="20"/>
          <w:szCs w:val="20"/>
        </w:rPr>
        <w:t>едерации</w:t>
      </w:r>
      <w:r w:rsidRPr="00485619">
        <w:rPr>
          <w:rFonts w:ascii="Arial" w:hAnsi="Arial" w:cs="Arial"/>
          <w:sz w:val="20"/>
          <w:szCs w:val="20"/>
        </w:rPr>
        <w:t>.</w:t>
      </w:r>
    </w:p>
    <w:p w14:paraId="0B18538E" w14:textId="436472B1" w:rsidR="00F575F4" w:rsidRPr="00485619" w:rsidRDefault="00F575F4" w:rsidP="003C1504">
      <w:pPr>
        <w:pStyle w:val="afff1"/>
        <w:numPr>
          <w:ilvl w:val="1"/>
          <w:numId w:val="72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 соответствии с настоящими Условиями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 поручает Банк</w:t>
      </w:r>
      <w:r w:rsidR="00B05055" w:rsidRPr="00485619">
        <w:rPr>
          <w:rFonts w:ascii="Arial" w:hAnsi="Arial" w:cs="Arial"/>
          <w:color w:val="000000"/>
          <w:sz w:val="20"/>
          <w:szCs w:val="20"/>
        </w:rPr>
        <w:t>у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оформлять от его имени платежные поручения на сумму, необходимую для поддержания Неснижаемого остатка по Счету, и переводить денежные средства с расчетного счета в Банке в валюте Р</w:t>
      </w:r>
      <w:r w:rsidR="00B05055" w:rsidRPr="00485619">
        <w:rPr>
          <w:rFonts w:ascii="Arial" w:hAnsi="Arial" w:cs="Arial"/>
          <w:color w:val="000000"/>
          <w:sz w:val="20"/>
          <w:szCs w:val="20"/>
        </w:rPr>
        <w:t xml:space="preserve">оссийской </w:t>
      </w:r>
      <w:r w:rsidRPr="00485619">
        <w:rPr>
          <w:rFonts w:ascii="Arial" w:hAnsi="Arial" w:cs="Arial"/>
          <w:color w:val="000000"/>
          <w:sz w:val="20"/>
          <w:szCs w:val="20"/>
        </w:rPr>
        <w:t>Ф</w:t>
      </w:r>
      <w:r w:rsidR="00B05055" w:rsidRPr="00485619">
        <w:rPr>
          <w:rFonts w:ascii="Arial" w:hAnsi="Arial" w:cs="Arial"/>
          <w:color w:val="000000"/>
          <w:sz w:val="20"/>
          <w:szCs w:val="20"/>
        </w:rPr>
        <w:t>едерации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, указанного Клиентом в </w:t>
      </w:r>
      <w:r w:rsidR="005B0826" w:rsidRPr="00485619">
        <w:rPr>
          <w:rFonts w:ascii="Arial" w:hAnsi="Arial" w:cs="Arial"/>
          <w:color w:val="000000"/>
          <w:sz w:val="20"/>
          <w:szCs w:val="20"/>
        </w:rPr>
        <w:t>заявлении, на С</w:t>
      </w:r>
      <w:r w:rsidRPr="00485619">
        <w:rPr>
          <w:rFonts w:ascii="Arial" w:hAnsi="Arial" w:cs="Arial"/>
          <w:color w:val="000000"/>
          <w:sz w:val="20"/>
          <w:szCs w:val="20"/>
        </w:rPr>
        <w:t>чет для пополнения</w:t>
      </w:r>
      <w:r w:rsidR="00BB572E" w:rsidRPr="00485619">
        <w:rPr>
          <w:rFonts w:ascii="Arial" w:hAnsi="Arial" w:cs="Arial"/>
          <w:color w:val="000000"/>
          <w:sz w:val="20"/>
          <w:szCs w:val="20"/>
        </w:rPr>
        <w:t>.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F4A352B" w14:textId="043C2CDD" w:rsidR="00F575F4" w:rsidRPr="00485619" w:rsidRDefault="00D02432" w:rsidP="003C1504">
      <w:pPr>
        <w:pStyle w:val="afff1"/>
        <w:numPr>
          <w:ilvl w:val="1"/>
          <w:numId w:val="73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Банк ежедне</w:t>
      </w:r>
      <w:r w:rsidR="00B05055" w:rsidRPr="00485619">
        <w:rPr>
          <w:rFonts w:ascii="Arial" w:hAnsi="Arial" w:cs="Arial"/>
          <w:sz w:val="20"/>
          <w:szCs w:val="20"/>
        </w:rPr>
        <w:t xml:space="preserve">вно, путем оформления от имени </w:t>
      </w:r>
      <w:r w:rsidR="00300960" w:rsidRPr="00485619">
        <w:rPr>
          <w:rFonts w:ascii="Arial" w:hAnsi="Arial" w:cs="Arial"/>
          <w:sz w:val="20"/>
          <w:szCs w:val="20"/>
        </w:rPr>
        <w:t>К</w:t>
      </w:r>
      <w:r w:rsidRPr="00485619">
        <w:rPr>
          <w:rFonts w:ascii="Arial" w:hAnsi="Arial" w:cs="Arial"/>
          <w:sz w:val="20"/>
          <w:szCs w:val="20"/>
        </w:rPr>
        <w:t>лиента платежного поручения, осуществляет безналичный перевод денежных средств на Счет в размере разницы</w:t>
      </w:r>
      <w:r w:rsidR="00B05055" w:rsidRPr="00485619">
        <w:rPr>
          <w:rFonts w:ascii="Arial" w:hAnsi="Arial" w:cs="Arial"/>
          <w:sz w:val="20"/>
          <w:szCs w:val="20"/>
        </w:rPr>
        <w:t xml:space="preserve"> между Неснижаемым остатком по С</w:t>
      </w:r>
      <w:r w:rsidRPr="00485619">
        <w:rPr>
          <w:rFonts w:ascii="Arial" w:hAnsi="Arial" w:cs="Arial"/>
          <w:sz w:val="20"/>
          <w:szCs w:val="20"/>
        </w:rPr>
        <w:t>чету и текущим остатком по Счету.</w:t>
      </w:r>
    </w:p>
    <w:p w14:paraId="1CE69082" w14:textId="4451D5DD" w:rsidR="00D02432" w:rsidRPr="00485619" w:rsidRDefault="00D02432" w:rsidP="003C1504">
      <w:pPr>
        <w:pStyle w:val="afff1"/>
        <w:numPr>
          <w:ilvl w:val="1"/>
          <w:numId w:val="74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В случае недостаточности на момент исполнения перевода суммы денежных средств на расчетном счете в размере, достаточном для перевода в соответствии с </w:t>
      </w:r>
      <w:r w:rsidR="008D5AD0" w:rsidRPr="00485619">
        <w:rPr>
          <w:rFonts w:ascii="Arial" w:hAnsi="Arial" w:cs="Arial"/>
          <w:sz w:val="20"/>
          <w:szCs w:val="20"/>
        </w:rPr>
        <w:t>п.1</w:t>
      </w:r>
      <w:r w:rsidR="00C746D9" w:rsidRPr="00485619">
        <w:rPr>
          <w:rFonts w:ascii="Arial" w:hAnsi="Arial" w:cs="Arial"/>
          <w:sz w:val="20"/>
          <w:szCs w:val="20"/>
        </w:rPr>
        <w:t>8</w:t>
      </w:r>
      <w:r w:rsidR="008D5AD0" w:rsidRPr="00485619">
        <w:rPr>
          <w:rFonts w:ascii="Arial" w:hAnsi="Arial" w:cs="Arial"/>
          <w:sz w:val="20"/>
          <w:szCs w:val="20"/>
        </w:rPr>
        <w:t>.5.</w:t>
      </w:r>
      <w:r w:rsidRPr="00485619">
        <w:rPr>
          <w:rFonts w:ascii="Arial" w:hAnsi="Arial" w:cs="Arial"/>
          <w:sz w:val="20"/>
          <w:szCs w:val="20"/>
        </w:rPr>
        <w:t xml:space="preserve"> </w:t>
      </w:r>
      <w:r w:rsidR="0011209A">
        <w:rPr>
          <w:rFonts w:ascii="Arial" w:hAnsi="Arial" w:cs="Arial"/>
          <w:sz w:val="20"/>
          <w:szCs w:val="20"/>
        </w:rPr>
        <w:t xml:space="preserve">настоящих Условий, </w:t>
      </w:r>
      <w:r w:rsidRPr="00485619">
        <w:rPr>
          <w:rFonts w:ascii="Arial" w:hAnsi="Arial" w:cs="Arial"/>
          <w:sz w:val="20"/>
          <w:szCs w:val="20"/>
        </w:rPr>
        <w:t>Банк производит перевод денежных средств в сумме остатка на момент исполнения платежа.</w:t>
      </w:r>
    </w:p>
    <w:p w14:paraId="5442958E" w14:textId="77777777" w:rsidR="00D02432" w:rsidRPr="00485619" w:rsidRDefault="00D02432" w:rsidP="003C1504">
      <w:pPr>
        <w:pStyle w:val="afff1"/>
        <w:numPr>
          <w:ilvl w:val="1"/>
          <w:numId w:val="75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Банк не производит попо</w:t>
      </w:r>
      <w:r w:rsidR="005A42A7" w:rsidRPr="00485619">
        <w:rPr>
          <w:rFonts w:ascii="Arial" w:hAnsi="Arial" w:cs="Arial"/>
          <w:sz w:val="20"/>
          <w:szCs w:val="20"/>
        </w:rPr>
        <w:t>лнение Счета до установленного н</w:t>
      </w:r>
      <w:r w:rsidRPr="00485619">
        <w:rPr>
          <w:rFonts w:ascii="Arial" w:hAnsi="Arial" w:cs="Arial"/>
          <w:sz w:val="20"/>
          <w:szCs w:val="20"/>
        </w:rPr>
        <w:t xml:space="preserve">еснижаемого остатка по </w:t>
      </w:r>
      <w:r w:rsidR="005A42A7" w:rsidRPr="00485619">
        <w:rPr>
          <w:rFonts w:ascii="Arial" w:hAnsi="Arial" w:cs="Arial"/>
          <w:sz w:val="20"/>
          <w:szCs w:val="20"/>
        </w:rPr>
        <w:t>С</w:t>
      </w:r>
      <w:r w:rsidRPr="00485619">
        <w:rPr>
          <w:rFonts w:ascii="Arial" w:hAnsi="Arial" w:cs="Arial"/>
          <w:sz w:val="20"/>
          <w:szCs w:val="20"/>
        </w:rPr>
        <w:t>чету в случаях:</w:t>
      </w:r>
    </w:p>
    <w:p w14:paraId="1970499F" w14:textId="64103CFF" w:rsidR="00D02432" w:rsidRPr="00485619" w:rsidRDefault="00384080" w:rsidP="003C1504">
      <w:pPr>
        <w:pStyle w:val="afff1"/>
        <w:numPr>
          <w:ilvl w:val="1"/>
          <w:numId w:val="34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закрыт </w:t>
      </w:r>
      <w:r w:rsidR="00C04D4D" w:rsidRPr="00485619">
        <w:rPr>
          <w:rFonts w:ascii="Arial" w:hAnsi="Arial" w:cs="Arial"/>
          <w:color w:val="000000"/>
          <w:sz w:val="20"/>
          <w:szCs w:val="20"/>
        </w:rPr>
        <w:t>С</w:t>
      </w:r>
      <w:r w:rsidR="005A42A7" w:rsidRPr="00485619">
        <w:rPr>
          <w:rFonts w:ascii="Arial" w:hAnsi="Arial" w:cs="Arial"/>
          <w:color w:val="000000"/>
          <w:sz w:val="20"/>
          <w:szCs w:val="20"/>
        </w:rPr>
        <w:t>чет или расчетный счет, указанны</w:t>
      </w:r>
      <w:r w:rsidRPr="00485619">
        <w:rPr>
          <w:rFonts w:ascii="Arial" w:hAnsi="Arial" w:cs="Arial"/>
          <w:color w:val="000000"/>
          <w:sz w:val="20"/>
          <w:szCs w:val="20"/>
        </w:rPr>
        <w:t>й</w:t>
      </w:r>
      <w:r w:rsidR="005A42A7" w:rsidRPr="00485619">
        <w:rPr>
          <w:rFonts w:ascii="Arial" w:hAnsi="Arial" w:cs="Arial"/>
          <w:color w:val="000000"/>
          <w:sz w:val="20"/>
          <w:szCs w:val="20"/>
        </w:rPr>
        <w:t xml:space="preserve"> в Заявлении о предоставлении услуги </w:t>
      </w:r>
      <w:r w:rsidR="00836994" w:rsidRPr="00485619">
        <w:rPr>
          <w:rFonts w:ascii="Arial" w:hAnsi="Arial" w:cs="Arial"/>
          <w:color w:val="000000"/>
          <w:sz w:val="20"/>
          <w:szCs w:val="20"/>
        </w:rPr>
        <w:t>«Авто</w:t>
      </w:r>
      <w:r w:rsidR="001A73F1" w:rsidRPr="00485619">
        <w:rPr>
          <w:rFonts w:ascii="Arial" w:hAnsi="Arial" w:cs="Arial"/>
          <w:color w:val="000000"/>
          <w:sz w:val="20"/>
          <w:szCs w:val="20"/>
        </w:rPr>
        <w:t>пополнение Счета»</w:t>
      </w:r>
      <w:r w:rsidR="005A42A7" w:rsidRPr="00485619">
        <w:rPr>
          <w:rFonts w:ascii="Arial" w:hAnsi="Arial" w:cs="Arial"/>
          <w:color w:val="000000"/>
          <w:sz w:val="20"/>
          <w:szCs w:val="20"/>
        </w:rPr>
        <w:t>;</w:t>
      </w:r>
    </w:p>
    <w:p w14:paraId="03C514DC" w14:textId="77777777" w:rsidR="005A42A7" w:rsidRPr="00485619" w:rsidRDefault="005A42A7" w:rsidP="003C1504">
      <w:pPr>
        <w:pStyle w:val="afff1"/>
        <w:numPr>
          <w:ilvl w:val="1"/>
          <w:numId w:val="34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при отсутствии денежных средств на расчетном счете;</w:t>
      </w:r>
    </w:p>
    <w:p w14:paraId="3ABDE2F6" w14:textId="5BB4E1D4" w:rsidR="005A42A7" w:rsidRPr="00485619" w:rsidRDefault="005A42A7" w:rsidP="003C1504">
      <w:pPr>
        <w:pStyle w:val="afff1"/>
        <w:numPr>
          <w:ilvl w:val="1"/>
          <w:numId w:val="34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при недостаточности на расчетном счете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 средств, достаточных для оплаты комиссии;</w:t>
      </w:r>
    </w:p>
    <w:p w14:paraId="21B8C332" w14:textId="77777777" w:rsidR="005A42A7" w:rsidRPr="00485619" w:rsidRDefault="005A42A7" w:rsidP="003C1504">
      <w:pPr>
        <w:pStyle w:val="afff1"/>
        <w:numPr>
          <w:ilvl w:val="1"/>
          <w:numId w:val="34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при наличии очереди неисполненных в срок распоряжений к расчетному счету.</w:t>
      </w:r>
    </w:p>
    <w:p w14:paraId="4825281C" w14:textId="77777777" w:rsidR="00D02432" w:rsidRPr="00485619" w:rsidRDefault="005A42A7" w:rsidP="003C1504">
      <w:pPr>
        <w:pStyle w:val="afff1"/>
        <w:numPr>
          <w:ilvl w:val="1"/>
          <w:numId w:val="76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Оплата услуги производится согласно</w:t>
      </w:r>
      <w:bookmarkStart w:id="49" w:name="_GoBack"/>
      <w:bookmarkEnd w:id="49"/>
      <w:r w:rsidRPr="00485619">
        <w:rPr>
          <w:rFonts w:ascii="Arial" w:hAnsi="Arial" w:cs="Arial"/>
          <w:color w:val="000000"/>
          <w:sz w:val="20"/>
          <w:szCs w:val="20"/>
        </w:rPr>
        <w:t xml:space="preserve"> Тарифам Банка.</w:t>
      </w:r>
    </w:p>
    <w:p w14:paraId="548096EF" w14:textId="3BCD992C" w:rsidR="005A42A7" w:rsidRPr="00485619" w:rsidRDefault="00B766A8" w:rsidP="003C1504">
      <w:pPr>
        <w:pStyle w:val="afff1"/>
        <w:numPr>
          <w:ilvl w:val="1"/>
          <w:numId w:val="77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Услуга</w:t>
      </w:r>
      <w:r w:rsidR="00A805B2" w:rsidRPr="00485619">
        <w:rPr>
          <w:rFonts w:ascii="Arial" w:hAnsi="Arial" w:cs="Arial"/>
          <w:color w:val="000000"/>
          <w:sz w:val="20"/>
          <w:szCs w:val="20"/>
        </w:rPr>
        <w:t xml:space="preserve"> «Автопополнение Счета»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A805B2" w:rsidRPr="00485619">
        <w:rPr>
          <w:rFonts w:ascii="Arial" w:hAnsi="Arial" w:cs="Arial"/>
          <w:color w:val="000000"/>
          <w:sz w:val="20"/>
          <w:szCs w:val="20"/>
        </w:rPr>
        <w:t>отключается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на основании Заявления о предоставлении услуги </w:t>
      </w:r>
      <w:r w:rsidR="00A805B2" w:rsidRPr="00485619">
        <w:rPr>
          <w:rFonts w:ascii="Arial" w:hAnsi="Arial" w:cs="Arial"/>
          <w:color w:val="000000"/>
          <w:sz w:val="20"/>
          <w:szCs w:val="20"/>
        </w:rPr>
        <w:t>«Автопополнение Счета»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600E93" w:rsidRPr="00485619">
        <w:rPr>
          <w:rFonts w:ascii="Arial" w:hAnsi="Arial" w:cs="Arial"/>
          <w:color w:val="000000"/>
          <w:sz w:val="20"/>
          <w:szCs w:val="20"/>
        </w:rPr>
        <w:t>в срок не</w:t>
      </w:r>
      <w:r w:rsidR="00E06260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600E93" w:rsidRPr="00485619">
        <w:rPr>
          <w:rFonts w:ascii="Arial" w:hAnsi="Arial" w:cs="Arial"/>
          <w:color w:val="000000"/>
          <w:sz w:val="20"/>
          <w:szCs w:val="20"/>
        </w:rPr>
        <w:t>позднее</w:t>
      </w:r>
      <w:r w:rsidR="00E06260" w:rsidRPr="00485619">
        <w:rPr>
          <w:rFonts w:ascii="Arial" w:hAnsi="Arial" w:cs="Arial"/>
          <w:color w:val="000000"/>
          <w:sz w:val="20"/>
          <w:szCs w:val="20"/>
        </w:rPr>
        <w:t xml:space="preserve"> 1(одного) рабочего</w:t>
      </w:r>
      <w:r w:rsidR="00600E93" w:rsidRPr="00485619">
        <w:rPr>
          <w:rFonts w:ascii="Arial" w:hAnsi="Arial" w:cs="Arial"/>
          <w:color w:val="000000"/>
          <w:sz w:val="20"/>
          <w:szCs w:val="20"/>
        </w:rPr>
        <w:t xml:space="preserve"> дня, следующего за днем предоставления заявления</w:t>
      </w:r>
      <w:r w:rsidR="005A42A7"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642B23B7" w14:textId="1D316A2E" w:rsidR="00532592" w:rsidRPr="00485619" w:rsidRDefault="00532592" w:rsidP="00006047">
      <w:pPr>
        <w:pStyle w:val="af6"/>
        <w:numPr>
          <w:ilvl w:val="0"/>
          <w:numId w:val="151"/>
        </w:numPr>
        <w:ind w:left="1134" w:hanging="425"/>
        <w:rPr>
          <w:rFonts w:cs="Arial"/>
        </w:rPr>
      </w:pPr>
      <w:bookmarkStart w:id="50" w:name="_Toc430008312"/>
      <w:bookmarkStart w:id="51" w:name="_Toc134029722"/>
      <w:r w:rsidRPr="00485619">
        <w:rPr>
          <w:rFonts w:cs="Arial"/>
        </w:rPr>
        <w:t xml:space="preserve">Услуга </w:t>
      </w:r>
      <w:r w:rsidR="003075DB" w:rsidRPr="00485619">
        <w:rPr>
          <w:rFonts w:cs="Arial"/>
        </w:rPr>
        <w:t>«</w:t>
      </w:r>
      <w:r w:rsidRPr="00485619">
        <w:rPr>
          <w:rFonts w:cs="Arial"/>
        </w:rPr>
        <w:t>SMS-сервис</w:t>
      </w:r>
      <w:bookmarkEnd w:id="50"/>
      <w:bookmarkEnd w:id="51"/>
      <w:r w:rsidR="003075DB" w:rsidRPr="00485619">
        <w:rPr>
          <w:rFonts w:cs="Arial"/>
        </w:rPr>
        <w:t>»</w:t>
      </w:r>
      <w:r w:rsidR="0048625E" w:rsidRPr="00485619">
        <w:rPr>
          <w:rFonts w:cs="Arial"/>
        </w:rPr>
        <w:t xml:space="preserve"> </w:t>
      </w:r>
    </w:p>
    <w:p w14:paraId="66061BF7" w14:textId="63E90209" w:rsidR="00532592" w:rsidRPr="00485619" w:rsidRDefault="006F5F18" w:rsidP="003C1504">
      <w:pPr>
        <w:pStyle w:val="afff1"/>
        <w:numPr>
          <w:ilvl w:val="1"/>
          <w:numId w:val="78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</w:t>
      </w:r>
      <w:r w:rsidR="00532592" w:rsidRPr="00485619">
        <w:rPr>
          <w:rFonts w:ascii="Arial" w:hAnsi="Arial" w:cs="Arial"/>
          <w:color w:val="000000"/>
          <w:sz w:val="20"/>
          <w:szCs w:val="20"/>
        </w:rPr>
        <w:t>редоставлени</w:t>
      </w:r>
      <w:r w:rsidRPr="00485619">
        <w:rPr>
          <w:rFonts w:ascii="Arial" w:hAnsi="Arial" w:cs="Arial"/>
          <w:color w:val="000000"/>
          <w:sz w:val="20"/>
          <w:szCs w:val="20"/>
        </w:rPr>
        <w:t>е</w:t>
      </w:r>
      <w:r w:rsidR="00532592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7A0513" w:rsidRPr="00485619">
        <w:rPr>
          <w:rFonts w:ascii="Arial" w:hAnsi="Arial" w:cs="Arial"/>
          <w:color w:val="000000"/>
          <w:sz w:val="20"/>
          <w:szCs w:val="20"/>
        </w:rPr>
        <w:t xml:space="preserve">услуги </w:t>
      </w:r>
      <w:r w:rsidR="003075DB" w:rsidRPr="00485619">
        <w:rPr>
          <w:rFonts w:ascii="Arial" w:hAnsi="Arial" w:cs="Arial"/>
          <w:color w:val="000000"/>
          <w:sz w:val="20"/>
          <w:szCs w:val="20"/>
        </w:rPr>
        <w:t>«</w:t>
      </w:r>
      <w:r w:rsidR="00532592" w:rsidRPr="00485619">
        <w:rPr>
          <w:rFonts w:ascii="Arial" w:hAnsi="Arial" w:cs="Arial"/>
          <w:color w:val="000000"/>
          <w:sz w:val="20"/>
          <w:szCs w:val="20"/>
        </w:rPr>
        <w:t>SMS-сервис</w:t>
      </w:r>
      <w:r w:rsidR="003075DB" w:rsidRPr="00485619">
        <w:rPr>
          <w:rFonts w:ascii="Arial" w:hAnsi="Arial" w:cs="Arial"/>
          <w:color w:val="000000"/>
          <w:sz w:val="20"/>
          <w:szCs w:val="20"/>
        </w:rPr>
        <w:t>»</w:t>
      </w:r>
      <w:r w:rsidR="00532592" w:rsidRPr="00485619">
        <w:rPr>
          <w:rFonts w:ascii="Arial" w:hAnsi="Arial" w:cs="Arial"/>
          <w:color w:val="000000"/>
          <w:sz w:val="20"/>
          <w:szCs w:val="20"/>
        </w:rPr>
        <w:t xml:space="preserve"> построен</w:t>
      </w:r>
      <w:r w:rsidRPr="00485619">
        <w:rPr>
          <w:rFonts w:ascii="Arial" w:hAnsi="Arial" w:cs="Arial"/>
          <w:color w:val="000000"/>
          <w:sz w:val="20"/>
          <w:szCs w:val="20"/>
        </w:rPr>
        <w:t>о</w:t>
      </w:r>
      <w:r w:rsidR="00532592" w:rsidRPr="00485619">
        <w:rPr>
          <w:rFonts w:ascii="Arial" w:hAnsi="Arial" w:cs="Arial"/>
          <w:color w:val="000000"/>
          <w:sz w:val="20"/>
          <w:szCs w:val="20"/>
        </w:rPr>
        <w:t xml:space="preserve"> на основе использования возможностей сотовой связи (SMS-сообщения). В связи с этим, </w:t>
      </w:r>
      <w:r w:rsidR="007A0513" w:rsidRPr="00485619">
        <w:rPr>
          <w:rFonts w:ascii="Arial" w:hAnsi="Arial" w:cs="Arial"/>
          <w:color w:val="000000"/>
          <w:sz w:val="20"/>
          <w:szCs w:val="20"/>
        </w:rPr>
        <w:t xml:space="preserve">услуга </w:t>
      </w:r>
      <w:r w:rsidR="00A71959" w:rsidRPr="00485619">
        <w:rPr>
          <w:rFonts w:ascii="Arial" w:hAnsi="Arial" w:cs="Arial"/>
          <w:color w:val="000000"/>
          <w:sz w:val="20"/>
          <w:szCs w:val="20"/>
        </w:rPr>
        <w:t>«</w:t>
      </w:r>
      <w:r w:rsidR="00532592" w:rsidRPr="00485619">
        <w:rPr>
          <w:rFonts w:ascii="Arial" w:hAnsi="Arial" w:cs="Arial"/>
          <w:color w:val="000000"/>
          <w:sz w:val="20"/>
          <w:szCs w:val="20"/>
        </w:rPr>
        <w:t>SMS-сервис</w:t>
      </w:r>
      <w:r w:rsidR="00A71959" w:rsidRPr="00485619">
        <w:rPr>
          <w:rFonts w:ascii="Arial" w:hAnsi="Arial" w:cs="Arial"/>
          <w:color w:val="000000"/>
          <w:sz w:val="20"/>
          <w:szCs w:val="20"/>
        </w:rPr>
        <w:t>»</w:t>
      </w:r>
      <w:r w:rsidR="00532592" w:rsidRPr="00485619">
        <w:rPr>
          <w:rFonts w:ascii="Arial" w:hAnsi="Arial" w:cs="Arial"/>
          <w:color w:val="000000"/>
          <w:sz w:val="20"/>
          <w:szCs w:val="20"/>
        </w:rPr>
        <w:t xml:space="preserve"> может быть предоставлена владельцам мобильных телефонов российских GSM - операторов.</w:t>
      </w:r>
    </w:p>
    <w:p w14:paraId="136BAF92" w14:textId="413838BD" w:rsidR="00AD6143" w:rsidRPr="00485619" w:rsidRDefault="00532592" w:rsidP="003C1504">
      <w:pPr>
        <w:numPr>
          <w:ilvl w:val="1"/>
          <w:numId w:val="79"/>
        </w:num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lastRenderedPageBreak/>
        <w:t xml:space="preserve">Услуга </w:t>
      </w:r>
      <w:r w:rsidR="003075DB" w:rsidRPr="00485619">
        <w:rPr>
          <w:rFonts w:ascii="Arial" w:hAnsi="Arial" w:cs="Arial"/>
          <w:color w:val="000000"/>
          <w:sz w:val="20"/>
          <w:szCs w:val="20"/>
        </w:rPr>
        <w:t>«</w:t>
      </w:r>
      <w:r w:rsidRPr="00485619">
        <w:rPr>
          <w:rFonts w:ascii="Arial" w:hAnsi="Arial" w:cs="Arial"/>
          <w:color w:val="000000"/>
          <w:sz w:val="20"/>
          <w:szCs w:val="20"/>
        </w:rPr>
        <w:t>SMS-сервис</w:t>
      </w:r>
      <w:r w:rsidR="003075DB" w:rsidRPr="00485619">
        <w:rPr>
          <w:rFonts w:ascii="Arial" w:hAnsi="Arial" w:cs="Arial"/>
          <w:color w:val="000000"/>
          <w:sz w:val="20"/>
          <w:szCs w:val="20"/>
        </w:rPr>
        <w:t>»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заключается в </w:t>
      </w:r>
      <w:r w:rsidR="007E2A2B" w:rsidRPr="00485619">
        <w:rPr>
          <w:rFonts w:ascii="Arial" w:hAnsi="Arial" w:cs="Arial"/>
          <w:color w:val="000000"/>
          <w:sz w:val="20"/>
          <w:szCs w:val="20"/>
        </w:rPr>
        <w:t xml:space="preserve">отправке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на телефонный номер, указанный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 в Заявлении о</w:t>
      </w:r>
      <w:r w:rsidR="00E722EF" w:rsidRPr="00485619">
        <w:rPr>
          <w:rFonts w:ascii="Arial" w:hAnsi="Arial" w:cs="Arial"/>
          <w:color w:val="000000"/>
          <w:sz w:val="20"/>
          <w:szCs w:val="20"/>
        </w:rPr>
        <w:t xml:space="preserve"> предоставлении услуги </w:t>
      </w:r>
      <w:r w:rsidR="00A71959" w:rsidRPr="00485619">
        <w:rPr>
          <w:rFonts w:ascii="Arial" w:hAnsi="Arial" w:cs="Arial"/>
          <w:color w:val="000000"/>
          <w:sz w:val="20"/>
          <w:szCs w:val="20"/>
        </w:rPr>
        <w:t>«</w:t>
      </w:r>
      <w:r w:rsidRPr="00485619">
        <w:rPr>
          <w:rFonts w:ascii="Arial" w:hAnsi="Arial" w:cs="Arial"/>
          <w:color w:val="000000"/>
          <w:sz w:val="20"/>
          <w:szCs w:val="20"/>
        </w:rPr>
        <w:t>SMS-сервис</w:t>
      </w:r>
      <w:r w:rsidR="00A71959" w:rsidRPr="00485619">
        <w:rPr>
          <w:rFonts w:ascii="Arial" w:hAnsi="Arial" w:cs="Arial"/>
          <w:color w:val="000000"/>
          <w:sz w:val="20"/>
          <w:szCs w:val="20"/>
        </w:rPr>
        <w:t>»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C61E97" w:rsidRPr="00485619">
        <w:rPr>
          <w:rFonts w:ascii="Arial" w:hAnsi="Arial" w:cs="Arial"/>
          <w:color w:val="000000"/>
          <w:sz w:val="20"/>
          <w:szCs w:val="20"/>
        </w:rPr>
        <w:t>/</w:t>
      </w:r>
      <w:r w:rsidR="00BC69DE" w:rsidRPr="00485619">
        <w:rPr>
          <w:rFonts w:ascii="Arial" w:hAnsi="Arial" w:cs="Arial"/>
          <w:sz w:val="20"/>
          <w:szCs w:val="20"/>
        </w:rPr>
        <w:t>Заявления о присоединении/</w:t>
      </w:r>
      <w:r w:rsidR="00C61E97" w:rsidRPr="00485619">
        <w:rPr>
          <w:rFonts w:ascii="Arial" w:hAnsi="Arial" w:cs="Arial"/>
          <w:color w:val="000000"/>
          <w:sz w:val="20"/>
          <w:szCs w:val="20"/>
        </w:rPr>
        <w:t xml:space="preserve">Заявлении о выпуске бизнес-карты/соответствующем </w:t>
      </w:r>
      <w:r w:rsidR="008265D8" w:rsidRPr="00485619">
        <w:rPr>
          <w:rFonts w:ascii="Arial" w:hAnsi="Arial" w:cs="Arial"/>
          <w:color w:val="000000"/>
          <w:sz w:val="20"/>
          <w:szCs w:val="20"/>
        </w:rPr>
        <w:t>э</w:t>
      </w:r>
      <w:r w:rsidR="00C61E97" w:rsidRPr="00485619">
        <w:rPr>
          <w:rFonts w:ascii="Arial" w:hAnsi="Arial" w:cs="Arial"/>
          <w:color w:val="000000"/>
          <w:sz w:val="20"/>
          <w:szCs w:val="20"/>
        </w:rPr>
        <w:t>лектронном документе</w:t>
      </w:r>
      <w:r w:rsidR="00BB572E" w:rsidRPr="00485619">
        <w:rPr>
          <w:rFonts w:ascii="Arial" w:hAnsi="Arial" w:cs="Arial"/>
          <w:color w:val="000000"/>
          <w:sz w:val="20"/>
          <w:szCs w:val="20"/>
        </w:rPr>
        <w:t>,</w:t>
      </w:r>
      <w:r w:rsidR="00C61E97" w:rsidRPr="00485619">
        <w:rPr>
          <w:rFonts w:ascii="Arial" w:hAnsi="Arial" w:cs="Arial"/>
          <w:color w:val="000000"/>
          <w:sz w:val="20"/>
          <w:szCs w:val="20"/>
        </w:rPr>
        <w:t xml:space="preserve"> направленном посредством Системы ДБО</w:t>
      </w:r>
      <w:r w:rsidR="00A9447D" w:rsidRPr="00485619">
        <w:rPr>
          <w:rFonts w:ascii="Arial" w:hAnsi="Arial" w:cs="Arial"/>
          <w:color w:val="000000"/>
          <w:sz w:val="20"/>
          <w:szCs w:val="20"/>
        </w:rPr>
        <w:t>,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SMS-сообщений, содержащих информацию об операциях по </w:t>
      </w:r>
      <w:r w:rsidR="00D12EEC" w:rsidRPr="00485619">
        <w:rPr>
          <w:rFonts w:ascii="Arial" w:hAnsi="Arial" w:cs="Arial"/>
          <w:color w:val="000000"/>
          <w:sz w:val="20"/>
          <w:szCs w:val="20"/>
        </w:rPr>
        <w:t>С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чету/по </w:t>
      </w:r>
      <w:r w:rsidR="00301D53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>карте в следующем виде</w:t>
      </w:r>
      <w:r w:rsidRPr="00485619">
        <w:rPr>
          <w:rStyle w:val="aff"/>
          <w:rFonts w:ascii="Arial" w:hAnsi="Arial" w:cs="Arial"/>
          <w:color w:val="000000"/>
          <w:sz w:val="16"/>
          <w:szCs w:val="16"/>
        </w:rPr>
        <w:footnoteReference w:id="46"/>
      </w:r>
      <w:r w:rsidRPr="00485619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10"/>
        <w:gridCol w:w="4104"/>
        <w:gridCol w:w="3603"/>
      </w:tblGrid>
      <w:tr w:rsidR="00532592" w:rsidRPr="00485619" w14:paraId="620C96A7" w14:textId="77777777" w:rsidTr="004A73AA">
        <w:trPr>
          <w:trHeight w:val="340"/>
        </w:trPr>
        <w:tc>
          <w:tcPr>
            <w:tcW w:w="2499" w:type="dxa"/>
            <w:gridSpan w:val="2"/>
            <w:shd w:val="pct20" w:color="BFBFBF" w:themeColor="background1" w:themeShade="BF" w:fill="auto"/>
            <w:vAlign w:val="center"/>
          </w:tcPr>
          <w:p w14:paraId="253B298A" w14:textId="77777777" w:rsidR="00532592" w:rsidRPr="00485619" w:rsidRDefault="0098618C" w:rsidP="00331BB5">
            <w:pPr>
              <w:pStyle w:val="af2"/>
              <w:jc w:val="center"/>
              <w:rPr>
                <w:rFonts w:cs="Arial"/>
                <w:color w:val="000000"/>
                <w:szCs w:val="12"/>
              </w:rPr>
            </w:pPr>
            <w:r w:rsidRPr="00485619">
              <w:rPr>
                <w:rFonts w:cs="Arial"/>
                <w:caps w:val="0"/>
                <w:color w:val="000000"/>
                <w:szCs w:val="12"/>
              </w:rPr>
              <w:t>СЕРВИС</w:t>
            </w:r>
          </w:p>
        </w:tc>
        <w:tc>
          <w:tcPr>
            <w:tcW w:w="4104" w:type="dxa"/>
            <w:shd w:val="pct20" w:color="BFBFBF" w:themeColor="background1" w:themeShade="BF" w:fill="auto"/>
            <w:vAlign w:val="center"/>
          </w:tcPr>
          <w:p w14:paraId="69B56122" w14:textId="77777777" w:rsidR="00532592" w:rsidRPr="00485619" w:rsidRDefault="0098618C" w:rsidP="00331BB5">
            <w:pPr>
              <w:pStyle w:val="af2"/>
              <w:jc w:val="center"/>
              <w:rPr>
                <w:rFonts w:cs="Arial"/>
                <w:color w:val="000000"/>
                <w:szCs w:val="12"/>
              </w:rPr>
            </w:pPr>
            <w:r w:rsidRPr="00485619">
              <w:rPr>
                <w:rFonts w:cs="Arial"/>
                <w:caps w:val="0"/>
                <w:color w:val="000000"/>
                <w:szCs w:val="12"/>
              </w:rPr>
              <w:t>ОПИСАНИЕ СЕРВИСА</w:t>
            </w:r>
          </w:p>
        </w:tc>
        <w:tc>
          <w:tcPr>
            <w:tcW w:w="3603" w:type="dxa"/>
            <w:shd w:val="pct20" w:color="BFBFBF" w:themeColor="background1" w:themeShade="BF" w:fill="auto"/>
            <w:vAlign w:val="center"/>
          </w:tcPr>
          <w:p w14:paraId="6E5C328F" w14:textId="77777777" w:rsidR="00532592" w:rsidRPr="00485619" w:rsidRDefault="0098618C" w:rsidP="00331BB5">
            <w:pPr>
              <w:pStyle w:val="af2"/>
              <w:jc w:val="center"/>
              <w:rPr>
                <w:rFonts w:cs="Arial"/>
                <w:color w:val="000000"/>
                <w:szCs w:val="12"/>
              </w:rPr>
            </w:pPr>
            <w:r w:rsidRPr="00485619">
              <w:rPr>
                <w:rFonts w:cs="Arial"/>
                <w:caps w:val="0"/>
                <w:color w:val="000000"/>
                <w:szCs w:val="12"/>
              </w:rPr>
              <w:t>ФОРМАТ ИНФОРМАЦИОННОГО УВЕДОМЛЕНИЯ</w:t>
            </w:r>
          </w:p>
        </w:tc>
      </w:tr>
      <w:tr w:rsidR="00532592" w:rsidRPr="00485619" w14:paraId="7CEFB45B" w14:textId="77777777" w:rsidTr="004A73AA">
        <w:trPr>
          <w:trHeight w:val="340"/>
        </w:trPr>
        <w:tc>
          <w:tcPr>
            <w:tcW w:w="2499" w:type="dxa"/>
            <w:gridSpan w:val="2"/>
            <w:vMerge w:val="restart"/>
            <w:shd w:val="clear" w:color="auto" w:fill="auto"/>
          </w:tcPr>
          <w:p w14:paraId="17FC6481" w14:textId="5052C59E" w:rsidR="00532592" w:rsidRPr="00485619" w:rsidRDefault="00532592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Держателю о подключении/отключении </w:t>
            </w:r>
            <w:r w:rsidR="007A0513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услуги </w:t>
            </w:r>
            <w:r w:rsidR="003075DB" w:rsidRPr="00485619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SMS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-сервис</w:t>
            </w:r>
            <w:r w:rsidR="003075DB" w:rsidRPr="0048561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48A8688D" w14:textId="5C42DCEE" w:rsidR="00532592" w:rsidRPr="00485619" w:rsidRDefault="00532592" w:rsidP="00D846E9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Информация о подключении/отключении </w:t>
            </w:r>
            <w:r w:rsidR="007A0513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услуги </w:t>
            </w:r>
            <w:r w:rsidR="003075DB" w:rsidRPr="00485619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SMS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-сервис</w:t>
            </w:r>
            <w:r w:rsidR="003075DB" w:rsidRPr="0048561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письменному заявлению </w:t>
            </w:r>
            <w:r w:rsidR="0030096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лиента/о подключении после успешного осуществления процедуры подключения в </w:t>
            </w:r>
            <w:r w:rsidR="006479D6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банкомате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Банка/о подключении после звонка по телефону в </w:t>
            </w:r>
            <w:r w:rsidR="00D846E9" w:rsidRPr="00485619">
              <w:rPr>
                <w:rFonts w:ascii="Arial" w:hAnsi="Arial" w:cs="Arial"/>
                <w:color w:val="000000"/>
                <w:sz w:val="20"/>
                <w:szCs w:val="20"/>
              </w:rPr>
              <w:t>ЦДОБ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Банка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7FBFD232" w14:textId="22F86C17" w:rsidR="005E1F19" w:rsidRPr="00485619" w:rsidRDefault="005E1F19" w:rsidP="009F44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 xml:space="preserve">Usluga SMS-servis po karte *1234 </w:t>
            </w:r>
            <w:r w:rsidRPr="00485619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podklyuchena.</w:t>
            </w: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85619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Podrobnee </w:t>
            </w:r>
            <w:r w:rsidR="009F4415" w:rsidRPr="0048561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88007007716</w:t>
            </w:r>
          </w:p>
        </w:tc>
      </w:tr>
      <w:tr w:rsidR="00532592" w:rsidRPr="00485619" w14:paraId="28FA7FD0" w14:textId="77777777" w:rsidTr="004A73AA">
        <w:trPr>
          <w:trHeight w:val="340"/>
        </w:trPr>
        <w:tc>
          <w:tcPr>
            <w:tcW w:w="2499" w:type="dxa"/>
            <w:gridSpan w:val="2"/>
            <w:vMerge/>
            <w:shd w:val="clear" w:color="auto" w:fill="auto"/>
          </w:tcPr>
          <w:p w14:paraId="12E7125A" w14:textId="77777777" w:rsidR="00532592" w:rsidRPr="00485619" w:rsidRDefault="00532592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45B7D3F2" w14:textId="77777777" w:rsidR="00532592" w:rsidRPr="00485619" w:rsidRDefault="00532592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14:paraId="384ACF2B" w14:textId="2F577FA7" w:rsidR="00532592" w:rsidRPr="00485619" w:rsidRDefault="005E1F19" w:rsidP="009F44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 xml:space="preserve">Usluga SMS- servis po karte *1234 </w:t>
            </w:r>
            <w:r w:rsidRPr="00485619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otkluchena. Podrobnee </w:t>
            </w:r>
            <w:r w:rsidR="009F4415" w:rsidRPr="0048561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88007007716</w:t>
            </w:r>
          </w:p>
        </w:tc>
      </w:tr>
      <w:tr w:rsidR="00532592" w:rsidRPr="00485619" w14:paraId="6EC62BAC" w14:textId="77777777" w:rsidTr="004A73AA">
        <w:trPr>
          <w:trHeight w:val="340"/>
        </w:trPr>
        <w:tc>
          <w:tcPr>
            <w:tcW w:w="2499" w:type="dxa"/>
            <w:gridSpan w:val="2"/>
            <w:shd w:val="clear" w:color="auto" w:fill="auto"/>
          </w:tcPr>
          <w:p w14:paraId="2D060436" w14:textId="77777777" w:rsidR="00532592" w:rsidRPr="00485619" w:rsidRDefault="00532592" w:rsidP="007F575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Держателю о проведенной Авторизации</w:t>
            </w:r>
          </w:p>
        </w:tc>
        <w:tc>
          <w:tcPr>
            <w:tcW w:w="4104" w:type="dxa"/>
            <w:shd w:val="clear" w:color="auto" w:fill="auto"/>
          </w:tcPr>
          <w:p w14:paraId="5ADC678E" w14:textId="77777777" w:rsidR="00532592" w:rsidRPr="00485619" w:rsidRDefault="00532592" w:rsidP="007F575B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Информация о любой совершенной авторизованной операции по </w:t>
            </w:r>
            <w:r w:rsidR="00301D53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бизнес-карте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(оплата товаров/услуг, снятие наличных денежных средств). Отправка SMS-сообщения об </w:t>
            </w:r>
            <w:r w:rsidR="006479D6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авторизации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операции (какая сумма заблокирована, но еще не списана)</w:t>
            </w:r>
          </w:p>
        </w:tc>
        <w:tc>
          <w:tcPr>
            <w:tcW w:w="3603" w:type="dxa"/>
            <w:shd w:val="clear" w:color="auto" w:fill="auto"/>
          </w:tcPr>
          <w:p w14:paraId="547D878E" w14:textId="77777777" w:rsidR="00532592" w:rsidRPr="00485619" w:rsidRDefault="005E1F19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>Pokupka 600.00 RUR. Karta *1234, BUFET CO-3 in UFA, 11.01.10 18:49. Ostatok 400.00 RUR</w:t>
            </w:r>
          </w:p>
        </w:tc>
      </w:tr>
      <w:tr w:rsidR="00CB5CE4" w:rsidRPr="00485619" w14:paraId="19D3B994" w14:textId="77777777" w:rsidTr="004A73AA">
        <w:trPr>
          <w:trHeight w:val="340"/>
        </w:trPr>
        <w:tc>
          <w:tcPr>
            <w:tcW w:w="2499" w:type="dxa"/>
            <w:gridSpan w:val="2"/>
            <w:shd w:val="clear" w:color="auto" w:fill="auto"/>
          </w:tcPr>
          <w:p w14:paraId="462991A4" w14:textId="04B20058" w:rsidR="00CB5CE4" w:rsidRPr="008713E4" w:rsidRDefault="00CB5CE4" w:rsidP="007F57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3E4">
              <w:rPr>
                <w:rFonts w:ascii="Arial" w:hAnsi="Arial" w:cs="Arial"/>
                <w:sz w:val="20"/>
                <w:szCs w:val="20"/>
              </w:rPr>
              <w:t>Держателю о проведенной Авторизации при выдаче наличных при совершении покупки</w:t>
            </w:r>
          </w:p>
        </w:tc>
        <w:tc>
          <w:tcPr>
            <w:tcW w:w="4104" w:type="dxa"/>
            <w:shd w:val="clear" w:color="auto" w:fill="auto"/>
          </w:tcPr>
          <w:p w14:paraId="43C5201D" w14:textId="799ECC67" w:rsidR="00CB5CE4" w:rsidRPr="008713E4" w:rsidRDefault="00CB5CE4" w:rsidP="007F575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3E4">
              <w:rPr>
                <w:rFonts w:ascii="Arial" w:hAnsi="Arial" w:cs="Arial"/>
                <w:sz w:val="20"/>
                <w:szCs w:val="20"/>
              </w:rPr>
              <w:t>Информация о совершенной авторизованной операции по бизнес-карте - снятие наличных денежных средств при одновременной оплате товаров/услуг. Отправка SMS-сообщения об авторизации операции (какая сумма заблокирована, но еще не списана)</w:t>
            </w:r>
          </w:p>
        </w:tc>
        <w:tc>
          <w:tcPr>
            <w:tcW w:w="3603" w:type="dxa"/>
            <w:shd w:val="clear" w:color="auto" w:fill="auto"/>
          </w:tcPr>
          <w:p w14:paraId="7C6DC2B6" w14:textId="03A19419" w:rsidR="00CB5CE4" w:rsidRPr="00A609A4" w:rsidRDefault="00CB5CE4" w:rsidP="00247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3E4">
              <w:rPr>
                <w:rFonts w:ascii="Arial" w:hAnsi="Arial" w:cs="Arial"/>
                <w:sz w:val="20"/>
                <w:szCs w:val="20"/>
                <w:lang w:val="en-US"/>
              </w:rPr>
              <w:t xml:space="preserve">Karta *6445. 08.05.24 14:01. Pokupka 200.00 RUR. Snyatie nalichnyh 2000.00 RUR. </w:t>
            </w:r>
            <w:r w:rsidR="00247B19" w:rsidRPr="008713E4">
              <w:rPr>
                <w:rFonts w:ascii="Arial" w:hAnsi="Arial" w:cs="Arial"/>
                <w:sz w:val="20"/>
                <w:szCs w:val="20"/>
                <w:lang w:val="en-US"/>
              </w:rPr>
              <w:t>BUFET CO-3 in UFA</w:t>
            </w:r>
            <w:r w:rsidRPr="008713E4">
              <w:rPr>
                <w:rFonts w:ascii="Arial" w:hAnsi="Arial" w:cs="Arial"/>
                <w:sz w:val="20"/>
                <w:szCs w:val="20"/>
              </w:rPr>
              <w:t>. Balans 22917.00 RUB</w:t>
            </w:r>
          </w:p>
        </w:tc>
      </w:tr>
      <w:tr w:rsidR="00532592" w:rsidRPr="00485619" w14:paraId="05D60500" w14:textId="77777777" w:rsidTr="004A73AA">
        <w:trPr>
          <w:trHeight w:val="340"/>
        </w:trPr>
        <w:tc>
          <w:tcPr>
            <w:tcW w:w="2499" w:type="dxa"/>
            <w:gridSpan w:val="2"/>
            <w:shd w:val="clear" w:color="auto" w:fill="auto"/>
          </w:tcPr>
          <w:p w14:paraId="43866490" w14:textId="77777777" w:rsidR="00532592" w:rsidRPr="00485619" w:rsidRDefault="00532592" w:rsidP="007F575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Держателю об отмене Авторизации</w:t>
            </w:r>
          </w:p>
        </w:tc>
        <w:tc>
          <w:tcPr>
            <w:tcW w:w="4104" w:type="dxa"/>
            <w:shd w:val="clear" w:color="auto" w:fill="auto"/>
          </w:tcPr>
          <w:p w14:paraId="15CCC48D" w14:textId="4AC90694" w:rsidR="00532592" w:rsidRPr="00485619" w:rsidRDefault="00532592" w:rsidP="007F575B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Информация об отмененной операции по </w:t>
            </w:r>
            <w:r w:rsidR="00876433" w:rsidRPr="00485619">
              <w:rPr>
                <w:rFonts w:ascii="Arial" w:hAnsi="Arial" w:cs="Arial"/>
                <w:color w:val="000000"/>
                <w:sz w:val="20"/>
                <w:szCs w:val="20"/>
              </w:rPr>
              <w:t>бизнес-к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арте (например: когда авторизованная и заблокированная ранее операция, совершенная по </w:t>
            </w:r>
            <w:r w:rsidR="00301D53" w:rsidRPr="00485619">
              <w:rPr>
                <w:rFonts w:ascii="Arial" w:hAnsi="Arial" w:cs="Arial"/>
                <w:color w:val="000000"/>
                <w:sz w:val="20"/>
                <w:szCs w:val="20"/>
              </w:rPr>
              <w:t>бизнес-карте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, была отменена по письменному Заявлению </w:t>
            </w:r>
            <w:r w:rsidR="0030096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лиента)</w:t>
            </w:r>
          </w:p>
        </w:tc>
        <w:tc>
          <w:tcPr>
            <w:tcW w:w="3603" w:type="dxa"/>
            <w:shd w:val="clear" w:color="auto" w:fill="auto"/>
          </w:tcPr>
          <w:p w14:paraId="6B9D1FB3" w14:textId="77777777" w:rsidR="00532592" w:rsidRPr="00485619" w:rsidRDefault="005E1F19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>Otmena operacii. Summa 1234,</w:t>
            </w:r>
            <w:r w:rsidR="00FC3B6A" w:rsidRPr="004856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>56 EUR. Кartа *1234, RF/MOSCOW/PEREKRESTOK 24.02.10 17:56. Ostatok 2034,56 EUR</w:t>
            </w:r>
          </w:p>
        </w:tc>
      </w:tr>
      <w:tr w:rsidR="00532592" w:rsidRPr="00485619" w14:paraId="02B90334" w14:textId="77777777" w:rsidTr="004A73AA">
        <w:trPr>
          <w:trHeight w:val="340"/>
        </w:trPr>
        <w:tc>
          <w:tcPr>
            <w:tcW w:w="2499" w:type="dxa"/>
            <w:gridSpan w:val="2"/>
            <w:shd w:val="clear" w:color="auto" w:fill="auto"/>
          </w:tcPr>
          <w:p w14:paraId="7E8A84EC" w14:textId="77777777" w:rsidR="00532592" w:rsidRPr="00485619" w:rsidRDefault="00532592" w:rsidP="007F575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Держателю об отмене списания</w:t>
            </w:r>
          </w:p>
        </w:tc>
        <w:tc>
          <w:tcPr>
            <w:tcW w:w="4104" w:type="dxa"/>
            <w:shd w:val="clear" w:color="auto" w:fill="auto"/>
          </w:tcPr>
          <w:p w14:paraId="231A4D38" w14:textId="1D0E3E99" w:rsidR="00532592" w:rsidRPr="00485619" w:rsidRDefault="00532592" w:rsidP="007F575B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Отмена операции Банком при наличии соответствующих оснований самостоятельно или при обращении </w:t>
            </w:r>
            <w:r w:rsidR="006851D3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Торговых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точек (сумма </w:t>
            </w:r>
            <w:r w:rsidR="0030096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лиенту будет зачислена, если первично была транзакция списания, или наоборот списана, если отменяется какое-либо зачисление)</w:t>
            </w:r>
          </w:p>
        </w:tc>
        <w:tc>
          <w:tcPr>
            <w:tcW w:w="3603" w:type="dxa"/>
            <w:shd w:val="clear" w:color="auto" w:fill="auto"/>
          </w:tcPr>
          <w:p w14:paraId="43111E02" w14:textId="77777777" w:rsidR="00532592" w:rsidRPr="00485619" w:rsidRDefault="005E1F19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>Vozvrat sredstv 600.00 RUB. Karta *1234 BUFET CO-3 in UFA, 11.07.10 18:49. Ostatok 1000.00 RUB</w:t>
            </w:r>
          </w:p>
        </w:tc>
      </w:tr>
      <w:tr w:rsidR="00532592" w:rsidRPr="00485619" w14:paraId="06FF3767" w14:textId="77777777" w:rsidTr="004A73AA">
        <w:trPr>
          <w:trHeight w:val="340"/>
        </w:trPr>
        <w:tc>
          <w:tcPr>
            <w:tcW w:w="2499" w:type="dxa"/>
            <w:gridSpan w:val="2"/>
            <w:shd w:val="clear" w:color="auto" w:fill="auto"/>
          </w:tcPr>
          <w:p w14:paraId="0EBC9884" w14:textId="77777777" w:rsidR="00532592" w:rsidRPr="00485619" w:rsidRDefault="00532592" w:rsidP="007F575B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Держателю о неуспешной Авторизации в случае нехватки средств, с указанием остатка средств</w:t>
            </w:r>
          </w:p>
        </w:tc>
        <w:tc>
          <w:tcPr>
            <w:tcW w:w="4104" w:type="dxa"/>
            <w:shd w:val="clear" w:color="auto" w:fill="auto"/>
          </w:tcPr>
          <w:p w14:paraId="7433C363" w14:textId="77777777" w:rsidR="00532592" w:rsidRPr="00485619" w:rsidRDefault="00532592" w:rsidP="007F575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Информация об операции, по которой не была предоставлена </w:t>
            </w:r>
            <w:r w:rsidR="006479D6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авторизация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Банком в случае недостатка суммы денежных средств для совершения операции по </w:t>
            </w:r>
            <w:r w:rsidR="00301D53" w:rsidRPr="00485619">
              <w:rPr>
                <w:rFonts w:ascii="Arial" w:hAnsi="Arial" w:cs="Arial"/>
                <w:color w:val="000000"/>
                <w:sz w:val="20"/>
                <w:szCs w:val="20"/>
              </w:rPr>
              <w:t>бизнес-карте</w:t>
            </w:r>
          </w:p>
        </w:tc>
        <w:tc>
          <w:tcPr>
            <w:tcW w:w="3603" w:type="dxa"/>
            <w:shd w:val="clear" w:color="auto" w:fill="auto"/>
          </w:tcPr>
          <w:p w14:paraId="00DBB018" w14:textId="6D2AC659" w:rsidR="00532592" w:rsidRPr="00485619" w:rsidRDefault="005E1F19" w:rsidP="00DA5A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 xml:space="preserve">Operacija </w:t>
            </w:r>
            <w:r w:rsidR="00DA5ADC" w:rsidRPr="00485619">
              <w:rPr>
                <w:rFonts w:ascii="Arial" w:hAnsi="Arial" w:cs="Arial"/>
                <w:sz w:val="20"/>
                <w:szCs w:val="20"/>
                <w:lang w:val="en-US"/>
              </w:rPr>
              <w:t>200 RUR OOO Romashka</w:t>
            </w: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A5ADC" w:rsidRPr="00485619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>arta *1234</w:t>
            </w:r>
            <w:r w:rsidR="00DA5ADC" w:rsidRPr="00485619">
              <w:rPr>
                <w:rFonts w:ascii="Arial" w:hAnsi="Arial" w:cs="Arial"/>
                <w:sz w:val="20"/>
                <w:szCs w:val="20"/>
                <w:lang w:val="en-US"/>
              </w:rPr>
              <w:t xml:space="preserve"> otklonena</w:t>
            </w: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DA5ADC" w:rsidRPr="00485619">
              <w:rPr>
                <w:rFonts w:ascii="Arial" w:hAnsi="Arial" w:cs="Arial"/>
                <w:sz w:val="20"/>
                <w:szCs w:val="20"/>
                <w:lang w:val="en-US"/>
              </w:rPr>
              <w:t xml:space="preserve"> Nedostatochno sredstv. </w:t>
            </w: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 xml:space="preserve">Ostatok 2 035.00 RUR 11.07.10 18:49. </w:t>
            </w:r>
          </w:p>
        </w:tc>
      </w:tr>
      <w:tr w:rsidR="00532592" w:rsidRPr="00485619" w14:paraId="4E2F381E" w14:textId="77777777" w:rsidTr="004A73AA">
        <w:trPr>
          <w:trHeight w:val="340"/>
        </w:trPr>
        <w:tc>
          <w:tcPr>
            <w:tcW w:w="2499" w:type="dxa"/>
            <w:gridSpan w:val="2"/>
            <w:shd w:val="clear" w:color="auto" w:fill="auto"/>
          </w:tcPr>
          <w:p w14:paraId="07FD241E" w14:textId="77777777" w:rsidR="00532592" w:rsidRPr="00485619" w:rsidRDefault="00532592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Держателю об отклоненной авторизации</w:t>
            </w:r>
          </w:p>
        </w:tc>
        <w:tc>
          <w:tcPr>
            <w:tcW w:w="4104" w:type="dxa"/>
            <w:shd w:val="clear" w:color="auto" w:fill="auto"/>
          </w:tcPr>
          <w:p w14:paraId="155F4CA2" w14:textId="77777777" w:rsidR="00532592" w:rsidRPr="00485619" w:rsidRDefault="00532592" w:rsidP="007F575B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Информирование об отклоненной авторизации, поскольку данная </w:t>
            </w:r>
            <w:r w:rsidR="00301D53" w:rsidRPr="004856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бизнес-карта </w:t>
            </w:r>
            <w:r w:rsidRPr="004856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 обслуживается</w:t>
            </w:r>
          </w:p>
        </w:tc>
        <w:tc>
          <w:tcPr>
            <w:tcW w:w="3603" w:type="dxa"/>
            <w:shd w:val="clear" w:color="auto" w:fill="auto"/>
          </w:tcPr>
          <w:p w14:paraId="040BA7C1" w14:textId="1D0826CA" w:rsidR="00532592" w:rsidRPr="00485619" w:rsidRDefault="005E1F19" w:rsidP="009B49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 xml:space="preserve">Otmena operacii. Karta *1234 ne obslugivaetsya. Podrobnee </w:t>
            </w:r>
            <w:r w:rsidR="009B4967" w:rsidRPr="00485619">
              <w:rPr>
                <w:rFonts w:ascii="Arial" w:hAnsi="Arial" w:cs="Arial"/>
                <w:sz w:val="20"/>
                <w:szCs w:val="20"/>
                <w:lang w:val="en-US"/>
              </w:rPr>
              <w:t>88007007716</w:t>
            </w:r>
          </w:p>
        </w:tc>
      </w:tr>
      <w:tr w:rsidR="009F4415" w:rsidRPr="00485619" w14:paraId="05397027" w14:textId="77777777" w:rsidTr="004A73AA">
        <w:trPr>
          <w:trHeight w:val="340"/>
        </w:trPr>
        <w:tc>
          <w:tcPr>
            <w:tcW w:w="2499" w:type="dxa"/>
            <w:gridSpan w:val="2"/>
            <w:vMerge w:val="restart"/>
            <w:shd w:val="clear" w:color="auto" w:fill="auto"/>
          </w:tcPr>
          <w:p w14:paraId="0488C469" w14:textId="77777777" w:rsidR="009F4415" w:rsidRPr="00485619" w:rsidRDefault="009F4415" w:rsidP="00E77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E3A25A" w14:textId="77777777" w:rsidR="009F4415" w:rsidRPr="00485619" w:rsidRDefault="009F4415" w:rsidP="00E77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D7FEA1" w14:textId="77777777" w:rsidR="009F4415" w:rsidRPr="00485619" w:rsidRDefault="009F4415" w:rsidP="00E77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6F5243" w14:textId="1C1E1C20" w:rsidR="009F4415" w:rsidRPr="00485619" w:rsidRDefault="009F4415" w:rsidP="00BC4D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Держателю о неавторизованном списании/зачислении</w:t>
            </w:r>
          </w:p>
        </w:tc>
        <w:tc>
          <w:tcPr>
            <w:tcW w:w="4104" w:type="dxa"/>
            <w:shd w:val="clear" w:color="auto" w:fill="auto"/>
          </w:tcPr>
          <w:p w14:paraId="48B38F3C" w14:textId="77777777" w:rsidR="009F4415" w:rsidRPr="00485619" w:rsidRDefault="009F4415" w:rsidP="007F575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Информация об операции списания без авторизации </w:t>
            </w:r>
          </w:p>
        </w:tc>
        <w:tc>
          <w:tcPr>
            <w:tcW w:w="3603" w:type="dxa"/>
            <w:shd w:val="clear" w:color="auto" w:fill="auto"/>
          </w:tcPr>
          <w:p w14:paraId="2B8AC1CC" w14:textId="77777777" w:rsidR="009F4415" w:rsidRPr="00485619" w:rsidRDefault="009F4415" w:rsidP="007F575B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>Spisanie sredstv po operacii bez avtorizacii 17.00 RUR. Karta*1234, BUFET CO-3 in UFA, 23.06.10 13:44. Ostatok 2 035.00 RUR</w:t>
            </w:r>
          </w:p>
        </w:tc>
      </w:tr>
      <w:tr w:rsidR="009F4415" w:rsidRPr="00485619" w14:paraId="58506AF2" w14:textId="77777777" w:rsidTr="004A73AA">
        <w:trPr>
          <w:trHeight w:val="340"/>
        </w:trPr>
        <w:tc>
          <w:tcPr>
            <w:tcW w:w="2499" w:type="dxa"/>
            <w:gridSpan w:val="2"/>
            <w:vMerge/>
            <w:shd w:val="clear" w:color="auto" w:fill="auto"/>
          </w:tcPr>
          <w:p w14:paraId="07902EC3" w14:textId="77777777" w:rsidR="009F4415" w:rsidRPr="00485619" w:rsidRDefault="009F4415" w:rsidP="002A74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14:paraId="415E90DC" w14:textId="07F60A98" w:rsidR="009F4415" w:rsidRPr="00485619" w:rsidRDefault="009F4415" w:rsidP="00E77C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Информация об операции пополнения без авторизации</w:t>
            </w:r>
          </w:p>
        </w:tc>
        <w:tc>
          <w:tcPr>
            <w:tcW w:w="3603" w:type="dxa"/>
            <w:shd w:val="clear" w:color="auto" w:fill="auto"/>
          </w:tcPr>
          <w:p w14:paraId="63E80D3B" w14:textId="77777777" w:rsidR="009F4415" w:rsidRPr="00485619" w:rsidRDefault="009F4415" w:rsidP="007F575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 xml:space="preserve">Postuplenie sredstv po operacii bez avtorizacii 17.00 RUR. Karta*1234, </w:t>
            </w: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BUFET CO-3 in UFA, 20.07.10 13:44. Ostatok 2 052.00 RUR</w:t>
            </w:r>
          </w:p>
        </w:tc>
      </w:tr>
      <w:tr w:rsidR="00532592" w:rsidRPr="00485619" w14:paraId="19E2BEB5" w14:textId="77777777" w:rsidTr="004A73AA">
        <w:trPr>
          <w:trHeight w:val="340"/>
        </w:trPr>
        <w:tc>
          <w:tcPr>
            <w:tcW w:w="2499" w:type="dxa"/>
            <w:gridSpan w:val="2"/>
            <w:shd w:val="clear" w:color="auto" w:fill="auto"/>
          </w:tcPr>
          <w:p w14:paraId="3B0619F8" w14:textId="77777777" w:rsidR="00532592" w:rsidRPr="00485619" w:rsidRDefault="00532592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Держателю о неверно введенном ПИН</w:t>
            </w:r>
          </w:p>
        </w:tc>
        <w:tc>
          <w:tcPr>
            <w:tcW w:w="4104" w:type="dxa"/>
            <w:shd w:val="clear" w:color="auto" w:fill="auto"/>
          </w:tcPr>
          <w:p w14:paraId="741F0A78" w14:textId="77777777" w:rsidR="00532592" w:rsidRPr="00485619" w:rsidRDefault="00532592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о неверно введенном ПИН</w:t>
            </w:r>
          </w:p>
        </w:tc>
        <w:tc>
          <w:tcPr>
            <w:tcW w:w="3603" w:type="dxa"/>
            <w:shd w:val="clear" w:color="auto" w:fill="auto"/>
          </w:tcPr>
          <w:p w14:paraId="65E19374" w14:textId="05010D90" w:rsidR="00532592" w:rsidRPr="00485619" w:rsidRDefault="00CD1460" w:rsidP="003E349D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 xml:space="preserve">Nevernyi PIN-code. Karta*1234. Posle 3 oshibok karta budet zablokirovana. </w:t>
            </w:r>
            <w:r w:rsidR="003E349D" w:rsidRPr="00485619">
              <w:rPr>
                <w:rFonts w:ascii="Arial" w:hAnsi="Arial" w:cs="Arial"/>
                <w:sz w:val="20"/>
                <w:szCs w:val="20"/>
                <w:lang w:val="en-US"/>
              </w:rPr>
              <w:t>Podrobnee 88007007716</w:t>
            </w:r>
          </w:p>
        </w:tc>
      </w:tr>
      <w:tr w:rsidR="00532592" w:rsidRPr="00485619" w14:paraId="6B45A124" w14:textId="77777777" w:rsidTr="004A73AA">
        <w:trPr>
          <w:trHeight w:val="340"/>
        </w:trPr>
        <w:tc>
          <w:tcPr>
            <w:tcW w:w="2499" w:type="dxa"/>
            <w:gridSpan w:val="2"/>
            <w:shd w:val="clear" w:color="auto" w:fill="auto"/>
          </w:tcPr>
          <w:p w14:paraId="2ABAD902" w14:textId="77777777" w:rsidR="00532592" w:rsidRPr="00485619" w:rsidRDefault="00532592" w:rsidP="007F575B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Держателю о блокировке </w:t>
            </w:r>
            <w:r w:rsidR="00301D53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бизнес-карты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в результате трех попыток неправильного ввода ПИН</w:t>
            </w:r>
          </w:p>
        </w:tc>
        <w:tc>
          <w:tcPr>
            <w:tcW w:w="4104" w:type="dxa"/>
            <w:shd w:val="clear" w:color="auto" w:fill="auto"/>
          </w:tcPr>
          <w:p w14:paraId="5D23DE7E" w14:textId="77777777" w:rsidR="00532592" w:rsidRPr="00485619" w:rsidRDefault="00532592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Информация о блокировке </w:t>
            </w:r>
            <w:r w:rsidR="00301D53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бизнес-карты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при неправильном наборе ПИН 3 (три) раза</w:t>
            </w:r>
          </w:p>
        </w:tc>
        <w:tc>
          <w:tcPr>
            <w:tcW w:w="3603" w:type="dxa"/>
            <w:shd w:val="clear" w:color="auto" w:fill="auto"/>
          </w:tcPr>
          <w:p w14:paraId="441B6D87" w14:textId="1A14A847" w:rsidR="00532592" w:rsidRPr="00485619" w:rsidRDefault="000A78F0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>Karta *1234 zablokirovana.</w:t>
            </w:r>
            <w:r w:rsidR="00032348" w:rsidRPr="00485619">
              <w:rPr>
                <w:rFonts w:ascii="Arial" w:hAnsi="Arial" w:cs="Arial"/>
                <w:sz w:val="20"/>
                <w:szCs w:val="20"/>
                <w:lang w:val="en-US"/>
              </w:rPr>
              <w:t xml:space="preserve"> 3 raza neverno ukazan PIN-code.</w:t>
            </w:r>
            <w:r w:rsidR="003E349D" w:rsidRPr="004856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>Podrobnee</w:t>
            </w:r>
            <w:r w:rsidRPr="00485619">
              <w:rPr>
                <w:rFonts w:ascii="Arial" w:hAnsi="Arial" w:cs="Arial"/>
                <w:sz w:val="20"/>
                <w:szCs w:val="20"/>
              </w:rPr>
              <w:t xml:space="preserve"> 88007007716</w:t>
            </w:r>
          </w:p>
        </w:tc>
      </w:tr>
      <w:tr w:rsidR="00532592" w:rsidRPr="00485619" w14:paraId="339E2DA1" w14:textId="77777777" w:rsidTr="004A73AA">
        <w:trPr>
          <w:trHeight w:val="340"/>
        </w:trPr>
        <w:tc>
          <w:tcPr>
            <w:tcW w:w="2499" w:type="dxa"/>
            <w:gridSpan w:val="2"/>
            <w:vMerge w:val="restart"/>
            <w:shd w:val="clear" w:color="auto" w:fill="auto"/>
          </w:tcPr>
          <w:p w14:paraId="6943DEC2" w14:textId="77777777" w:rsidR="00532592" w:rsidRPr="00485619" w:rsidRDefault="00532592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Клиенту об изменении лимита авторизации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6BC59BE7" w14:textId="77777777" w:rsidR="00532592" w:rsidRPr="00485619" w:rsidRDefault="00532592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При изменении лимита авторизации в процессинговом центре Банка, после совершения нетранзакционных операций (например, пополнение, зачисление, списание)</w:t>
            </w:r>
          </w:p>
        </w:tc>
        <w:tc>
          <w:tcPr>
            <w:tcW w:w="3603" w:type="dxa"/>
            <w:shd w:val="clear" w:color="auto" w:fill="auto"/>
          </w:tcPr>
          <w:p w14:paraId="16FAEE8C" w14:textId="62C7326F" w:rsidR="00532592" w:rsidRPr="00485619" w:rsidRDefault="00CD1460" w:rsidP="004E55E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>Popolnenie sredstv</w:t>
            </w:r>
            <w:r w:rsidR="004E55EB" w:rsidRPr="00485619">
              <w:rPr>
                <w:rFonts w:ascii="Arial" w:hAnsi="Arial" w:cs="Arial"/>
                <w:sz w:val="20"/>
                <w:szCs w:val="20"/>
                <w:lang w:val="en-US"/>
              </w:rPr>
              <w:t xml:space="preserve"> na schete </w:t>
            </w:r>
            <w:r w:rsidRPr="00485619">
              <w:rPr>
                <w:rFonts w:ascii="Arial" w:hAnsi="Arial" w:cs="Arial"/>
                <w:sz w:val="20"/>
                <w:szCs w:val="20"/>
                <w:lang w:val="en-US"/>
              </w:rPr>
              <w:t>38 861.70 RUR. Karta*1234 11.01.10 18:49. Ostatok 40 861.70 RUR</w:t>
            </w:r>
          </w:p>
        </w:tc>
      </w:tr>
      <w:tr w:rsidR="00532592" w:rsidRPr="00485619" w14:paraId="60B6E4AA" w14:textId="77777777" w:rsidTr="004A73AA">
        <w:trPr>
          <w:trHeight w:val="340"/>
        </w:trPr>
        <w:tc>
          <w:tcPr>
            <w:tcW w:w="2499" w:type="dxa"/>
            <w:gridSpan w:val="2"/>
            <w:vMerge/>
            <w:shd w:val="clear" w:color="auto" w:fill="auto"/>
          </w:tcPr>
          <w:p w14:paraId="564938E0" w14:textId="77777777" w:rsidR="00532592" w:rsidRPr="00485619" w:rsidRDefault="00532592" w:rsidP="007F575B">
            <w:pPr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5217DCD7" w14:textId="77777777" w:rsidR="00532592" w:rsidRPr="00485619" w:rsidRDefault="00532592" w:rsidP="007F575B">
            <w:pPr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787FFA6B" w14:textId="5FCA5BF2" w:rsidR="00532592" w:rsidRPr="00485619" w:rsidRDefault="00CD1460" w:rsidP="004E55EB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485619">
              <w:rPr>
                <w:rFonts w:ascii="Arial" w:hAnsi="Arial" w:cs="Arial"/>
                <w:sz w:val="20"/>
                <w:szCs w:val="20"/>
                <w:lang w:val="de-DE"/>
              </w:rPr>
              <w:t xml:space="preserve">Spisanie sredstv </w:t>
            </w:r>
            <w:r w:rsidR="004E55EB" w:rsidRPr="00485619">
              <w:rPr>
                <w:rFonts w:ascii="Arial" w:hAnsi="Arial" w:cs="Arial"/>
                <w:sz w:val="20"/>
                <w:szCs w:val="20"/>
                <w:lang w:val="de-DE"/>
              </w:rPr>
              <w:t>so scheta</w:t>
            </w:r>
            <w:r w:rsidR="004E55EB" w:rsidRPr="004856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20"/>
                <w:szCs w:val="20"/>
                <w:lang w:val="de-DE"/>
              </w:rPr>
              <w:t xml:space="preserve">1500.00 RUR. Karta*1234 11.01.10 18:49. Ostatok 39 361.70 RUR. </w:t>
            </w:r>
          </w:p>
        </w:tc>
      </w:tr>
      <w:tr w:rsidR="00801D90" w:rsidRPr="00485619" w14:paraId="2F59CDA5" w14:textId="77777777" w:rsidTr="00801D90">
        <w:trPr>
          <w:trHeight w:val="578"/>
        </w:trPr>
        <w:tc>
          <w:tcPr>
            <w:tcW w:w="2499" w:type="dxa"/>
            <w:gridSpan w:val="2"/>
            <w:vMerge w:val="restart"/>
            <w:shd w:val="clear" w:color="auto" w:fill="auto"/>
          </w:tcPr>
          <w:p w14:paraId="636F2918" w14:textId="77777777" w:rsidR="00801D90" w:rsidRPr="00485619" w:rsidRDefault="00801D90" w:rsidP="009024C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Держателю карты о разблокировке карты </w:t>
            </w:r>
          </w:p>
        </w:tc>
        <w:tc>
          <w:tcPr>
            <w:tcW w:w="4104" w:type="dxa"/>
            <w:shd w:val="clear" w:color="auto" w:fill="auto"/>
          </w:tcPr>
          <w:p w14:paraId="3A8867AB" w14:textId="5601AC34" w:rsidR="00801D90" w:rsidRPr="00485619" w:rsidRDefault="00801D90" w:rsidP="00801D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 снятии блокировки установленной по одной из указанных ниже причин без подключенного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SMS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-сервиса</w:t>
            </w:r>
          </w:p>
        </w:tc>
        <w:tc>
          <w:tcPr>
            <w:tcW w:w="3603" w:type="dxa"/>
            <w:shd w:val="clear" w:color="auto" w:fill="auto"/>
          </w:tcPr>
          <w:p w14:paraId="1DFDDED2" w14:textId="77777777" w:rsidR="00801D90" w:rsidRPr="00485619" w:rsidRDefault="00801D90" w:rsidP="007F57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Karta *1234 razblokirovana 11.01.23.11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:45.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Podrobnee 88007007716.</w:t>
            </w:r>
          </w:p>
        </w:tc>
      </w:tr>
      <w:tr w:rsidR="00801D90" w:rsidRPr="00485619" w14:paraId="7A00267E" w14:textId="77777777" w:rsidTr="004A73AA">
        <w:trPr>
          <w:trHeight w:val="577"/>
        </w:trPr>
        <w:tc>
          <w:tcPr>
            <w:tcW w:w="2499" w:type="dxa"/>
            <w:gridSpan w:val="2"/>
            <w:vMerge/>
            <w:shd w:val="clear" w:color="auto" w:fill="auto"/>
          </w:tcPr>
          <w:p w14:paraId="233304FD" w14:textId="77777777" w:rsidR="00801D90" w:rsidRPr="00485619" w:rsidRDefault="00801D90" w:rsidP="009024C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14:paraId="775333C6" w14:textId="193837CF" w:rsidR="00801D90" w:rsidRPr="00485619" w:rsidRDefault="00801D90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 снятии блокировки, установленной по одной из указанных ниже причин с подключенным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SMS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-сервисом</w:t>
            </w:r>
          </w:p>
        </w:tc>
        <w:tc>
          <w:tcPr>
            <w:tcW w:w="3603" w:type="dxa"/>
            <w:shd w:val="clear" w:color="auto" w:fill="auto"/>
          </w:tcPr>
          <w:p w14:paraId="4DF63947" w14:textId="77777777" w:rsidR="00801D90" w:rsidRPr="00485619" w:rsidRDefault="00801D90" w:rsidP="007F57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Karta *1234 razblokirovana 11.01.23.11:45. SMS-servise vklyuchen.  Podrobnee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88007007716.</w:t>
            </w:r>
          </w:p>
        </w:tc>
      </w:tr>
      <w:tr w:rsidR="009024C1" w:rsidRPr="00485619" w14:paraId="7257691F" w14:textId="77777777" w:rsidTr="004A73AA">
        <w:trPr>
          <w:trHeight w:val="340"/>
        </w:trPr>
        <w:tc>
          <w:tcPr>
            <w:tcW w:w="2499" w:type="dxa"/>
            <w:gridSpan w:val="2"/>
            <w:vMerge w:val="restart"/>
            <w:shd w:val="clear" w:color="auto" w:fill="auto"/>
          </w:tcPr>
          <w:p w14:paraId="72D19779" w14:textId="7136355E" w:rsidR="009024C1" w:rsidRPr="00485619" w:rsidRDefault="009024C1" w:rsidP="009024C1">
            <w:pPr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Держателю карты о блокировке карты по различным причинам (при наличии подключенного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SMS</w:t>
            </w:r>
            <w:r w:rsidR="00635498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-сервиса к бизнес-карте дополнительно к основному сообщению выходит информация об отключении </w:t>
            </w:r>
            <w:r w:rsidR="00635498"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SMS</w:t>
            </w:r>
            <w:r w:rsidR="00635498" w:rsidRPr="00485619">
              <w:rPr>
                <w:rFonts w:ascii="Arial" w:hAnsi="Arial" w:cs="Arial"/>
                <w:color w:val="000000"/>
                <w:sz w:val="20"/>
                <w:szCs w:val="20"/>
              </w:rPr>
              <w:t>-сервиса)</w:t>
            </w:r>
          </w:p>
        </w:tc>
        <w:tc>
          <w:tcPr>
            <w:tcW w:w="4104" w:type="dxa"/>
            <w:shd w:val="clear" w:color="auto" w:fill="auto"/>
          </w:tcPr>
          <w:p w14:paraId="6DACE5C7" w14:textId="47AA4AEA" w:rsidR="009024C1" w:rsidRPr="00485619" w:rsidRDefault="00D866A4" w:rsidP="007F575B">
            <w:pPr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Карта заблокирована (</w:t>
            </w:r>
            <w:r w:rsidR="009024C1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3 раза неверно указан </w:t>
            </w:r>
            <w:r w:rsidR="009024C1"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CVC</w:t>
            </w:r>
            <w:r w:rsidR="009024C1" w:rsidRPr="0048561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9024C1"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CVV</w:t>
            </w:r>
            <w:r w:rsidR="009024C1" w:rsidRPr="0048561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9024C1"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CVP</w:t>
            </w:r>
            <w:r w:rsidR="009024C1"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03" w:type="dxa"/>
            <w:shd w:val="clear" w:color="auto" w:fill="auto"/>
          </w:tcPr>
          <w:p w14:paraId="1CF807FE" w14:textId="4990CA8F" w:rsidR="009024C1" w:rsidRPr="00485619" w:rsidRDefault="009024C1" w:rsidP="007F57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Karta *1234 zablokirovana. 3 raza neverno ukazan CVC/CVV/CVP-cod. 11.01.23 18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:29,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Podrobnee 88007007716</w:t>
            </w:r>
          </w:p>
        </w:tc>
      </w:tr>
      <w:tr w:rsidR="009024C1" w:rsidRPr="00202DA3" w14:paraId="4BFFCF1D" w14:textId="77777777" w:rsidTr="004A73AA">
        <w:trPr>
          <w:trHeight w:val="340"/>
        </w:trPr>
        <w:tc>
          <w:tcPr>
            <w:tcW w:w="2499" w:type="dxa"/>
            <w:gridSpan w:val="2"/>
            <w:vMerge/>
            <w:shd w:val="clear" w:color="auto" w:fill="auto"/>
          </w:tcPr>
          <w:p w14:paraId="1E68BFE7" w14:textId="77777777" w:rsidR="009024C1" w:rsidRPr="00485619" w:rsidRDefault="009024C1" w:rsidP="009024C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14:paraId="3396BB4A" w14:textId="461F7BAD" w:rsidR="009024C1" w:rsidRPr="00485619" w:rsidDel="006048C5" w:rsidRDefault="009024C1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300960" w:rsidRPr="00485619">
              <w:rPr>
                <w:rFonts w:ascii="Arial" w:hAnsi="Arial" w:cs="Arial"/>
                <w:color w:val="000000"/>
                <w:sz w:val="20"/>
                <w:szCs w:val="20"/>
              </w:rPr>
              <w:t>арта заблокирована (инициатива 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лиента)</w:t>
            </w:r>
          </w:p>
        </w:tc>
        <w:tc>
          <w:tcPr>
            <w:tcW w:w="3603" w:type="dxa"/>
            <w:shd w:val="clear" w:color="auto" w:fill="auto"/>
          </w:tcPr>
          <w:p w14:paraId="389BCC77" w14:textId="77777777" w:rsidR="009024C1" w:rsidRPr="00485619" w:rsidDel="006048C5" w:rsidRDefault="009024C1" w:rsidP="000F2F6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Karta *1234 zablokirovana.</w:t>
            </w:r>
            <w:r w:rsidR="000F2F6B"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nitsiativa klienta. 11.01.23 19:46 Podrobnee 88007007716</w:t>
            </w:r>
          </w:p>
        </w:tc>
      </w:tr>
      <w:tr w:rsidR="009024C1" w:rsidRPr="00485619" w14:paraId="180AC479" w14:textId="77777777" w:rsidTr="004A73AA">
        <w:trPr>
          <w:trHeight w:val="340"/>
        </w:trPr>
        <w:tc>
          <w:tcPr>
            <w:tcW w:w="2499" w:type="dxa"/>
            <w:gridSpan w:val="2"/>
            <w:vMerge/>
            <w:shd w:val="clear" w:color="auto" w:fill="auto"/>
          </w:tcPr>
          <w:p w14:paraId="2FB97C3B" w14:textId="77777777" w:rsidR="009024C1" w:rsidRPr="00485619" w:rsidRDefault="009024C1" w:rsidP="009024C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04" w:type="dxa"/>
            <w:shd w:val="clear" w:color="auto" w:fill="auto"/>
          </w:tcPr>
          <w:p w14:paraId="79DF9E19" w14:textId="77777777" w:rsidR="009024C1" w:rsidRPr="00485619" w:rsidDel="006048C5" w:rsidRDefault="009024C1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Карта заблокирована (компрометация карты)</w:t>
            </w:r>
          </w:p>
        </w:tc>
        <w:tc>
          <w:tcPr>
            <w:tcW w:w="3603" w:type="dxa"/>
            <w:shd w:val="clear" w:color="auto" w:fill="auto"/>
          </w:tcPr>
          <w:p w14:paraId="12C12DE7" w14:textId="77777777" w:rsidR="009024C1" w:rsidRPr="00485619" w:rsidDel="006048C5" w:rsidRDefault="00635498" w:rsidP="007F57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Karta *1234 zablokirovana. Pozvonite v bank. 11.01.23 19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:49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Podrobnee 88007007716</w:t>
            </w:r>
          </w:p>
        </w:tc>
      </w:tr>
      <w:tr w:rsidR="009024C1" w:rsidRPr="00202DA3" w14:paraId="055FB271" w14:textId="77777777" w:rsidTr="004A73AA">
        <w:trPr>
          <w:trHeight w:val="340"/>
        </w:trPr>
        <w:tc>
          <w:tcPr>
            <w:tcW w:w="2499" w:type="dxa"/>
            <w:gridSpan w:val="2"/>
            <w:vMerge/>
            <w:shd w:val="clear" w:color="auto" w:fill="auto"/>
          </w:tcPr>
          <w:p w14:paraId="7020095B" w14:textId="77777777" w:rsidR="009024C1" w:rsidRPr="00485619" w:rsidRDefault="009024C1" w:rsidP="009024C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04" w:type="dxa"/>
            <w:shd w:val="clear" w:color="auto" w:fill="auto"/>
          </w:tcPr>
          <w:p w14:paraId="1813D921" w14:textId="77777777" w:rsidR="009024C1" w:rsidRPr="00485619" w:rsidDel="006048C5" w:rsidRDefault="00635498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Карта заблокирована (кража карты)</w:t>
            </w:r>
          </w:p>
        </w:tc>
        <w:tc>
          <w:tcPr>
            <w:tcW w:w="3603" w:type="dxa"/>
            <w:shd w:val="clear" w:color="auto" w:fill="auto"/>
          </w:tcPr>
          <w:p w14:paraId="4C7D7E36" w14:textId="77777777" w:rsidR="009024C1" w:rsidRPr="00485619" w:rsidDel="006048C5" w:rsidRDefault="00635498" w:rsidP="007F57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Karta *1234 zablokirovana po prichine krazhy karty.11.01.23 15:45 Podrobnee 88007007716</w:t>
            </w:r>
          </w:p>
        </w:tc>
      </w:tr>
      <w:tr w:rsidR="009024C1" w:rsidRPr="00202DA3" w14:paraId="6B50CA7E" w14:textId="77777777" w:rsidTr="00E77C2D">
        <w:trPr>
          <w:trHeight w:val="756"/>
        </w:trPr>
        <w:tc>
          <w:tcPr>
            <w:tcW w:w="2499" w:type="dxa"/>
            <w:gridSpan w:val="2"/>
            <w:vMerge/>
            <w:shd w:val="clear" w:color="auto" w:fill="auto"/>
          </w:tcPr>
          <w:p w14:paraId="434D3DD7" w14:textId="77777777" w:rsidR="009024C1" w:rsidRPr="00485619" w:rsidRDefault="009024C1" w:rsidP="009024C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04" w:type="dxa"/>
            <w:shd w:val="clear" w:color="auto" w:fill="auto"/>
          </w:tcPr>
          <w:p w14:paraId="054A4211" w14:textId="77777777" w:rsidR="009024C1" w:rsidRPr="00485619" w:rsidDel="006048C5" w:rsidRDefault="00635498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Карта заблокирована (по требованию Банка</w:t>
            </w:r>
          </w:p>
        </w:tc>
        <w:tc>
          <w:tcPr>
            <w:tcW w:w="3603" w:type="dxa"/>
            <w:shd w:val="clear" w:color="auto" w:fill="auto"/>
          </w:tcPr>
          <w:p w14:paraId="0CD53B4E" w14:textId="77777777" w:rsidR="009024C1" w:rsidRPr="00485619" w:rsidDel="006048C5" w:rsidRDefault="00635498" w:rsidP="007F575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Karta *1234 zablokirovana po trebovaniyu Banka.11.01.23 11:11 Podrobnee 88007007716</w:t>
            </w:r>
          </w:p>
        </w:tc>
      </w:tr>
      <w:tr w:rsidR="009024C1" w:rsidRPr="00485619" w14:paraId="12AB2272" w14:textId="77777777" w:rsidTr="004A73AA">
        <w:trPr>
          <w:trHeight w:val="340"/>
        </w:trPr>
        <w:tc>
          <w:tcPr>
            <w:tcW w:w="2499" w:type="dxa"/>
            <w:gridSpan w:val="2"/>
            <w:vMerge/>
            <w:shd w:val="clear" w:color="auto" w:fill="auto"/>
          </w:tcPr>
          <w:p w14:paraId="15753598" w14:textId="77777777" w:rsidR="009024C1" w:rsidRPr="00485619" w:rsidRDefault="009024C1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04" w:type="dxa"/>
            <w:shd w:val="clear" w:color="auto" w:fill="auto"/>
          </w:tcPr>
          <w:p w14:paraId="4C95B866" w14:textId="77777777" w:rsidR="009024C1" w:rsidRPr="00485619" w:rsidRDefault="00635498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Карта заблокирована (потеря карты)</w:t>
            </w:r>
          </w:p>
        </w:tc>
        <w:tc>
          <w:tcPr>
            <w:tcW w:w="3603" w:type="dxa"/>
            <w:shd w:val="clear" w:color="auto" w:fill="auto"/>
          </w:tcPr>
          <w:p w14:paraId="26CFF307" w14:textId="4BB869E0" w:rsidR="009024C1" w:rsidRPr="00485619" w:rsidRDefault="00635498" w:rsidP="007F575B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Karta *1234 zablokirovana po prichine uteri karty. 11.01.23 12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:45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Podrobnee 88007007716</w:t>
            </w:r>
          </w:p>
        </w:tc>
      </w:tr>
      <w:tr w:rsidR="00005DC4" w:rsidRPr="00485619" w14:paraId="02DBF5D6" w14:textId="77777777" w:rsidTr="00005DC4">
        <w:trPr>
          <w:trHeight w:val="233"/>
        </w:trPr>
        <w:tc>
          <w:tcPr>
            <w:tcW w:w="2499" w:type="dxa"/>
            <w:gridSpan w:val="2"/>
            <w:vMerge w:val="restart"/>
            <w:shd w:val="clear" w:color="auto" w:fill="auto"/>
          </w:tcPr>
          <w:p w14:paraId="4A552D28" w14:textId="77777777" w:rsidR="00005DC4" w:rsidRPr="00485619" w:rsidRDefault="00005DC4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Держателю карты о закрытии карты</w:t>
            </w:r>
          </w:p>
        </w:tc>
        <w:tc>
          <w:tcPr>
            <w:tcW w:w="4104" w:type="dxa"/>
            <w:shd w:val="clear" w:color="auto" w:fill="auto"/>
          </w:tcPr>
          <w:p w14:paraId="40B224C8" w14:textId="77777777" w:rsidR="00005DC4" w:rsidRPr="00485619" w:rsidRDefault="00005DC4" w:rsidP="007F57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Информирование о закрытии карты с подключенным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SMS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-сервисом</w:t>
            </w:r>
          </w:p>
        </w:tc>
        <w:tc>
          <w:tcPr>
            <w:tcW w:w="3603" w:type="dxa"/>
            <w:shd w:val="clear" w:color="auto" w:fill="auto"/>
          </w:tcPr>
          <w:p w14:paraId="0D39F0EA" w14:textId="77777777" w:rsidR="00005DC4" w:rsidRPr="00485619" w:rsidRDefault="00005DC4" w:rsidP="007F575B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Karta *1234 zakryta 11.01.23 11:23 SMS-servise otkyuchen. Podrobnee 88007007716 </w:t>
            </w:r>
          </w:p>
        </w:tc>
      </w:tr>
      <w:tr w:rsidR="00005DC4" w:rsidRPr="00485619" w14:paraId="5D8668DF" w14:textId="77777777" w:rsidTr="004A73AA">
        <w:trPr>
          <w:trHeight w:val="232"/>
        </w:trPr>
        <w:tc>
          <w:tcPr>
            <w:tcW w:w="2499" w:type="dxa"/>
            <w:gridSpan w:val="2"/>
            <w:vMerge/>
            <w:shd w:val="clear" w:color="auto" w:fill="auto"/>
          </w:tcPr>
          <w:p w14:paraId="4B72C864" w14:textId="77777777" w:rsidR="00005DC4" w:rsidRPr="00485619" w:rsidRDefault="00005DC4" w:rsidP="00005D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14:paraId="0D7E8045" w14:textId="77777777" w:rsidR="00005DC4" w:rsidRPr="00485619" w:rsidRDefault="00005DC4" w:rsidP="00005D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Информирование о закрытии карты без подключенного 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SMS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-сервиса</w:t>
            </w:r>
          </w:p>
        </w:tc>
        <w:tc>
          <w:tcPr>
            <w:tcW w:w="3603" w:type="dxa"/>
            <w:shd w:val="clear" w:color="auto" w:fill="auto"/>
          </w:tcPr>
          <w:p w14:paraId="490B9CAD" w14:textId="77777777" w:rsidR="00005DC4" w:rsidRPr="00485619" w:rsidRDefault="00005DC4" w:rsidP="00005DC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Karta *1234 zakryta 11.01.23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11:23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Podrobnee 88007007716</w:t>
            </w:r>
          </w:p>
        </w:tc>
      </w:tr>
      <w:tr w:rsidR="00005DC4" w:rsidRPr="00485619" w14:paraId="1A585963" w14:textId="77777777" w:rsidTr="004A73AA">
        <w:trPr>
          <w:trHeight w:val="340"/>
        </w:trPr>
        <w:tc>
          <w:tcPr>
            <w:tcW w:w="10206" w:type="dxa"/>
            <w:gridSpan w:val="4"/>
            <w:shd w:val="clear" w:color="auto" w:fill="auto"/>
          </w:tcPr>
          <w:p w14:paraId="08720C8E" w14:textId="77777777" w:rsidR="00005DC4" w:rsidRPr="00485619" w:rsidRDefault="00005DC4" w:rsidP="00005DC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При этом возможны следующие варианты предоставления информации:</w:t>
            </w:r>
          </w:p>
        </w:tc>
      </w:tr>
      <w:tr w:rsidR="00005DC4" w:rsidRPr="00485619" w14:paraId="225668EB" w14:textId="77777777" w:rsidTr="004A73AA">
        <w:trPr>
          <w:trHeight w:val="340"/>
        </w:trPr>
        <w:tc>
          <w:tcPr>
            <w:tcW w:w="2489" w:type="dxa"/>
            <w:shd w:val="clear" w:color="auto" w:fill="auto"/>
          </w:tcPr>
          <w:p w14:paraId="4A69EE7A" w14:textId="77777777" w:rsidR="00005DC4" w:rsidRPr="00485619" w:rsidRDefault="00005DC4" w:rsidP="00005D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Клиенту об операциях, совершенных по</w:t>
            </w:r>
            <w:r w:rsidRPr="00485619">
              <w:rPr>
                <w:rFonts w:ascii="Arial" w:hAnsi="Arial" w:cs="Arial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717" w:type="dxa"/>
            <w:gridSpan w:val="3"/>
            <w:shd w:val="clear" w:color="auto" w:fill="auto"/>
          </w:tcPr>
          <w:p w14:paraId="5CEE8B0C" w14:textId="7CC289FE" w:rsidR="00005DC4" w:rsidRPr="00485619" w:rsidRDefault="00005DC4" w:rsidP="00005DC4">
            <w:pPr>
              <w:numPr>
                <w:ilvl w:val="0"/>
                <w:numId w:val="3"/>
              </w:numPr>
              <w:tabs>
                <w:tab w:val="clear" w:pos="1276"/>
                <w:tab w:val="num" w:pos="501"/>
                <w:tab w:val="center" w:pos="4677"/>
                <w:tab w:val="right" w:pos="9355"/>
              </w:tabs>
              <w:ind w:left="381" w:hanging="35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бизнес-карте, выпущенной на имя </w:t>
            </w:r>
            <w:r w:rsidR="0030096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лиента;</w:t>
            </w:r>
          </w:p>
          <w:p w14:paraId="46592533" w14:textId="5A450E35" w:rsidR="00005DC4" w:rsidRPr="00485619" w:rsidRDefault="00005DC4" w:rsidP="00005DC4">
            <w:pPr>
              <w:numPr>
                <w:ilvl w:val="0"/>
                <w:numId w:val="3"/>
              </w:numPr>
              <w:tabs>
                <w:tab w:val="clear" w:pos="1276"/>
                <w:tab w:val="num" w:pos="381"/>
                <w:tab w:val="center" w:pos="4677"/>
                <w:tab w:val="right" w:pos="9355"/>
              </w:tabs>
              <w:ind w:left="381" w:hanging="38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бизнес-карте, выпущенной на имя </w:t>
            </w:r>
            <w:r w:rsidR="007C7E18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ержателя (если услуга </w:t>
            </w:r>
            <w:r w:rsidR="00D16C8F" w:rsidRPr="00485619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SMS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-сервис</w:t>
            </w:r>
            <w:r w:rsidR="00D16C8F" w:rsidRPr="0048561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 подключена на мобильный телефон </w:t>
            </w:r>
            <w:r w:rsidR="007C7E18" w:rsidRPr="0048561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ержателя);</w:t>
            </w:r>
          </w:p>
          <w:p w14:paraId="64F4E732" w14:textId="77777777" w:rsidR="00005DC4" w:rsidRPr="00485619" w:rsidRDefault="00005DC4" w:rsidP="00005DC4">
            <w:pPr>
              <w:numPr>
                <w:ilvl w:val="0"/>
                <w:numId w:val="3"/>
              </w:numPr>
              <w:tabs>
                <w:tab w:val="clear" w:pos="1276"/>
                <w:tab w:val="num" w:pos="381"/>
                <w:tab w:val="num" w:pos="501"/>
                <w:tab w:val="center" w:pos="4677"/>
                <w:tab w:val="right" w:pos="9355"/>
              </w:tabs>
              <w:spacing w:after="120"/>
              <w:ind w:left="499" w:hanging="4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Счету</w:t>
            </w:r>
          </w:p>
        </w:tc>
      </w:tr>
      <w:tr w:rsidR="00005DC4" w:rsidRPr="00485619" w14:paraId="70401A60" w14:textId="77777777" w:rsidTr="004A73AA">
        <w:trPr>
          <w:trHeight w:val="340"/>
        </w:trPr>
        <w:tc>
          <w:tcPr>
            <w:tcW w:w="2489" w:type="dxa"/>
            <w:shd w:val="clear" w:color="auto" w:fill="auto"/>
          </w:tcPr>
          <w:p w14:paraId="6803CD98" w14:textId="77777777" w:rsidR="00005DC4" w:rsidRPr="00485619" w:rsidRDefault="00005DC4" w:rsidP="00005D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Держателю карты</w:t>
            </w:r>
          </w:p>
        </w:tc>
        <w:tc>
          <w:tcPr>
            <w:tcW w:w="7717" w:type="dxa"/>
            <w:gridSpan w:val="3"/>
            <w:shd w:val="clear" w:color="auto" w:fill="auto"/>
          </w:tcPr>
          <w:p w14:paraId="74F33255" w14:textId="41791828" w:rsidR="00005DC4" w:rsidRPr="00485619" w:rsidRDefault="00005DC4" w:rsidP="00005DC4">
            <w:pPr>
              <w:numPr>
                <w:ilvl w:val="0"/>
                <w:numId w:val="3"/>
              </w:numPr>
              <w:tabs>
                <w:tab w:val="clear" w:pos="1276"/>
                <w:tab w:val="num" w:pos="381"/>
                <w:tab w:val="center" w:pos="4677"/>
                <w:tab w:val="right" w:pos="9355"/>
              </w:tabs>
              <w:ind w:left="381" w:hanging="38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 операциях, совершенных по бизнес-карте, выпущенной на его имя (если услуга не подключена на мобильный телефон </w:t>
            </w:r>
            <w:r w:rsidR="00300960" w:rsidRPr="0048561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лиента)</w:t>
            </w:r>
            <w:r w:rsidR="0011209A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0DED939" w14:textId="2192EF20" w:rsidR="00005DC4" w:rsidRPr="00485619" w:rsidRDefault="00005DC4" w:rsidP="00F576D2">
            <w:pPr>
              <w:numPr>
                <w:ilvl w:val="0"/>
                <w:numId w:val="3"/>
              </w:numPr>
              <w:tabs>
                <w:tab w:val="clear" w:pos="1276"/>
                <w:tab w:val="num" w:pos="381"/>
                <w:tab w:val="center" w:pos="4677"/>
                <w:tab w:val="right" w:pos="9355"/>
              </w:tabs>
              <w:spacing w:after="120"/>
              <w:ind w:left="380" w:hanging="3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619">
              <w:rPr>
                <w:rFonts w:ascii="Arial" w:hAnsi="Arial" w:cs="Arial"/>
                <w:color w:val="000000"/>
                <w:sz w:val="20"/>
                <w:szCs w:val="20"/>
              </w:rPr>
              <w:t>о наложении/снятии ареста на Счет/со Счета</w:t>
            </w:r>
            <w:r w:rsidR="008E2356" w:rsidRPr="0048561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F576D2" w:rsidRPr="00485619">
              <w:rPr>
                <w:rFonts w:ascii="Arial" w:hAnsi="Arial" w:cs="Arial"/>
                <w:color w:val="000000"/>
                <w:sz w:val="20"/>
                <w:szCs w:val="20"/>
              </w:rPr>
              <w:t>блокировке и изменении активного статуса бизнес-карты/об окончании срока действия бизнес-карты/о закрытии бизнес-карты</w:t>
            </w:r>
          </w:p>
        </w:tc>
      </w:tr>
    </w:tbl>
    <w:p w14:paraId="6640B754" w14:textId="75C9B541" w:rsidR="005E33E5" w:rsidRPr="00485619" w:rsidRDefault="005E33E5" w:rsidP="003C1504">
      <w:pPr>
        <w:numPr>
          <w:ilvl w:val="1"/>
          <w:numId w:val="80"/>
        </w:numPr>
        <w:spacing w:before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</w:rPr>
        <w:t xml:space="preserve">Каждая бизнес-карта в рамках услуги </w:t>
      </w:r>
      <w:r w:rsidR="003075DB" w:rsidRPr="00485619">
        <w:rPr>
          <w:rFonts w:ascii="Arial" w:hAnsi="Arial" w:cs="Arial"/>
          <w:color w:val="000000"/>
          <w:sz w:val="20"/>
        </w:rPr>
        <w:t>«</w:t>
      </w:r>
      <w:r w:rsidRPr="00485619">
        <w:rPr>
          <w:rFonts w:ascii="Arial" w:hAnsi="Arial" w:cs="Arial"/>
          <w:color w:val="000000"/>
          <w:sz w:val="20"/>
        </w:rPr>
        <w:t>SMS-сервис</w:t>
      </w:r>
      <w:r w:rsidR="003075DB" w:rsidRPr="00485619">
        <w:rPr>
          <w:rFonts w:ascii="Arial" w:hAnsi="Arial" w:cs="Arial"/>
          <w:color w:val="000000"/>
          <w:sz w:val="20"/>
        </w:rPr>
        <w:t>»</w:t>
      </w:r>
      <w:r w:rsidRPr="00485619">
        <w:rPr>
          <w:rFonts w:ascii="Arial" w:hAnsi="Arial" w:cs="Arial"/>
          <w:color w:val="000000"/>
          <w:sz w:val="20"/>
        </w:rPr>
        <w:t xml:space="preserve"> может быть подключена к </w:t>
      </w:r>
      <w:r w:rsidR="00D303F7" w:rsidRPr="00485619">
        <w:rPr>
          <w:rFonts w:ascii="Arial" w:hAnsi="Arial" w:cs="Arial"/>
          <w:color w:val="000000"/>
          <w:sz w:val="20"/>
        </w:rPr>
        <w:t xml:space="preserve">одному </w:t>
      </w:r>
      <w:r w:rsidRPr="00485619">
        <w:rPr>
          <w:rFonts w:ascii="Arial" w:hAnsi="Arial" w:cs="Arial"/>
          <w:color w:val="000000"/>
          <w:sz w:val="20"/>
        </w:rPr>
        <w:t>номеру мобильного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телефона</w:t>
      </w:r>
      <w:r w:rsidRPr="00485619">
        <w:rPr>
          <w:rFonts w:ascii="Arial" w:hAnsi="Arial" w:cs="Arial"/>
          <w:color w:val="000000"/>
          <w:sz w:val="20"/>
        </w:rPr>
        <w:t>.</w:t>
      </w:r>
    </w:p>
    <w:p w14:paraId="5BC6056E" w14:textId="77777777" w:rsidR="00532592" w:rsidRPr="00485619" w:rsidRDefault="00532592" w:rsidP="003C1504">
      <w:pPr>
        <w:numPr>
          <w:ilvl w:val="1"/>
          <w:numId w:val="81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Услуга предоставляется по действующим </w:t>
      </w:r>
      <w:r w:rsidR="00BC2895" w:rsidRPr="00485619">
        <w:rPr>
          <w:rFonts w:ascii="Arial" w:hAnsi="Arial" w:cs="Arial"/>
          <w:color w:val="000000"/>
          <w:sz w:val="20"/>
          <w:szCs w:val="20"/>
        </w:rPr>
        <w:t xml:space="preserve">бизнес-картам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в период </w:t>
      </w:r>
      <w:r w:rsidR="00BC2895" w:rsidRPr="00485619">
        <w:rPr>
          <w:rFonts w:ascii="Arial" w:hAnsi="Arial" w:cs="Arial"/>
          <w:color w:val="000000"/>
          <w:sz w:val="20"/>
          <w:szCs w:val="20"/>
        </w:rPr>
        <w:t xml:space="preserve">ее </w:t>
      </w:r>
      <w:r w:rsidRPr="00485619">
        <w:rPr>
          <w:rFonts w:ascii="Arial" w:hAnsi="Arial" w:cs="Arial"/>
          <w:color w:val="000000"/>
          <w:sz w:val="20"/>
          <w:szCs w:val="20"/>
        </w:rPr>
        <w:t>срока действия.</w:t>
      </w:r>
    </w:p>
    <w:p w14:paraId="56CB26B9" w14:textId="596E70BD" w:rsidR="00532592" w:rsidRPr="00485619" w:rsidRDefault="00532592" w:rsidP="003C1504">
      <w:pPr>
        <w:numPr>
          <w:ilvl w:val="1"/>
          <w:numId w:val="82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Подключение </w:t>
      </w:r>
      <w:r w:rsidR="007A0513" w:rsidRPr="00485619">
        <w:rPr>
          <w:rFonts w:ascii="Arial" w:hAnsi="Arial" w:cs="Arial"/>
          <w:color w:val="000000"/>
          <w:sz w:val="20"/>
          <w:szCs w:val="20"/>
        </w:rPr>
        <w:t xml:space="preserve">услуги </w:t>
      </w:r>
      <w:r w:rsidR="003075DB" w:rsidRPr="00485619">
        <w:rPr>
          <w:rFonts w:ascii="Arial" w:hAnsi="Arial" w:cs="Arial"/>
          <w:color w:val="000000"/>
          <w:sz w:val="20"/>
          <w:szCs w:val="20"/>
        </w:rPr>
        <w:t>«</w:t>
      </w:r>
      <w:r w:rsidRPr="00485619">
        <w:rPr>
          <w:rFonts w:ascii="Arial" w:hAnsi="Arial" w:cs="Arial"/>
          <w:color w:val="000000"/>
          <w:sz w:val="20"/>
          <w:szCs w:val="20"/>
        </w:rPr>
        <w:t>SMS-сервис</w:t>
      </w:r>
      <w:r w:rsidR="003075DB" w:rsidRPr="00485619">
        <w:rPr>
          <w:rFonts w:ascii="Arial" w:hAnsi="Arial" w:cs="Arial"/>
          <w:color w:val="000000"/>
          <w:sz w:val="20"/>
          <w:szCs w:val="20"/>
        </w:rPr>
        <w:t>»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осуществляется:</w:t>
      </w:r>
    </w:p>
    <w:p w14:paraId="4A997846" w14:textId="7C5C9711" w:rsidR="00532592" w:rsidRPr="00485619" w:rsidRDefault="00532592" w:rsidP="003C1504">
      <w:pPr>
        <w:pStyle w:val="a7"/>
        <w:numPr>
          <w:ilvl w:val="0"/>
          <w:numId w:val="16"/>
        </w:numPr>
        <w:tabs>
          <w:tab w:val="left" w:pos="1134"/>
        </w:tabs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на основании письменного </w:t>
      </w:r>
      <w:r w:rsidR="00FA1AF4" w:rsidRPr="00485619">
        <w:rPr>
          <w:rFonts w:cs="Arial"/>
        </w:rPr>
        <w:t>Заявления о присоединении</w:t>
      </w:r>
      <w:r w:rsidR="00E9249E" w:rsidRPr="00485619">
        <w:rPr>
          <w:rFonts w:cs="Arial"/>
          <w:color w:val="000000"/>
        </w:rPr>
        <w:t>/</w:t>
      </w:r>
      <w:r w:rsidRPr="00485619">
        <w:rPr>
          <w:rFonts w:cs="Arial"/>
          <w:color w:val="000000"/>
        </w:rPr>
        <w:t xml:space="preserve">Заявления о </w:t>
      </w:r>
      <w:r w:rsidR="001C1785" w:rsidRPr="00485619">
        <w:rPr>
          <w:rFonts w:cs="Arial"/>
          <w:color w:val="000000"/>
        </w:rPr>
        <w:t xml:space="preserve">предоставлении </w:t>
      </w:r>
      <w:r w:rsidRPr="00485619">
        <w:rPr>
          <w:rFonts w:cs="Arial"/>
          <w:color w:val="000000"/>
        </w:rPr>
        <w:t xml:space="preserve">услуги </w:t>
      </w:r>
      <w:r w:rsidR="003075DB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</w:rPr>
        <w:t>SMS-сервис</w:t>
      </w:r>
      <w:r w:rsidR="003075DB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 </w:t>
      </w:r>
      <w:r w:rsidR="00300960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>лиента (</w:t>
      </w:r>
      <w:r w:rsidR="007C7E18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>ержателя)</w:t>
      </w:r>
      <w:r w:rsidR="00DE138B" w:rsidRPr="00485619">
        <w:rPr>
          <w:rFonts w:cs="Arial"/>
          <w:color w:val="000000"/>
        </w:rPr>
        <w:t xml:space="preserve">, </w:t>
      </w:r>
      <w:r w:rsidR="007B667E" w:rsidRPr="00485619">
        <w:rPr>
          <w:rFonts w:cs="Arial"/>
          <w:color w:val="000000"/>
        </w:rPr>
        <w:t>Заявлени</w:t>
      </w:r>
      <w:r w:rsidR="00887B85" w:rsidRPr="00485619">
        <w:rPr>
          <w:rFonts w:cs="Arial"/>
          <w:color w:val="000000"/>
        </w:rPr>
        <w:t>я</w:t>
      </w:r>
      <w:r w:rsidR="00DE138B" w:rsidRPr="00485619">
        <w:rPr>
          <w:rFonts w:cs="Arial"/>
          <w:color w:val="000000"/>
        </w:rPr>
        <w:t xml:space="preserve"> о выпуске бизнес-карты</w:t>
      </w:r>
      <w:r w:rsidR="007815EE" w:rsidRPr="00485619">
        <w:rPr>
          <w:rFonts w:cs="Arial"/>
          <w:color w:val="000000"/>
        </w:rPr>
        <w:t>/</w:t>
      </w:r>
      <w:r w:rsidR="00FC3B6A" w:rsidRPr="00485619">
        <w:rPr>
          <w:rFonts w:cs="Arial"/>
          <w:color w:val="000000"/>
        </w:rPr>
        <w:t>соответствующего электронного документа,</w:t>
      </w:r>
      <w:r w:rsidR="007B667E" w:rsidRPr="00485619">
        <w:rPr>
          <w:rFonts w:cs="Arial"/>
          <w:color w:val="000000"/>
        </w:rPr>
        <w:t xml:space="preserve"> направленного в Банк по Системе ДБО</w:t>
      </w:r>
      <w:r w:rsidR="001F6DD3" w:rsidRPr="00485619">
        <w:rPr>
          <w:rFonts w:cs="Arial"/>
          <w:color w:val="000000"/>
        </w:rPr>
        <w:t xml:space="preserve">; </w:t>
      </w:r>
    </w:p>
    <w:p w14:paraId="7CA7F2F0" w14:textId="7D382D34" w:rsidR="00532592" w:rsidRPr="00485619" w:rsidRDefault="00532592" w:rsidP="003C1504">
      <w:pPr>
        <w:pStyle w:val="a7"/>
        <w:numPr>
          <w:ilvl w:val="0"/>
          <w:numId w:val="16"/>
        </w:numPr>
        <w:tabs>
          <w:tab w:val="left" w:pos="1134"/>
        </w:tabs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при выборе </w:t>
      </w:r>
      <w:r w:rsidR="007C7E18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ержателем соответствующей опции в </w:t>
      </w:r>
      <w:r w:rsidR="006479D6" w:rsidRPr="00485619">
        <w:rPr>
          <w:rFonts w:cs="Arial"/>
          <w:color w:val="000000"/>
        </w:rPr>
        <w:t>б</w:t>
      </w:r>
      <w:r w:rsidRPr="00485619">
        <w:rPr>
          <w:rFonts w:cs="Arial"/>
          <w:color w:val="000000"/>
        </w:rPr>
        <w:t>анкомате Банка и подтверждения операции путем введения ПИН;</w:t>
      </w:r>
    </w:p>
    <w:p w14:paraId="521FD567" w14:textId="77777777" w:rsidR="00107BF3" w:rsidRPr="00485619" w:rsidRDefault="00E04F0D" w:rsidP="003C1504">
      <w:pPr>
        <w:pStyle w:val="a7"/>
        <w:numPr>
          <w:ilvl w:val="0"/>
          <w:numId w:val="16"/>
        </w:numPr>
        <w:tabs>
          <w:tab w:val="left" w:pos="1134"/>
        </w:tabs>
        <w:rPr>
          <w:rFonts w:cs="Arial"/>
          <w:color w:val="000000"/>
        </w:rPr>
      </w:pPr>
      <w:r w:rsidRPr="00485619">
        <w:rPr>
          <w:rFonts w:cs="Arial"/>
          <w:color w:val="000000"/>
        </w:rPr>
        <w:t>через</w:t>
      </w:r>
      <w:r w:rsidR="00532592" w:rsidRPr="00485619">
        <w:rPr>
          <w:rFonts w:cs="Arial"/>
          <w:color w:val="000000"/>
        </w:rPr>
        <w:t xml:space="preserve"> </w:t>
      </w:r>
      <w:r w:rsidR="00D846E9" w:rsidRPr="00485619">
        <w:rPr>
          <w:rFonts w:cs="Arial"/>
          <w:color w:val="000000"/>
        </w:rPr>
        <w:t>ЦДОБ</w:t>
      </w:r>
      <w:r w:rsidR="0009250E" w:rsidRPr="00485619">
        <w:rPr>
          <w:rFonts w:cs="Arial"/>
          <w:color w:val="000000"/>
        </w:rPr>
        <w:t xml:space="preserve"> </w:t>
      </w:r>
      <w:r w:rsidR="00532592" w:rsidRPr="00485619">
        <w:rPr>
          <w:rFonts w:cs="Arial"/>
          <w:color w:val="000000"/>
        </w:rPr>
        <w:t>Банка</w:t>
      </w:r>
      <w:r w:rsidR="00D846E9" w:rsidRPr="00485619">
        <w:rPr>
          <w:rFonts w:cs="Arial"/>
          <w:color w:val="000000"/>
        </w:rPr>
        <w:t xml:space="preserve"> по телефону 8(800) 700-77-16</w:t>
      </w:r>
      <w:r w:rsidR="009A6708" w:rsidRPr="00485619">
        <w:rPr>
          <w:rFonts w:cs="Arial"/>
          <w:color w:val="000000"/>
        </w:rPr>
        <w:t>.</w:t>
      </w:r>
    </w:p>
    <w:p w14:paraId="2A4A9FC5" w14:textId="6F2B1DF2" w:rsidR="00532592" w:rsidRPr="00485619" w:rsidRDefault="00107BF3" w:rsidP="006338BB">
      <w:pPr>
        <w:pStyle w:val="a7"/>
        <w:ind w:left="1134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Для активации услуги посредством аутентификации через </w:t>
      </w:r>
      <w:r w:rsidR="00D846E9" w:rsidRPr="00485619">
        <w:rPr>
          <w:rFonts w:cs="Arial"/>
          <w:color w:val="000000"/>
        </w:rPr>
        <w:t>ЦДОБ</w:t>
      </w:r>
      <w:r w:rsidRPr="00485619">
        <w:rPr>
          <w:rFonts w:cs="Arial"/>
          <w:color w:val="000000"/>
        </w:rPr>
        <w:t xml:space="preserve"> Банка </w:t>
      </w:r>
      <w:r w:rsidR="00300960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 xml:space="preserve">лиент должен осуществлять действия из направленного сообщения с </w:t>
      </w:r>
      <w:r w:rsidR="00510339"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-кодом</w:t>
      </w:r>
      <w:r w:rsidR="00532592" w:rsidRPr="00485619">
        <w:rPr>
          <w:rFonts w:cs="Arial"/>
          <w:color w:val="000000"/>
        </w:rPr>
        <w:t>.</w:t>
      </w:r>
    </w:p>
    <w:p w14:paraId="0BE009C2" w14:textId="46905935" w:rsidR="00532592" w:rsidRPr="00485619" w:rsidRDefault="00532592" w:rsidP="003C1504">
      <w:pPr>
        <w:numPr>
          <w:ilvl w:val="1"/>
          <w:numId w:val="83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Подключение </w:t>
      </w:r>
      <w:r w:rsidR="007A0513" w:rsidRPr="00485619">
        <w:rPr>
          <w:rFonts w:ascii="Arial" w:hAnsi="Arial" w:cs="Arial"/>
          <w:color w:val="000000"/>
          <w:sz w:val="20"/>
          <w:szCs w:val="20"/>
        </w:rPr>
        <w:t xml:space="preserve">услуги </w:t>
      </w:r>
      <w:r w:rsidR="003075DB" w:rsidRPr="00485619">
        <w:rPr>
          <w:rFonts w:ascii="Arial" w:hAnsi="Arial" w:cs="Arial"/>
          <w:color w:val="000000"/>
          <w:sz w:val="20"/>
          <w:szCs w:val="20"/>
        </w:rPr>
        <w:t>«</w:t>
      </w:r>
      <w:r w:rsidRPr="00485619">
        <w:rPr>
          <w:rFonts w:ascii="Arial" w:hAnsi="Arial" w:cs="Arial"/>
          <w:color w:val="000000"/>
          <w:sz w:val="20"/>
          <w:szCs w:val="20"/>
        </w:rPr>
        <w:t>SMS-сервис</w:t>
      </w:r>
      <w:r w:rsidR="003075DB" w:rsidRPr="00485619">
        <w:rPr>
          <w:rFonts w:ascii="Arial" w:hAnsi="Arial" w:cs="Arial"/>
          <w:color w:val="000000"/>
          <w:sz w:val="20"/>
          <w:szCs w:val="20"/>
        </w:rPr>
        <w:t>»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осуществляется не позднее, чем через 1 (один) рабочий день с даты поступления обращения </w:t>
      </w:r>
      <w:r w:rsidR="0030096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 (</w:t>
      </w:r>
      <w:r w:rsidR="001062D6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>ержателя), направленного в соответствии с п.1</w:t>
      </w:r>
      <w:r w:rsidR="00FA1AF4" w:rsidRPr="00485619">
        <w:rPr>
          <w:rFonts w:ascii="Arial" w:hAnsi="Arial" w:cs="Arial"/>
          <w:color w:val="000000"/>
          <w:sz w:val="20"/>
          <w:szCs w:val="20"/>
        </w:rPr>
        <w:t>9</w:t>
      </w:r>
      <w:r w:rsidRPr="00485619">
        <w:rPr>
          <w:rFonts w:ascii="Arial" w:hAnsi="Arial" w:cs="Arial"/>
          <w:color w:val="000000"/>
          <w:sz w:val="20"/>
          <w:szCs w:val="20"/>
        </w:rPr>
        <w:t>.5</w:t>
      </w:r>
      <w:r w:rsidR="00301523" w:rsidRPr="00485619">
        <w:rPr>
          <w:rFonts w:ascii="Arial" w:hAnsi="Arial" w:cs="Arial"/>
          <w:color w:val="000000"/>
          <w:sz w:val="20"/>
          <w:szCs w:val="20"/>
        </w:rPr>
        <w:t>.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настоящих Условий при условии оплаты комиссии в соответствии с Тарифами.</w:t>
      </w:r>
    </w:p>
    <w:p w14:paraId="2CE30C01" w14:textId="2ABB21D1" w:rsidR="00532592" w:rsidRPr="00485619" w:rsidRDefault="00532592" w:rsidP="003C1504">
      <w:pPr>
        <w:pStyle w:val="af4"/>
        <w:numPr>
          <w:ilvl w:val="1"/>
          <w:numId w:val="84"/>
        </w:numPr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Комиссия за предоставление </w:t>
      </w:r>
      <w:r w:rsidR="007A0513" w:rsidRPr="00485619">
        <w:rPr>
          <w:rFonts w:cs="Arial"/>
          <w:color w:val="000000"/>
        </w:rPr>
        <w:t xml:space="preserve">услуги </w:t>
      </w:r>
      <w:r w:rsidR="003075DB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-сервис</w:t>
      </w:r>
      <w:r w:rsidR="003075DB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 взимается ежемесячно (в дату подключения </w:t>
      </w:r>
      <w:r w:rsidR="007A0513" w:rsidRPr="00485619">
        <w:rPr>
          <w:rFonts w:cs="Arial"/>
          <w:color w:val="000000"/>
        </w:rPr>
        <w:t xml:space="preserve">услуги </w:t>
      </w:r>
      <w:r w:rsidR="003075DB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-сервис</w:t>
      </w:r>
      <w:r w:rsidR="003075DB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 и далее ежемесячно в эту же дату) путем списания средств со Счета. В случае если дата очередного взимания комиссии за предоставление </w:t>
      </w:r>
      <w:r w:rsidR="007A0513" w:rsidRPr="00485619">
        <w:rPr>
          <w:rFonts w:cs="Arial"/>
          <w:color w:val="000000"/>
        </w:rPr>
        <w:t xml:space="preserve">услуги </w:t>
      </w:r>
      <w:r w:rsidR="003075DB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-сервис</w:t>
      </w:r>
      <w:r w:rsidR="003075DB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 приходится на нерабочий день, то комиссия списывается в первый рабочий день, следующий за нерабочим днем. Комиссия за предоставление </w:t>
      </w:r>
      <w:r w:rsidR="007A0513" w:rsidRPr="00485619">
        <w:rPr>
          <w:rFonts w:cs="Arial"/>
          <w:color w:val="000000"/>
        </w:rPr>
        <w:t xml:space="preserve">услуги </w:t>
      </w:r>
      <w:r w:rsidR="003075DB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-сервис</w:t>
      </w:r>
      <w:r w:rsidR="003075DB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 взимается даже в том случае, если </w:t>
      </w:r>
      <w:r w:rsidR="001062D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ержателем не было совершено ни одной операции по </w:t>
      </w:r>
      <w:r w:rsidR="00BC2895" w:rsidRPr="00485619">
        <w:rPr>
          <w:rFonts w:cs="Arial"/>
          <w:color w:val="000000"/>
        </w:rPr>
        <w:t xml:space="preserve">бизнес-карте </w:t>
      </w:r>
      <w:r w:rsidRPr="00485619">
        <w:rPr>
          <w:rFonts w:cs="Arial"/>
          <w:color w:val="000000"/>
        </w:rPr>
        <w:t>(и/или иных операций, при осуществлении которых в соответствии с п.</w:t>
      </w:r>
      <w:r w:rsidR="00002C77" w:rsidRPr="00485619">
        <w:rPr>
          <w:rFonts w:cs="Arial"/>
          <w:color w:val="000000"/>
        </w:rPr>
        <w:t>1</w:t>
      </w:r>
      <w:r w:rsidR="004444D4" w:rsidRPr="00485619">
        <w:rPr>
          <w:rFonts w:cs="Arial"/>
          <w:color w:val="000000"/>
        </w:rPr>
        <w:t>9</w:t>
      </w:r>
      <w:r w:rsidRPr="00485619">
        <w:rPr>
          <w:rFonts w:cs="Arial"/>
          <w:color w:val="000000"/>
        </w:rPr>
        <w:t>.2</w:t>
      </w:r>
      <w:r w:rsidR="00301523" w:rsidRPr="00485619">
        <w:rPr>
          <w:rFonts w:cs="Arial"/>
          <w:color w:val="000000"/>
        </w:rPr>
        <w:t>.</w:t>
      </w:r>
      <w:r w:rsidRPr="00485619">
        <w:rPr>
          <w:rFonts w:cs="Arial"/>
          <w:color w:val="000000"/>
        </w:rPr>
        <w:t xml:space="preserve"> настоящих Условий отправляется 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-сообщение).</w:t>
      </w:r>
    </w:p>
    <w:p w14:paraId="1D504281" w14:textId="5F202C20" w:rsidR="00532592" w:rsidRPr="00485619" w:rsidRDefault="00532592" w:rsidP="003C1504">
      <w:pPr>
        <w:pStyle w:val="af4"/>
        <w:numPr>
          <w:ilvl w:val="1"/>
          <w:numId w:val="85"/>
        </w:numPr>
        <w:ind w:left="709" w:hanging="709"/>
        <w:rPr>
          <w:rFonts w:cs="Arial"/>
          <w:bCs/>
          <w:color w:val="000000"/>
          <w:kern w:val="16"/>
        </w:rPr>
      </w:pPr>
      <w:r w:rsidRPr="00485619">
        <w:rPr>
          <w:rFonts w:cs="Arial"/>
          <w:color w:val="000000"/>
        </w:rPr>
        <w:t xml:space="preserve">При недостаточности денежных средств на Счете в размере, необходимом для очередного списания комиссии согласно Тарифам, происходит автоматическое приостановление доступа к </w:t>
      </w:r>
      <w:r w:rsidR="007A0513" w:rsidRPr="00485619">
        <w:rPr>
          <w:rFonts w:cs="Arial"/>
          <w:color w:val="000000"/>
        </w:rPr>
        <w:t xml:space="preserve">услуге </w:t>
      </w:r>
      <w:r w:rsidR="00A71959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-сервис</w:t>
      </w:r>
      <w:r w:rsidR="00A71959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. При этом </w:t>
      </w:r>
      <w:r w:rsidR="001062D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ержателю </w:t>
      </w:r>
      <w:r w:rsidR="00BC2895" w:rsidRPr="00485619">
        <w:rPr>
          <w:rFonts w:cs="Arial"/>
          <w:color w:val="000000"/>
        </w:rPr>
        <w:t xml:space="preserve">карты </w:t>
      </w:r>
      <w:r w:rsidRPr="00485619">
        <w:rPr>
          <w:rFonts w:cs="Arial"/>
          <w:color w:val="000000"/>
        </w:rPr>
        <w:t xml:space="preserve">будет отправлено 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 xml:space="preserve">-сообщение </w:t>
      </w:r>
      <w:r w:rsidR="00F341CD" w:rsidRPr="00485619">
        <w:rPr>
          <w:rFonts w:cs="Arial"/>
          <w:color w:val="000000"/>
        </w:rPr>
        <w:t xml:space="preserve">об отключении </w:t>
      </w:r>
      <w:r w:rsidR="007A0513" w:rsidRPr="00485619">
        <w:rPr>
          <w:rFonts w:cs="Arial"/>
          <w:color w:val="000000"/>
        </w:rPr>
        <w:t>услуги</w:t>
      </w:r>
      <w:r w:rsidRPr="00485619">
        <w:rPr>
          <w:rFonts w:cs="Arial"/>
          <w:color w:val="000000"/>
        </w:rPr>
        <w:t>.</w:t>
      </w:r>
    </w:p>
    <w:p w14:paraId="2B1414EC" w14:textId="535994C8" w:rsidR="00532592" w:rsidRPr="00485619" w:rsidRDefault="00532592" w:rsidP="003C1504">
      <w:pPr>
        <w:pStyle w:val="af4"/>
        <w:numPr>
          <w:ilvl w:val="1"/>
          <w:numId w:val="86"/>
        </w:numPr>
        <w:ind w:left="709" w:hanging="709"/>
        <w:rPr>
          <w:rFonts w:cs="Arial"/>
          <w:bCs/>
          <w:color w:val="000000"/>
          <w:kern w:val="16"/>
        </w:rPr>
      </w:pPr>
      <w:r w:rsidRPr="00485619">
        <w:rPr>
          <w:rFonts w:cs="Arial"/>
          <w:color w:val="000000"/>
        </w:rPr>
        <w:t xml:space="preserve">При поступлении денежных средств, достаточных для очередного списания комиссии, осуществляется автоматическое возобновление доступа к </w:t>
      </w:r>
      <w:r w:rsidR="007A0513" w:rsidRPr="00485619">
        <w:rPr>
          <w:rFonts w:cs="Arial"/>
          <w:color w:val="000000"/>
        </w:rPr>
        <w:t xml:space="preserve">услуге </w:t>
      </w:r>
      <w:r w:rsidR="003075DB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-сервис</w:t>
      </w:r>
      <w:r w:rsidR="003075DB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 без дополнительных письменных распоряжений </w:t>
      </w:r>
      <w:r w:rsidR="00300960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>лиента (</w:t>
      </w:r>
      <w:r w:rsidR="001062D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ержателя). При этом </w:t>
      </w:r>
      <w:r w:rsidR="001062D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ержателю будет отправлено 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 xml:space="preserve">-сообщение </w:t>
      </w:r>
      <w:r w:rsidR="00F341CD" w:rsidRPr="00485619">
        <w:rPr>
          <w:rFonts w:cs="Arial"/>
          <w:color w:val="000000"/>
        </w:rPr>
        <w:t xml:space="preserve">о подключении </w:t>
      </w:r>
      <w:r w:rsidR="0067399E" w:rsidRPr="00485619">
        <w:rPr>
          <w:rFonts w:cs="Arial"/>
          <w:color w:val="000000"/>
        </w:rPr>
        <w:t>у</w:t>
      </w:r>
      <w:r w:rsidR="00F341CD" w:rsidRPr="00485619">
        <w:rPr>
          <w:rFonts w:cs="Arial"/>
          <w:color w:val="000000"/>
        </w:rPr>
        <w:t>слуги</w:t>
      </w:r>
      <w:r w:rsidRPr="00485619">
        <w:rPr>
          <w:rFonts w:cs="Arial"/>
          <w:color w:val="000000"/>
        </w:rPr>
        <w:t>.</w:t>
      </w:r>
    </w:p>
    <w:p w14:paraId="3C737534" w14:textId="1CC1CFC7" w:rsidR="00532592" w:rsidRPr="00485619" w:rsidRDefault="00532592" w:rsidP="003C1504">
      <w:pPr>
        <w:pStyle w:val="af4"/>
        <w:numPr>
          <w:ilvl w:val="1"/>
          <w:numId w:val="87"/>
        </w:numPr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Автоматическое отключение </w:t>
      </w:r>
      <w:r w:rsidR="007A0513" w:rsidRPr="00485619">
        <w:rPr>
          <w:rFonts w:cs="Arial"/>
          <w:color w:val="000000"/>
        </w:rPr>
        <w:t xml:space="preserve">услуги </w:t>
      </w:r>
      <w:r w:rsidR="003075DB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-сервис</w:t>
      </w:r>
      <w:r w:rsidR="003075DB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 без</w:t>
      </w:r>
      <w:r w:rsidRPr="00485619">
        <w:rPr>
          <w:rFonts w:cs="Arial"/>
          <w:color w:val="000000"/>
          <w:kern w:val="16"/>
        </w:rPr>
        <w:t xml:space="preserve"> дополнительных письменных распоряжений </w:t>
      </w:r>
      <w:r w:rsidR="00300960" w:rsidRPr="00485619">
        <w:rPr>
          <w:rFonts w:cs="Arial"/>
          <w:color w:val="000000"/>
          <w:kern w:val="16"/>
        </w:rPr>
        <w:t>К</w:t>
      </w:r>
      <w:r w:rsidRPr="00485619">
        <w:rPr>
          <w:rFonts w:cs="Arial"/>
          <w:color w:val="000000"/>
          <w:kern w:val="16"/>
        </w:rPr>
        <w:t>лиента/</w:t>
      </w:r>
      <w:r w:rsidR="001062D6" w:rsidRPr="00485619">
        <w:rPr>
          <w:rFonts w:cs="Arial"/>
          <w:color w:val="000000"/>
          <w:kern w:val="16"/>
        </w:rPr>
        <w:t>Д</w:t>
      </w:r>
      <w:r w:rsidRPr="00485619">
        <w:rPr>
          <w:rFonts w:cs="Arial"/>
          <w:color w:val="000000"/>
          <w:kern w:val="16"/>
        </w:rPr>
        <w:t xml:space="preserve">ержателя (оформления </w:t>
      </w:r>
      <w:r w:rsidRPr="00485619">
        <w:rPr>
          <w:rFonts w:cs="Arial"/>
          <w:color w:val="000000"/>
        </w:rPr>
        <w:t xml:space="preserve">Заявления о </w:t>
      </w:r>
      <w:r w:rsidR="001C1785" w:rsidRPr="00485619">
        <w:rPr>
          <w:rFonts w:cs="Arial"/>
          <w:color w:val="000000"/>
        </w:rPr>
        <w:t xml:space="preserve">предоставлении </w:t>
      </w:r>
      <w:r w:rsidRPr="00485619">
        <w:rPr>
          <w:rFonts w:cs="Arial"/>
          <w:color w:val="000000"/>
        </w:rPr>
        <w:t xml:space="preserve">услуги </w:t>
      </w:r>
      <w:r w:rsidR="00A71959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</w:rPr>
        <w:t>SMS-сервис</w:t>
      </w:r>
      <w:r w:rsidR="00A71959" w:rsidRPr="00485619">
        <w:rPr>
          <w:rFonts w:cs="Arial"/>
          <w:color w:val="000000"/>
        </w:rPr>
        <w:t>»</w:t>
      </w:r>
      <w:r w:rsidR="007815EE" w:rsidRPr="00485619">
        <w:rPr>
          <w:rFonts w:cs="Arial"/>
          <w:color w:val="000000"/>
        </w:rPr>
        <w:t>/</w:t>
      </w:r>
      <w:r w:rsidR="00C61E97" w:rsidRPr="00485619">
        <w:rPr>
          <w:rFonts w:cs="Arial"/>
          <w:color w:val="000000"/>
        </w:rPr>
        <w:t xml:space="preserve">направления в Банк соответствующего </w:t>
      </w:r>
      <w:r w:rsidR="008265D8" w:rsidRPr="00485619">
        <w:rPr>
          <w:rFonts w:cs="Arial"/>
          <w:color w:val="000000"/>
        </w:rPr>
        <w:t xml:space="preserve">электронного </w:t>
      </w:r>
      <w:r w:rsidR="00C61E97" w:rsidRPr="00485619">
        <w:rPr>
          <w:rFonts w:cs="Arial"/>
          <w:color w:val="000000"/>
        </w:rPr>
        <w:t>документа</w:t>
      </w:r>
      <w:r w:rsidRPr="00485619">
        <w:rPr>
          <w:rFonts w:cs="Arial"/>
          <w:color w:val="000000"/>
          <w:kern w:val="16"/>
        </w:rPr>
        <w:t xml:space="preserve">) </w:t>
      </w:r>
      <w:r w:rsidRPr="00485619">
        <w:rPr>
          <w:rFonts w:cs="Arial"/>
          <w:color w:val="000000"/>
        </w:rPr>
        <w:t>осуществляется в случаях:</w:t>
      </w:r>
    </w:p>
    <w:p w14:paraId="34643311" w14:textId="77777777" w:rsidR="00532592" w:rsidRPr="00485619" w:rsidRDefault="00532592" w:rsidP="003C1504">
      <w:pPr>
        <w:pStyle w:val="a7"/>
        <w:numPr>
          <w:ilvl w:val="0"/>
          <w:numId w:val="16"/>
        </w:numPr>
        <w:tabs>
          <w:tab w:val="left" w:pos="1134"/>
        </w:tabs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блокировки и изменения активного статуса </w:t>
      </w:r>
      <w:r w:rsidR="00BC2895" w:rsidRPr="00485619">
        <w:rPr>
          <w:rFonts w:cs="Arial"/>
          <w:color w:val="000000"/>
        </w:rPr>
        <w:t>бизнес-карты</w:t>
      </w:r>
      <w:r w:rsidRPr="00485619">
        <w:rPr>
          <w:rFonts w:cs="Arial"/>
          <w:sz w:val="16"/>
          <w:szCs w:val="16"/>
          <w:vertAlign w:val="superscript"/>
        </w:rPr>
        <w:footnoteReference w:id="47"/>
      </w:r>
      <w:r w:rsidRPr="00485619">
        <w:rPr>
          <w:rFonts w:cs="Arial"/>
          <w:color w:val="000000"/>
        </w:rPr>
        <w:t>;</w:t>
      </w:r>
    </w:p>
    <w:p w14:paraId="0307F197" w14:textId="77777777" w:rsidR="00532592" w:rsidRPr="00485619" w:rsidRDefault="00532592" w:rsidP="003C1504">
      <w:pPr>
        <w:pStyle w:val="a7"/>
        <w:numPr>
          <w:ilvl w:val="0"/>
          <w:numId w:val="16"/>
        </w:numPr>
        <w:tabs>
          <w:tab w:val="left" w:pos="1134"/>
        </w:tabs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окончания срока действия </w:t>
      </w:r>
      <w:r w:rsidR="00BC2895" w:rsidRPr="00485619">
        <w:rPr>
          <w:rFonts w:cs="Arial"/>
          <w:color w:val="000000"/>
        </w:rPr>
        <w:t xml:space="preserve">бизнес-карты </w:t>
      </w:r>
      <w:r w:rsidRPr="00485619">
        <w:rPr>
          <w:rFonts w:cs="Arial"/>
          <w:color w:val="000000"/>
        </w:rPr>
        <w:t>(если не был осуществлен ее перевыпуск на очередной срок);</w:t>
      </w:r>
    </w:p>
    <w:p w14:paraId="62CBDC3C" w14:textId="3C99C09B" w:rsidR="00532592" w:rsidRPr="00485619" w:rsidRDefault="00532592" w:rsidP="003C1504">
      <w:pPr>
        <w:pStyle w:val="a7"/>
        <w:numPr>
          <w:ilvl w:val="0"/>
          <w:numId w:val="16"/>
        </w:numPr>
        <w:tabs>
          <w:tab w:val="left" w:pos="1134"/>
        </w:tabs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закрытия </w:t>
      </w:r>
      <w:r w:rsidR="00BC2895" w:rsidRPr="00485619">
        <w:rPr>
          <w:rFonts w:cs="Arial"/>
          <w:color w:val="000000"/>
        </w:rPr>
        <w:t>бизнес-карты</w:t>
      </w:r>
      <w:r w:rsidRPr="00485619">
        <w:rPr>
          <w:rFonts w:cs="Arial"/>
          <w:color w:val="000000"/>
        </w:rPr>
        <w:t>.</w:t>
      </w:r>
    </w:p>
    <w:p w14:paraId="41CCD459" w14:textId="4F405B2D" w:rsidR="00532592" w:rsidRPr="00485619" w:rsidRDefault="00532592" w:rsidP="00532592">
      <w:pPr>
        <w:pStyle w:val="af4"/>
        <w:tabs>
          <w:tab w:val="num" w:pos="709"/>
        </w:tabs>
        <w:ind w:left="709"/>
        <w:rPr>
          <w:rFonts w:cs="Arial"/>
          <w:bCs/>
          <w:color w:val="000000"/>
          <w:kern w:val="16"/>
        </w:rPr>
      </w:pPr>
      <w:r w:rsidRPr="00485619">
        <w:rPr>
          <w:rFonts w:cs="Arial"/>
          <w:color w:val="000000"/>
        </w:rPr>
        <w:t xml:space="preserve">При этом </w:t>
      </w:r>
      <w:r w:rsidR="001062D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ержателю будет отправлено 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-сообщение соответствующего формата.</w:t>
      </w:r>
    </w:p>
    <w:p w14:paraId="69FB300C" w14:textId="28ED38ED" w:rsidR="00532592" w:rsidRPr="00485619" w:rsidRDefault="00532592" w:rsidP="003C1504">
      <w:pPr>
        <w:pStyle w:val="af4"/>
        <w:numPr>
          <w:ilvl w:val="1"/>
          <w:numId w:val="88"/>
        </w:numPr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Автоматическое переподключение </w:t>
      </w:r>
      <w:r w:rsidR="007A0513" w:rsidRPr="00485619">
        <w:rPr>
          <w:rFonts w:cs="Arial"/>
          <w:color w:val="000000"/>
        </w:rPr>
        <w:t xml:space="preserve">услуги </w:t>
      </w:r>
      <w:r w:rsidR="003075DB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-сервис</w:t>
      </w:r>
      <w:r w:rsidR="003075DB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 осуществляется в случаях:</w:t>
      </w:r>
    </w:p>
    <w:p w14:paraId="646F34C4" w14:textId="77777777" w:rsidR="00532592" w:rsidRPr="00485619" w:rsidRDefault="00532592" w:rsidP="003C1504">
      <w:pPr>
        <w:pStyle w:val="a7"/>
        <w:numPr>
          <w:ilvl w:val="0"/>
          <w:numId w:val="16"/>
        </w:numPr>
        <w:tabs>
          <w:tab w:val="clear" w:pos="1134"/>
        </w:tabs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разблокировки </w:t>
      </w:r>
      <w:r w:rsidR="00BC2895" w:rsidRPr="00485619">
        <w:rPr>
          <w:rFonts w:cs="Arial"/>
          <w:color w:val="000000"/>
        </w:rPr>
        <w:t>бизнес-карты</w:t>
      </w:r>
      <w:r w:rsidRPr="00485619">
        <w:rPr>
          <w:rFonts w:cs="Arial"/>
          <w:color w:val="000000"/>
        </w:rPr>
        <w:t>;</w:t>
      </w:r>
    </w:p>
    <w:p w14:paraId="19483F70" w14:textId="77777777" w:rsidR="00532592" w:rsidRPr="00485619" w:rsidRDefault="00532592" w:rsidP="003C1504">
      <w:pPr>
        <w:pStyle w:val="a7"/>
        <w:numPr>
          <w:ilvl w:val="0"/>
          <w:numId w:val="16"/>
        </w:numPr>
        <w:tabs>
          <w:tab w:val="clear" w:pos="1134"/>
        </w:tabs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перевыпуска </w:t>
      </w:r>
      <w:r w:rsidR="00BC2895" w:rsidRPr="00485619">
        <w:rPr>
          <w:rFonts w:cs="Arial"/>
          <w:color w:val="000000"/>
        </w:rPr>
        <w:t xml:space="preserve">бизнес-карты </w:t>
      </w:r>
      <w:r w:rsidRPr="00485619">
        <w:rPr>
          <w:rFonts w:cs="Arial"/>
          <w:color w:val="000000"/>
        </w:rPr>
        <w:t>со старым номером как до истечения срока ее действия, так и после;</w:t>
      </w:r>
    </w:p>
    <w:p w14:paraId="03B66550" w14:textId="77777777" w:rsidR="00532592" w:rsidRPr="00485619" w:rsidRDefault="00532592" w:rsidP="003C1504">
      <w:pPr>
        <w:pStyle w:val="a7"/>
        <w:numPr>
          <w:ilvl w:val="0"/>
          <w:numId w:val="16"/>
        </w:numPr>
        <w:tabs>
          <w:tab w:val="clear" w:pos="1134"/>
        </w:tabs>
        <w:rPr>
          <w:rFonts w:cs="Arial"/>
          <w:bCs/>
          <w:color w:val="000000"/>
          <w:kern w:val="16"/>
        </w:rPr>
      </w:pPr>
      <w:r w:rsidRPr="00485619">
        <w:rPr>
          <w:rFonts w:cs="Arial"/>
          <w:color w:val="000000"/>
        </w:rPr>
        <w:t>перевыпуска</w:t>
      </w:r>
      <w:r w:rsidRPr="00485619">
        <w:rPr>
          <w:rFonts w:cs="Arial"/>
          <w:bCs/>
          <w:color w:val="000000"/>
          <w:kern w:val="16"/>
        </w:rPr>
        <w:t xml:space="preserve"> </w:t>
      </w:r>
      <w:r w:rsidR="00BC2895" w:rsidRPr="00485619">
        <w:rPr>
          <w:rFonts w:cs="Arial"/>
          <w:bCs/>
          <w:color w:val="000000"/>
          <w:kern w:val="16"/>
        </w:rPr>
        <w:t xml:space="preserve">бизнес-карты </w:t>
      </w:r>
      <w:r w:rsidRPr="00485619">
        <w:rPr>
          <w:rFonts w:cs="Arial"/>
          <w:bCs/>
          <w:color w:val="000000"/>
          <w:kern w:val="16"/>
        </w:rPr>
        <w:t>с новым номером.</w:t>
      </w:r>
    </w:p>
    <w:p w14:paraId="07595554" w14:textId="72F6B75E" w:rsidR="00532592" w:rsidRPr="00485619" w:rsidRDefault="00532592" w:rsidP="00D1723F">
      <w:pPr>
        <w:pStyle w:val="af4"/>
        <w:tabs>
          <w:tab w:val="num" w:pos="709"/>
        </w:tabs>
        <w:ind w:left="709"/>
        <w:rPr>
          <w:rFonts w:cs="Arial"/>
          <w:bCs/>
          <w:color w:val="000000"/>
          <w:kern w:val="16"/>
        </w:rPr>
      </w:pPr>
      <w:r w:rsidRPr="00485619">
        <w:rPr>
          <w:rFonts w:cs="Arial"/>
          <w:color w:val="000000"/>
        </w:rPr>
        <w:t xml:space="preserve">При этом </w:t>
      </w:r>
      <w:r w:rsidR="001062D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ержателю будет отправлено 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-сообщение соответствующего формата.</w:t>
      </w:r>
    </w:p>
    <w:p w14:paraId="092B31E3" w14:textId="3292A814" w:rsidR="00E04F0D" w:rsidRPr="00485619" w:rsidRDefault="00532592" w:rsidP="003C1504">
      <w:pPr>
        <w:pStyle w:val="af4"/>
        <w:numPr>
          <w:ilvl w:val="1"/>
          <w:numId w:val="89"/>
        </w:numPr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Отмена предоставления (полное отключение) </w:t>
      </w:r>
      <w:r w:rsidR="007A0513" w:rsidRPr="00485619">
        <w:rPr>
          <w:rFonts w:cs="Arial"/>
          <w:color w:val="000000"/>
        </w:rPr>
        <w:t xml:space="preserve">услуги </w:t>
      </w:r>
      <w:r w:rsidR="00A71959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-сервис</w:t>
      </w:r>
      <w:r w:rsidR="00A71959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 осуществляется</w:t>
      </w:r>
      <w:r w:rsidR="00E04F0D" w:rsidRPr="00485619">
        <w:rPr>
          <w:rFonts w:cs="Arial"/>
          <w:color w:val="000000"/>
        </w:rPr>
        <w:t>:</w:t>
      </w:r>
    </w:p>
    <w:p w14:paraId="5925980C" w14:textId="1E0EC10F" w:rsidR="00CA28AF" w:rsidRPr="00485619" w:rsidRDefault="00BB0F2E" w:rsidP="003C1504">
      <w:pPr>
        <w:pStyle w:val="af4"/>
        <w:numPr>
          <w:ilvl w:val="0"/>
          <w:numId w:val="32"/>
        </w:numPr>
        <w:ind w:left="1134" w:hanging="425"/>
        <w:rPr>
          <w:rFonts w:cs="Arial"/>
          <w:color w:val="000000"/>
        </w:rPr>
      </w:pPr>
      <w:r w:rsidRPr="00485619">
        <w:rPr>
          <w:rFonts w:cs="Arial"/>
          <w:color w:val="000000"/>
        </w:rPr>
        <w:t>н</w:t>
      </w:r>
      <w:r w:rsidR="00E04F0D" w:rsidRPr="00485619">
        <w:rPr>
          <w:rFonts w:cs="Arial"/>
          <w:color w:val="000000"/>
        </w:rPr>
        <w:t xml:space="preserve">а </w:t>
      </w:r>
      <w:r w:rsidR="00532592" w:rsidRPr="00485619">
        <w:rPr>
          <w:rFonts w:cs="Arial"/>
          <w:color w:val="000000"/>
        </w:rPr>
        <w:t xml:space="preserve">основании </w:t>
      </w:r>
      <w:r w:rsidR="007F575B" w:rsidRPr="00485619">
        <w:rPr>
          <w:rFonts w:cs="Arial"/>
          <w:color w:val="000000"/>
        </w:rPr>
        <w:t>Заявления о</w:t>
      </w:r>
      <w:r w:rsidR="001C1785" w:rsidRPr="00485619">
        <w:rPr>
          <w:rFonts w:cs="Arial"/>
          <w:color w:val="000000"/>
        </w:rPr>
        <w:t xml:space="preserve"> предоставлении услуги </w:t>
      </w:r>
      <w:r w:rsidR="00A71959" w:rsidRPr="00485619">
        <w:rPr>
          <w:rFonts w:cs="Arial"/>
          <w:color w:val="000000"/>
        </w:rPr>
        <w:t>«</w:t>
      </w:r>
      <w:r w:rsidR="00532592" w:rsidRPr="00485619">
        <w:rPr>
          <w:rFonts w:cs="Arial"/>
          <w:color w:val="000000"/>
        </w:rPr>
        <w:t>SMS-сервис</w:t>
      </w:r>
      <w:r w:rsidR="00A71959" w:rsidRPr="00485619">
        <w:rPr>
          <w:rFonts w:cs="Arial"/>
          <w:color w:val="000000"/>
        </w:rPr>
        <w:t>»</w:t>
      </w:r>
      <w:r w:rsidR="007815EE" w:rsidRPr="00485619">
        <w:rPr>
          <w:rFonts w:cs="Arial"/>
          <w:color w:val="000000"/>
        </w:rPr>
        <w:t>/</w:t>
      </w:r>
      <w:r w:rsidR="00C61E97" w:rsidRPr="00485619">
        <w:rPr>
          <w:rFonts w:cs="Arial"/>
          <w:color w:val="000000"/>
        </w:rPr>
        <w:t xml:space="preserve">либо направления соответствующего </w:t>
      </w:r>
      <w:r w:rsidR="008265D8" w:rsidRPr="00485619">
        <w:rPr>
          <w:rFonts w:cs="Arial"/>
          <w:color w:val="000000"/>
        </w:rPr>
        <w:t>э</w:t>
      </w:r>
      <w:r w:rsidR="00C61E97" w:rsidRPr="00485619">
        <w:rPr>
          <w:rFonts w:cs="Arial"/>
          <w:color w:val="000000"/>
        </w:rPr>
        <w:t>лектронного документа посредством Системы ДБО</w:t>
      </w:r>
      <w:r w:rsidR="006A1CF6" w:rsidRPr="00485619">
        <w:rPr>
          <w:rFonts w:cs="Arial"/>
          <w:color w:val="000000"/>
        </w:rPr>
        <w:t>;</w:t>
      </w:r>
    </w:p>
    <w:p w14:paraId="1246E23F" w14:textId="0CD8A726" w:rsidR="00CA28AF" w:rsidRPr="00485619" w:rsidRDefault="00BB0F2E" w:rsidP="003C1504">
      <w:pPr>
        <w:pStyle w:val="af4"/>
        <w:numPr>
          <w:ilvl w:val="0"/>
          <w:numId w:val="32"/>
        </w:numPr>
        <w:ind w:left="1134" w:hanging="425"/>
        <w:rPr>
          <w:rFonts w:cs="Arial"/>
          <w:color w:val="000000"/>
        </w:rPr>
      </w:pPr>
      <w:r w:rsidRPr="00485619">
        <w:rPr>
          <w:rFonts w:cs="Arial"/>
          <w:color w:val="000000"/>
        </w:rPr>
        <w:t>ч</w:t>
      </w:r>
      <w:r w:rsidR="00CA28AF" w:rsidRPr="00485619">
        <w:rPr>
          <w:rFonts w:cs="Arial"/>
          <w:color w:val="000000"/>
        </w:rPr>
        <w:t xml:space="preserve">ерез </w:t>
      </w:r>
      <w:r w:rsidR="00D846E9" w:rsidRPr="00485619">
        <w:rPr>
          <w:rFonts w:cs="Arial"/>
          <w:color w:val="000000"/>
        </w:rPr>
        <w:t>ЦДОБ</w:t>
      </w:r>
      <w:r w:rsidR="00CA28AF" w:rsidRPr="00485619">
        <w:rPr>
          <w:rFonts w:cs="Arial"/>
          <w:color w:val="000000"/>
        </w:rPr>
        <w:t xml:space="preserve"> Банка</w:t>
      </w:r>
      <w:r w:rsidR="00D846E9" w:rsidRPr="00485619">
        <w:rPr>
          <w:rFonts w:cs="Arial"/>
          <w:color w:val="000000"/>
        </w:rPr>
        <w:t xml:space="preserve"> по телефону 8(800) 700-77-16</w:t>
      </w:r>
      <w:r w:rsidR="00CA28AF" w:rsidRPr="00485619">
        <w:rPr>
          <w:rFonts w:cs="Arial"/>
          <w:color w:val="000000"/>
        </w:rPr>
        <w:t>.</w:t>
      </w:r>
    </w:p>
    <w:p w14:paraId="44625537" w14:textId="1C956B27" w:rsidR="00532592" w:rsidRPr="00485619" w:rsidRDefault="00532592" w:rsidP="00107BF3">
      <w:pPr>
        <w:pStyle w:val="af4"/>
        <w:ind w:left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Отключение </w:t>
      </w:r>
      <w:r w:rsidR="007A0513" w:rsidRPr="00485619">
        <w:rPr>
          <w:rFonts w:cs="Arial"/>
          <w:color w:val="000000"/>
        </w:rPr>
        <w:t xml:space="preserve">услуги </w:t>
      </w:r>
      <w:r w:rsidR="003075DB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-сервис</w:t>
      </w:r>
      <w:r w:rsidR="003075DB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 осуществляется в день подачи Заявления</w:t>
      </w:r>
      <w:r w:rsidR="00C61E97" w:rsidRPr="00485619">
        <w:rPr>
          <w:rFonts w:cs="Arial"/>
          <w:color w:val="000000"/>
        </w:rPr>
        <w:t xml:space="preserve">/направления соответствующего </w:t>
      </w:r>
      <w:r w:rsidR="008265D8" w:rsidRPr="00485619">
        <w:rPr>
          <w:rFonts w:cs="Arial"/>
          <w:color w:val="000000"/>
        </w:rPr>
        <w:t xml:space="preserve">электронного </w:t>
      </w:r>
      <w:r w:rsidR="00C61E97" w:rsidRPr="00485619">
        <w:rPr>
          <w:rFonts w:cs="Arial"/>
          <w:color w:val="000000"/>
        </w:rPr>
        <w:t>документа посредством Системы ДБО</w:t>
      </w:r>
      <w:r w:rsidR="00CA28AF" w:rsidRPr="00485619">
        <w:rPr>
          <w:rFonts w:cs="Arial"/>
          <w:color w:val="000000"/>
        </w:rPr>
        <w:t xml:space="preserve">/обращения </w:t>
      </w:r>
      <w:r w:rsidR="00300960" w:rsidRPr="00485619">
        <w:rPr>
          <w:rFonts w:cs="Arial"/>
          <w:color w:val="000000"/>
        </w:rPr>
        <w:t>К</w:t>
      </w:r>
      <w:r w:rsidR="00CA28AF" w:rsidRPr="00485619">
        <w:rPr>
          <w:rFonts w:cs="Arial"/>
          <w:color w:val="000000"/>
        </w:rPr>
        <w:t xml:space="preserve">лиента в </w:t>
      </w:r>
      <w:r w:rsidR="00C6466D" w:rsidRPr="00485619">
        <w:rPr>
          <w:rFonts w:cs="Arial"/>
          <w:color w:val="000000"/>
        </w:rPr>
        <w:t>ЦДОБ</w:t>
      </w:r>
      <w:r w:rsidR="00CA28AF" w:rsidRPr="00485619">
        <w:rPr>
          <w:rFonts w:cs="Arial"/>
          <w:color w:val="000000"/>
        </w:rPr>
        <w:t xml:space="preserve"> Банка</w:t>
      </w:r>
      <w:r w:rsidRPr="00485619">
        <w:rPr>
          <w:rFonts w:cs="Arial"/>
          <w:color w:val="000000"/>
        </w:rPr>
        <w:t>.</w:t>
      </w:r>
      <w:r w:rsidR="00CA28AF" w:rsidRPr="00485619">
        <w:rPr>
          <w:rFonts w:cs="Arial"/>
          <w:color w:val="000000"/>
        </w:rPr>
        <w:t xml:space="preserve"> При обращении в </w:t>
      </w:r>
      <w:r w:rsidR="00D846E9" w:rsidRPr="00485619">
        <w:rPr>
          <w:rFonts w:cs="Arial"/>
          <w:color w:val="000000"/>
        </w:rPr>
        <w:t>ЦДОБ</w:t>
      </w:r>
      <w:r w:rsidR="00CA28AF" w:rsidRPr="00485619">
        <w:rPr>
          <w:rFonts w:cs="Arial"/>
          <w:color w:val="000000"/>
        </w:rPr>
        <w:t xml:space="preserve"> Банка для отмены предоставления услуги </w:t>
      </w:r>
      <w:r w:rsidR="00300960" w:rsidRPr="00485619">
        <w:rPr>
          <w:rFonts w:cs="Arial"/>
          <w:color w:val="000000"/>
        </w:rPr>
        <w:t>К</w:t>
      </w:r>
      <w:r w:rsidR="00CA28AF" w:rsidRPr="00485619">
        <w:rPr>
          <w:rFonts w:cs="Arial"/>
          <w:color w:val="000000"/>
        </w:rPr>
        <w:t xml:space="preserve">лиент должен осуществить действия из направленного сообщения с </w:t>
      </w:r>
      <w:r w:rsidR="00510339" w:rsidRPr="00485619">
        <w:rPr>
          <w:rFonts w:cs="Arial"/>
          <w:color w:val="000000"/>
          <w:lang w:val="en-US"/>
        </w:rPr>
        <w:t>SMS</w:t>
      </w:r>
      <w:r w:rsidR="00510339" w:rsidRPr="00485619">
        <w:rPr>
          <w:rFonts w:cs="Arial"/>
          <w:color w:val="000000"/>
        </w:rPr>
        <w:t>-</w:t>
      </w:r>
      <w:r w:rsidR="00CA28AF" w:rsidRPr="00485619">
        <w:rPr>
          <w:rFonts w:cs="Arial"/>
          <w:color w:val="000000"/>
        </w:rPr>
        <w:t>кодом.</w:t>
      </w:r>
    </w:p>
    <w:p w14:paraId="0B6C0004" w14:textId="2B3C8851" w:rsidR="00532592" w:rsidRPr="00485619" w:rsidRDefault="00532592" w:rsidP="006A1CF6">
      <w:pPr>
        <w:pStyle w:val="af4"/>
        <w:widowControl/>
        <w:ind w:left="709"/>
        <w:rPr>
          <w:rFonts w:cs="Arial"/>
          <w:bCs/>
          <w:color w:val="000000"/>
          <w:kern w:val="16"/>
        </w:rPr>
      </w:pPr>
      <w:r w:rsidRPr="00485619">
        <w:rPr>
          <w:rFonts w:cs="Arial"/>
          <w:color w:val="000000"/>
        </w:rPr>
        <w:t xml:space="preserve">Держателю будет отправлено 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 xml:space="preserve">-сообщение соответствующего формата об отключении </w:t>
      </w:r>
      <w:r w:rsidR="007A0513" w:rsidRPr="00485619">
        <w:rPr>
          <w:rFonts w:cs="Arial"/>
          <w:color w:val="000000"/>
        </w:rPr>
        <w:t xml:space="preserve">услуги </w:t>
      </w:r>
      <w:r w:rsidR="003075DB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-сервис</w:t>
      </w:r>
      <w:r w:rsidR="003075DB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. Денежные средства, ранее списанные Банком со Счета в оплату предоставления </w:t>
      </w:r>
      <w:r w:rsidR="007A0513" w:rsidRPr="00485619">
        <w:rPr>
          <w:rFonts w:cs="Arial"/>
          <w:color w:val="000000"/>
        </w:rPr>
        <w:t xml:space="preserve">услуги </w:t>
      </w:r>
      <w:r w:rsidR="003075DB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-сервис</w:t>
      </w:r>
      <w:r w:rsidR="003075DB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 согласно Тарифам, </w:t>
      </w:r>
      <w:r w:rsidR="00300960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>лиенту не возвращаются.</w:t>
      </w:r>
    </w:p>
    <w:p w14:paraId="4949558C" w14:textId="28ADE901" w:rsidR="00532592" w:rsidRPr="00485619" w:rsidRDefault="00532592" w:rsidP="003C1504">
      <w:pPr>
        <w:pStyle w:val="af4"/>
        <w:numPr>
          <w:ilvl w:val="1"/>
          <w:numId w:val="90"/>
        </w:numPr>
        <w:ind w:left="709" w:hanging="709"/>
        <w:rPr>
          <w:rFonts w:cs="Arial"/>
          <w:bCs/>
          <w:color w:val="000000"/>
          <w:kern w:val="16"/>
        </w:rPr>
      </w:pPr>
      <w:r w:rsidRPr="00485619">
        <w:rPr>
          <w:rFonts w:cs="Arial"/>
          <w:color w:val="000000"/>
        </w:rPr>
        <w:t xml:space="preserve">Номер телефона для предоставления </w:t>
      </w:r>
      <w:r w:rsidR="007A0513" w:rsidRPr="00485619">
        <w:rPr>
          <w:rFonts w:cs="Arial"/>
          <w:color w:val="000000"/>
        </w:rPr>
        <w:t xml:space="preserve">услуги </w:t>
      </w:r>
      <w:r w:rsidR="003075DB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-сервис</w:t>
      </w:r>
      <w:r w:rsidR="003075DB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 может быть изменен:</w:t>
      </w:r>
    </w:p>
    <w:p w14:paraId="1D63A943" w14:textId="524CB506" w:rsidR="00532592" w:rsidRPr="00485619" w:rsidRDefault="00532592" w:rsidP="003C1504">
      <w:pPr>
        <w:pStyle w:val="a7"/>
        <w:numPr>
          <w:ilvl w:val="0"/>
          <w:numId w:val="16"/>
        </w:numPr>
        <w:tabs>
          <w:tab w:val="clear" w:pos="1134"/>
        </w:tabs>
        <w:rPr>
          <w:rFonts w:cs="Arial"/>
          <w:color w:val="000000"/>
        </w:rPr>
      </w:pPr>
      <w:r w:rsidRPr="00485619">
        <w:rPr>
          <w:rFonts w:cs="Arial"/>
          <w:color w:val="000000"/>
        </w:rPr>
        <w:lastRenderedPageBreak/>
        <w:t xml:space="preserve">на основании Заявления о </w:t>
      </w:r>
      <w:r w:rsidR="001C1785" w:rsidRPr="00485619">
        <w:rPr>
          <w:rFonts w:cs="Arial"/>
          <w:color w:val="000000"/>
        </w:rPr>
        <w:t xml:space="preserve">предоставлении </w:t>
      </w:r>
      <w:r w:rsidRPr="00485619">
        <w:rPr>
          <w:rFonts w:cs="Arial"/>
          <w:color w:val="000000"/>
        </w:rPr>
        <w:t xml:space="preserve">услуги </w:t>
      </w:r>
      <w:r w:rsidR="00A71959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</w:rPr>
        <w:t>SMS-сервис</w:t>
      </w:r>
      <w:r w:rsidR="00A71959" w:rsidRPr="00485619">
        <w:rPr>
          <w:rFonts w:cs="Arial"/>
          <w:color w:val="000000"/>
        </w:rPr>
        <w:t>»</w:t>
      </w:r>
      <w:r w:rsidR="007815EE" w:rsidRPr="00485619">
        <w:rPr>
          <w:rFonts w:cs="Arial"/>
          <w:color w:val="000000"/>
        </w:rPr>
        <w:t>/соответствующего электронного документа,</w:t>
      </w:r>
      <w:r w:rsidR="00C61E97" w:rsidRPr="00485619">
        <w:rPr>
          <w:rFonts w:cs="Arial"/>
          <w:color w:val="000000"/>
        </w:rPr>
        <w:t xml:space="preserve"> направленного посредством Системы </w:t>
      </w:r>
      <w:r w:rsidR="005A38BA" w:rsidRPr="00485619">
        <w:rPr>
          <w:rFonts w:cs="Arial"/>
          <w:color w:val="000000"/>
        </w:rPr>
        <w:t>ДБО</w:t>
      </w:r>
      <w:r w:rsidR="000500F8" w:rsidRPr="00485619">
        <w:rPr>
          <w:rStyle w:val="aff"/>
          <w:rFonts w:cs="Arial"/>
          <w:color w:val="000000"/>
          <w:sz w:val="16"/>
          <w:szCs w:val="16"/>
        </w:rPr>
        <w:footnoteReference w:id="48"/>
      </w:r>
      <w:r w:rsidR="004B78D0" w:rsidRPr="00485619">
        <w:rPr>
          <w:rFonts w:cs="Arial"/>
          <w:color w:val="000000"/>
        </w:rPr>
        <w:t>;</w:t>
      </w:r>
    </w:p>
    <w:p w14:paraId="13613B2C" w14:textId="1DB7491F" w:rsidR="00532592" w:rsidRPr="00485619" w:rsidRDefault="00532592" w:rsidP="003C1504">
      <w:pPr>
        <w:pStyle w:val="a7"/>
        <w:numPr>
          <w:ilvl w:val="0"/>
          <w:numId w:val="16"/>
        </w:numPr>
        <w:tabs>
          <w:tab w:val="left" w:pos="1134"/>
        </w:tabs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при выборе </w:t>
      </w:r>
      <w:r w:rsidR="001062D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ержателем соответствующей опции в </w:t>
      </w:r>
      <w:r w:rsidR="006479D6" w:rsidRPr="00485619">
        <w:rPr>
          <w:rFonts w:cs="Arial"/>
          <w:color w:val="000000"/>
        </w:rPr>
        <w:t xml:space="preserve">банкомате </w:t>
      </w:r>
      <w:r w:rsidRPr="00485619">
        <w:rPr>
          <w:rFonts w:cs="Arial"/>
          <w:color w:val="000000"/>
        </w:rPr>
        <w:t>Банка и подтверждения операции путем введения правильного ПИН.</w:t>
      </w:r>
    </w:p>
    <w:p w14:paraId="1427B392" w14:textId="1B7CE888" w:rsidR="00532592" w:rsidRPr="00485619" w:rsidRDefault="00532592" w:rsidP="003C1504">
      <w:pPr>
        <w:pStyle w:val="af4"/>
        <w:numPr>
          <w:ilvl w:val="1"/>
          <w:numId w:val="91"/>
        </w:numPr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Изменение номера телефона для предоставления </w:t>
      </w:r>
      <w:r w:rsidR="007A0513" w:rsidRPr="00485619">
        <w:rPr>
          <w:rFonts w:cs="Arial"/>
          <w:color w:val="000000"/>
        </w:rPr>
        <w:t xml:space="preserve">услуги </w:t>
      </w:r>
      <w:r w:rsidR="003075DB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-сервис</w:t>
      </w:r>
      <w:r w:rsidR="003075DB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 на основании устного обращения </w:t>
      </w:r>
      <w:r w:rsidR="001062D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ержателя в </w:t>
      </w:r>
      <w:r w:rsidR="00D846E9" w:rsidRPr="00485619">
        <w:rPr>
          <w:rFonts w:cs="Arial"/>
          <w:color w:val="000000"/>
        </w:rPr>
        <w:t>ЦДОБ по телефону 8(800) 700-77-16</w:t>
      </w:r>
      <w:r w:rsidRPr="00485619">
        <w:rPr>
          <w:rFonts w:cs="Arial"/>
          <w:color w:val="000000"/>
        </w:rPr>
        <w:t xml:space="preserve"> Банка не осуществляется.</w:t>
      </w:r>
    </w:p>
    <w:p w14:paraId="52209E70" w14:textId="3DEB1262" w:rsidR="00532592" w:rsidRPr="00485619" w:rsidRDefault="00532592" w:rsidP="003C1504">
      <w:pPr>
        <w:pStyle w:val="af4"/>
        <w:numPr>
          <w:ilvl w:val="1"/>
          <w:numId w:val="92"/>
        </w:numPr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Утрата </w:t>
      </w:r>
      <w:r w:rsidR="001062D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ержателем технических и/или иных возможностей </w:t>
      </w:r>
      <w:r w:rsidR="00931982" w:rsidRPr="00485619">
        <w:rPr>
          <w:rFonts w:cs="Arial"/>
          <w:color w:val="000000"/>
        </w:rPr>
        <w:t xml:space="preserve">бизнес-карты </w:t>
      </w:r>
      <w:r w:rsidRPr="00485619">
        <w:rPr>
          <w:rFonts w:cs="Arial"/>
          <w:color w:val="000000"/>
        </w:rPr>
        <w:t xml:space="preserve">(например, в случае размагничивания магнитной полосы </w:t>
      </w:r>
      <w:r w:rsidR="00931982" w:rsidRPr="00485619">
        <w:rPr>
          <w:rFonts w:cs="Arial"/>
          <w:color w:val="000000"/>
        </w:rPr>
        <w:t>бизнес-карты</w:t>
      </w:r>
      <w:r w:rsidRPr="00485619">
        <w:rPr>
          <w:rFonts w:cs="Arial"/>
          <w:color w:val="000000"/>
        </w:rPr>
        <w:t xml:space="preserve">) для получения </w:t>
      </w:r>
      <w:r w:rsidR="007A0513" w:rsidRPr="00485619">
        <w:rPr>
          <w:rFonts w:cs="Arial"/>
          <w:color w:val="000000"/>
        </w:rPr>
        <w:t xml:space="preserve">услуги </w:t>
      </w:r>
      <w:r w:rsidR="003075DB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-сервис</w:t>
      </w:r>
      <w:r w:rsidR="003075DB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 не снимает обязанности </w:t>
      </w:r>
      <w:r w:rsidR="00C31DF0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 xml:space="preserve">лиента по уплате Банку комиссии за предоставления </w:t>
      </w:r>
      <w:r w:rsidR="007A0513" w:rsidRPr="00485619">
        <w:rPr>
          <w:rFonts w:cs="Arial"/>
          <w:color w:val="000000"/>
        </w:rPr>
        <w:t xml:space="preserve">услуги </w:t>
      </w:r>
      <w:r w:rsidR="003075DB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  <w:lang w:val="en-US"/>
        </w:rPr>
        <w:t>SMS</w:t>
      </w:r>
      <w:r w:rsidRPr="00485619">
        <w:rPr>
          <w:rFonts w:cs="Arial"/>
          <w:color w:val="000000"/>
        </w:rPr>
        <w:t>-сервис</w:t>
      </w:r>
      <w:r w:rsidR="003075DB" w:rsidRPr="00485619">
        <w:rPr>
          <w:rFonts w:cs="Arial"/>
          <w:color w:val="000000"/>
        </w:rPr>
        <w:t>»</w:t>
      </w:r>
      <w:r w:rsidRPr="00485619">
        <w:rPr>
          <w:rFonts w:cs="Arial"/>
          <w:color w:val="000000"/>
        </w:rPr>
        <w:t xml:space="preserve"> согласно Тарифам до даты подачи Заявления о </w:t>
      </w:r>
      <w:r w:rsidR="001C1785" w:rsidRPr="00485619">
        <w:rPr>
          <w:rFonts w:cs="Arial"/>
          <w:color w:val="000000"/>
        </w:rPr>
        <w:t xml:space="preserve">предоставлении </w:t>
      </w:r>
      <w:r w:rsidRPr="00485619">
        <w:rPr>
          <w:rFonts w:cs="Arial"/>
          <w:color w:val="000000"/>
        </w:rPr>
        <w:t xml:space="preserve">услуги </w:t>
      </w:r>
      <w:r w:rsidR="00A71959" w:rsidRPr="00485619">
        <w:rPr>
          <w:rFonts w:cs="Arial"/>
          <w:color w:val="000000"/>
        </w:rPr>
        <w:t>«</w:t>
      </w:r>
      <w:r w:rsidRPr="00485619">
        <w:rPr>
          <w:rFonts w:cs="Arial"/>
          <w:color w:val="000000"/>
        </w:rPr>
        <w:t>SMS-сервис</w:t>
      </w:r>
      <w:r w:rsidR="00A71959" w:rsidRPr="00485619">
        <w:rPr>
          <w:rFonts w:cs="Arial"/>
          <w:color w:val="000000"/>
        </w:rPr>
        <w:t>»</w:t>
      </w:r>
      <w:r w:rsidR="007815EE" w:rsidRPr="00485619">
        <w:rPr>
          <w:rFonts w:cs="Arial"/>
          <w:color w:val="000000"/>
        </w:rPr>
        <w:t>/</w:t>
      </w:r>
      <w:r w:rsidR="00C61E97" w:rsidRPr="00485619">
        <w:rPr>
          <w:rFonts w:cs="Arial"/>
          <w:color w:val="000000"/>
        </w:rPr>
        <w:t xml:space="preserve">направления соответствующего </w:t>
      </w:r>
      <w:r w:rsidR="008265D8" w:rsidRPr="00485619">
        <w:rPr>
          <w:rFonts w:cs="Arial"/>
          <w:color w:val="000000"/>
        </w:rPr>
        <w:t xml:space="preserve">электронного </w:t>
      </w:r>
      <w:r w:rsidR="00C61E97" w:rsidRPr="00485619">
        <w:rPr>
          <w:rFonts w:cs="Arial"/>
          <w:color w:val="000000"/>
        </w:rPr>
        <w:t>документа посредством Системы ДБО</w:t>
      </w:r>
      <w:r w:rsidRPr="00485619">
        <w:rPr>
          <w:rFonts w:cs="Arial"/>
          <w:color w:val="000000"/>
        </w:rPr>
        <w:t>.</w:t>
      </w:r>
    </w:p>
    <w:p w14:paraId="486B0395" w14:textId="40A2D30C" w:rsidR="00532592" w:rsidRPr="00485619" w:rsidRDefault="00532592" w:rsidP="003C1504">
      <w:pPr>
        <w:pStyle w:val="af4"/>
        <w:numPr>
          <w:ilvl w:val="1"/>
          <w:numId w:val="93"/>
        </w:numPr>
        <w:ind w:left="709" w:hanging="709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В случае неполучения SMS-сообщений/в случае поступления SMS-сообщения об операции, которую </w:t>
      </w:r>
      <w:r w:rsidR="001062D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ержатель не совершал, для установления причин </w:t>
      </w:r>
      <w:r w:rsidR="001062D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ержателю необходимо обратиться в офис Банка или по телефону круглосуточной службы поддержки Банка, расположенному на оборотной стороне </w:t>
      </w:r>
      <w:r w:rsidR="00931982" w:rsidRPr="00485619">
        <w:rPr>
          <w:rFonts w:cs="Arial"/>
          <w:color w:val="000000"/>
        </w:rPr>
        <w:t xml:space="preserve">бизнес-карты </w:t>
      </w:r>
      <w:r w:rsidRPr="00485619">
        <w:rPr>
          <w:rFonts w:cs="Arial"/>
          <w:color w:val="000000"/>
        </w:rPr>
        <w:t xml:space="preserve">(с последующим обязательным обращением в офис Банка). Неполучение Банком претензии (письменного претензионного заявления) свидетельствует о получении </w:t>
      </w:r>
      <w:r w:rsidR="001062D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ержателем SMS-сообщений/согласии </w:t>
      </w:r>
      <w:r w:rsidR="001062D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ержателя с информацией, отраженной в SMS-сообщении. Неполучение SMS-сообщений не освобождает </w:t>
      </w:r>
      <w:r w:rsidR="00C31DF0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>лиента от уплаты комиссии за пользование Услугой согласно Тарифам.</w:t>
      </w:r>
    </w:p>
    <w:p w14:paraId="4C753D40" w14:textId="15D4502A" w:rsidR="003E033A" w:rsidRPr="00485619" w:rsidRDefault="003E033A" w:rsidP="00036BC0">
      <w:pPr>
        <w:pStyle w:val="af6"/>
        <w:numPr>
          <w:ilvl w:val="0"/>
          <w:numId w:val="151"/>
        </w:numPr>
        <w:ind w:left="1134" w:hanging="425"/>
        <w:rPr>
          <w:rFonts w:cs="Arial"/>
        </w:rPr>
      </w:pPr>
      <w:bookmarkStart w:id="52" w:name="_Toc134029723"/>
      <w:r w:rsidRPr="00485619">
        <w:rPr>
          <w:rFonts w:cs="Arial"/>
        </w:rPr>
        <w:t>Начисление процентов на остаток</w:t>
      </w:r>
      <w:r w:rsidR="007E173C" w:rsidRPr="00485619">
        <w:rPr>
          <w:rFonts w:cs="Arial"/>
        </w:rPr>
        <w:t xml:space="preserve"> </w:t>
      </w:r>
      <w:r w:rsidR="002739D3" w:rsidRPr="00485619">
        <w:rPr>
          <w:rFonts w:cs="Arial"/>
        </w:rPr>
        <w:t>по счету</w:t>
      </w:r>
      <w:bookmarkEnd w:id="52"/>
    </w:p>
    <w:p w14:paraId="48BB9D16" w14:textId="45E4E5F5" w:rsidR="003E033A" w:rsidRPr="00485619" w:rsidRDefault="003E033A" w:rsidP="003C1504">
      <w:pPr>
        <w:pStyle w:val="af4"/>
        <w:numPr>
          <w:ilvl w:val="0"/>
          <w:numId w:val="140"/>
        </w:numPr>
        <w:ind w:left="709" w:hanging="709"/>
        <w:rPr>
          <w:rFonts w:cs="Arial"/>
        </w:rPr>
      </w:pPr>
      <w:r w:rsidRPr="00485619">
        <w:rPr>
          <w:rFonts w:cs="Arial"/>
        </w:rPr>
        <w:t xml:space="preserve">Банк начисляет проценты на минимальный остаток денежных средств на Счете в российских рублях </w:t>
      </w:r>
      <w:r w:rsidR="00C31DF0" w:rsidRPr="00485619">
        <w:rPr>
          <w:rFonts w:cs="Arial"/>
        </w:rPr>
        <w:t>К</w:t>
      </w:r>
      <w:r w:rsidRPr="00485619">
        <w:rPr>
          <w:rFonts w:cs="Arial"/>
        </w:rPr>
        <w:t>лиентам - резидентам Российской Федерации</w:t>
      </w:r>
      <w:r w:rsidR="005A50E7" w:rsidRPr="00485619">
        <w:rPr>
          <w:rFonts w:cs="Arial"/>
        </w:rPr>
        <w:t xml:space="preserve"> в соответствии с Тарифами.</w:t>
      </w:r>
    </w:p>
    <w:p w14:paraId="608630DA" w14:textId="7F5886D7" w:rsidR="003E033A" w:rsidRPr="00485619" w:rsidRDefault="003E033A" w:rsidP="003E033A">
      <w:pPr>
        <w:pStyle w:val="af4"/>
        <w:ind w:left="709"/>
        <w:rPr>
          <w:rFonts w:cs="Arial"/>
        </w:rPr>
      </w:pPr>
      <w:r w:rsidRPr="00485619">
        <w:rPr>
          <w:rFonts w:cs="Arial"/>
        </w:rPr>
        <w:t xml:space="preserve">Начисление процентов по счетам в иностранной валюте и </w:t>
      </w:r>
      <w:r w:rsidR="00C31DF0" w:rsidRPr="00485619">
        <w:rPr>
          <w:rFonts w:cs="Arial"/>
        </w:rPr>
        <w:t>К</w:t>
      </w:r>
      <w:r w:rsidRPr="00485619">
        <w:rPr>
          <w:rFonts w:cs="Arial"/>
        </w:rPr>
        <w:t>лиентам</w:t>
      </w:r>
      <w:r w:rsidR="00035122" w:rsidRPr="00485619">
        <w:rPr>
          <w:rFonts w:cs="Arial"/>
        </w:rPr>
        <w:t xml:space="preserve"> </w:t>
      </w:r>
      <w:r w:rsidR="00224B45" w:rsidRPr="00485619">
        <w:rPr>
          <w:rFonts w:cs="Arial"/>
        </w:rPr>
        <w:t>–</w:t>
      </w:r>
      <w:r w:rsidRPr="00485619">
        <w:rPr>
          <w:rFonts w:cs="Arial"/>
        </w:rPr>
        <w:t xml:space="preserve"> нерезидентам</w:t>
      </w:r>
      <w:r w:rsidR="00224B45" w:rsidRPr="00485619">
        <w:rPr>
          <w:rFonts w:cs="Arial"/>
        </w:rPr>
        <w:t xml:space="preserve"> Российской Федерации</w:t>
      </w:r>
      <w:r w:rsidR="002739D3" w:rsidRPr="00485619">
        <w:rPr>
          <w:rFonts w:cs="Arial"/>
        </w:rPr>
        <w:t xml:space="preserve"> (</w:t>
      </w:r>
      <w:r w:rsidRPr="00485619">
        <w:rPr>
          <w:rFonts w:cs="Arial"/>
        </w:rPr>
        <w:t xml:space="preserve">независимо от валюты </w:t>
      </w:r>
      <w:r w:rsidR="00035122" w:rsidRPr="00485619">
        <w:rPr>
          <w:rFonts w:cs="Arial"/>
        </w:rPr>
        <w:t>С</w:t>
      </w:r>
      <w:r w:rsidRPr="00485619">
        <w:rPr>
          <w:rFonts w:cs="Arial"/>
        </w:rPr>
        <w:t>чета</w:t>
      </w:r>
      <w:r w:rsidR="007E173C" w:rsidRPr="00485619">
        <w:rPr>
          <w:rFonts w:cs="Arial"/>
        </w:rPr>
        <w:t>)</w:t>
      </w:r>
      <w:r w:rsidRPr="00485619">
        <w:rPr>
          <w:rFonts w:cs="Arial"/>
        </w:rPr>
        <w:t xml:space="preserve"> не производится.</w:t>
      </w:r>
    </w:p>
    <w:p w14:paraId="170D0F90" w14:textId="447A234E" w:rsidR="003E033A" w:rsidRPr="00485619" w:rsidRDefault="003E033A" w:rsidP="003C1504">
      <w:pPr>
        <w:pStyle w:val="af4"/>
        <w:numPr>
          <w:ilvl w:val="0"/>
          <w:numId w:val="141"/>
        </w:numPr>
        <w:ind w:left="709" w:hanging="709"/>
        <w:rPr>
          <w:rFonts w:cs="Arial"/>
        </w:rPr>
      </w:pPr>
      <w:r w:rsidRPr="00485619">
        <w:rPr>
          <w:rFonts w:cs="Arial"/>
        </w:rPr>
        <w:t>Начисление процентов на минимальный остаток денежных средств осуществляется в течение периода, который начинается со дня, следующего за днем открытия Счета</w:t>
      </w:r>
      <w:r w:rsidR="0059273F" w:rsidRPr="00485619">
        <w:rPr>
          <w:rFonts w:cs="Arial"/>
        </w:rPr>
        <w:t>,</w:t>
      </w:r>
      <w:r w:rsidRPr="00485619">
        <w:rPr>
          <w:rFonts w:cs="Arial"/>
        </w:rPr>
        <w:t xml:space="preserve"> и действует в течение всего срока действия Договора. </w:t>
      </w:r>
    </w:p>
    <w:p w14:paraId="6B1ABE28" w14:textId="12A17A8D" w:rsidR="003E033A" w:rsidRPr="00485619" w:rsidRDefault="003E033A" w:rsidP="003C1504">
      <w:pPr>
        <w:pStyle w:val="af4"/>
        <w:numPr>
          <w:ilvl w:val="0"/>
          <w:numId w:val="142"/>
        </w:numPr>
        <w:ind w:left="709" w:hanging="718"/>
        <w:rPr>
          <w:rFonts w:cs="Arial"/>
        </w:rPr>
      </w:pPr>
      <w:r w:rsidRPr="00485619">
        <w:rPr>
          <w:rFonts w:cs="Arial"/>
        </w:rPr>
        <w:t xml:space="preserve">Начисление процентов производится при выполнении </w:t>
      </w:r>
      <w:r w:rsidR="00C31DF0" w:rsidRPr="00485619">
        <w:rPr>
          <w:rFonts w:cs="Arial"/>
        </w:rPr>
        <w:t>К</w:t>
      </w:r>
      <w:r w:rsidRPr="00485619">
        <w:rPr>
          <w:rFonts w:cs="Arial"/>
        </w:rPr>
        <w:t xml:space="preserve">лиентом условия по поддержанию </w:t>
      </w:r>
      <w:r w:rsidR="00E938E2" w:rsidRPr="00485619">
        <w:rPr>
          <w:rFonts w:cs="Arial"/>
        </w:rPr>
        <w:t xml:space="preserve">  </w:t>
      </w:r>
      <w:r w:rsidRPr="00485619">
        <w:rPr>
          <w:rFonts w:cs="Arial"/>
        </w:rPr>
        <w:t xml:space="preserve">минимального остатка на Счете на начало каждого операционного дня в течение </w:t>
      </w:r>
      <w:r w:rsidR="002739D3" w:rsidRPr="00485619">
        <w:rPr>
          <w:rFonts w:cs="Arial"/>
        </w:rPr>
        <w:t>Р</w:t>
      </w:r>
      <w:r w:rsidRPr="00485619">
        <w:rPr>
          <w:rFonts w:cs="Arial"/>
        </w:rPr>
        <w:t xml:space="preserve">асчетного месяца. </w:t>
      </w:r>
    </w:p>
    <w:p w14:paraId="7BFE033B" w14:textId="2F40E07D" w:rsidR="003E033A" w:rsidRPr="00485619" w:rsidRDefault="00035122" w:rsidP="003C1504">
      <w:pPr>
        <w:pStyle w:val="af4"/>
        <w:numPr>
          <w:ilvl w:val="0"/>
          <w:numId w:val="143"/>
        </w:numPr>
        <w:ind w:left="709" w:hanging="709"/>
        <w:rPr>
          <w:rFonts w:cs="Arial"/>
        </w:rPr>
      </w:pPr>
      <w:r w:rsidRPr="00485619">
        <w:rPr>
          <w:rFonts w:cs="Arial"/>
        </w:rPr>
        <w:t>В месяц открытия С</w:t>
      </w:r>
      <w:r w:rsidR="003E033A" w:rsidRPr="00485619">
        <w:rPr>
          <w:rFonts w:cs="Arial"/>
        </w:rPr>
        <w:t xml:space="preserve">чета проценты начисляются на минимальный остаток денежных средств на счете </w:t>
      </w:r>
      <w:r w:rsidR="004F5438" w:rsidRPr="00485619">
        <w:rPr>
          <w:rFonts w:cs="Arial"/>
        </w:rPr>
        <w:t xml:space="preserve">за период с </w:t>
      </w:r>
      <w:r w:rsidR="003E033A" w:rsidRPr="00485619">
        <w:rPr>
          <w:rFonts w:cs="Arial"/>
        </w:rPr>
        <w:t>начал</w:t>
      </w:r>
      <w:r w:rsidR="004F5438" w:rsidRPr="00485619">
        <w:rPr>
          <w:rFonts w:cs="Arial"/>
        </w:rPr>
        <w:t>а</w:t>
      </w:r>
      <w:r w:rsidR="003E033A" w:rsidRPr="00485619">
        <w:rPr>
          <w:rFonts w:cs="Arial"/>
        </w:rPr>
        <w:t xml:space="preserve"> операционного дня, следующего за днем открытия Счета</w:t>
      </w:r>
      <w:r w:rsidR="0059273F" w:rsidRPr="00485619">
        <w:rPr>
          <w:rFonts w:cs="Arial"/>
        </w:rPr>
        <w:t>,</w:t>
      </w:r>
      <w:r w:rsidR="003E033A" w:rsidRPr="00485619">
        <w:rPr>
          <w:rFonts w:cs="Arial"/>
        </w:rPr>
        <w:t xml:space="preserve"> по последний день</w:t>
      </w:r>
      <w:r w:rsidR="00F5329A" w:rsidRPr="00485619">
        <w:rPr>
          <w:rFonts w:cs="Arial"/>
        </w:rPr>
        <w:t xml:space="preserve"> расчетного</w:t>
      </w:r>
      <w:r w:rsidR="003E033A" w:rsidRPr="00485619">
        <w:rPr>
          <w:rFonts w:cs="Arial"/>
        </w:rPr>
        <w:t xml:space="preserve"> месяца включительно за фактическое количество календарных дней. При этом за базу берется действительное число календарных дней в году.</w:t>
      </w:r>
    </w:p>
    <w:p w14:paraId="5ACEF4A1" w14:textId="287224A3" w:rsidR="003E033A" w:rsidRPr="00485619" w:rsidRDefault="003E033A" w:rsidP="003C1504">
      <w:pPr>
        <w:pStyle w:val="af4"/>
        <w:numPr>
          <w:ilvl w:val="0"/>
          <w:numId w:val="144"/>
        </w:numPr>
        <w:rPr>
          <w:rFonts w:cs="Arial"/>
        </w:rPr>
      </w:pPr>
      <w:r w:rsidRPr="00485619">
        <w:rPr>
          <w:rFonts w:cs="Arial"/>
        </w:rPr>
        <w:t>В месяц закрытия Счета проценты не выплачиваются.</w:t>
      </w:r>
    </w:p>
    <w:p w14:paraId="508BAA9D" w14:textId="4504FE1E" w:rsidR="003E033A" w:rsidRPr="00485619" w:rsidRDefault="003E033A" w:rsidP="003C1504">
      <w:pPr>
        <w:pStyle w:val="af4"/>
        <w:numPr>
          <w:ilvl w:val="0"/>
          <w:numId w:val="145"/>
        </w:numPr>
        <w:ind w:left="709" w:hanging="709"/>
        <w:rPr>
          <w:rFonts w:cs="Arial"/>
        </w:rPr>
      </w:pPr>
      <w:r w:rsidRPr="00485619">
        <w:rPr>
          <w:rFonts w:cs="Arial"/>
        </w:rPr>
        <w:t xml:space="preserve">Минимальная сумма остатка на Счете для начисления процентов и величина процентных ставок определяется Тарифами. </w:t>
      </w:r>
    </w:p>
    <w:p w14:paraId="191D38FB" w14:textId="0C7C9DB3" w:rsidR="003E033A" w:rsidRPr="00485619" w:rsidRDefault="003E033A" w:rsidP="003C1504">
      <w:pPr>
        <w:pStyle w:val="af4"/>
        <w:numPr>
          <w:ilvl w:val="0"/>
          <w:numId w:val="146"/>
        </w:numPr>
        <w:ind w:left="709" w:hanging="709"/>
        <w:rPr>
          <w:rFonts w:cs="Arial"/>
        </w:rPr>
      </w:pPr>
      <w:r w:rsidRPr="00485619">
        <w:rPr>
          <w:rFonts w:cs="Arial"/>
        </w:rPr>
        <w:t xml:space="preserve">Выплата начисленных процентов на остаток денежных средств на Счете производится ежемесячно, в первый рабочий день месяца, следующего за </w:t>
      </w:r>
      <w:r w:rsidR="002739D3" w:rsidRPr="00485619">
        <w:rPr>
          <w:rFonts w:cs="Arial"/>
        </w:rPr>
        <w:t>Р</w:t>
      </w:r>
      <w:r w:rsidRPr="00485619">
        <w:rPr>
          <w:rFonts w:cs="Arial"/>
        </w:rPr>
        <w:t>асчетным месяцем</w:t>
      </w:r>
      <w:r w:rsidR="002739D3" w:rsidRPr="00485619">
        <w:rPr>
          <w:rFonts w:cs="Arial"/>
        </w:rPr>
        <w:t>.</w:t>
      </w:r>
    </w:p>
    <w:p w14:paraId="57B33E2E" w14:textId="6CB54BEA" w:rsidR="00632C38" w:rsidRPr="00632C38" w:rsidRDefault="003E033A" w:rsidP="00B54039">
      <w:pPr>
        <w:pStyle w:val="af4"/>
        <w:numPr>
          <w:ilvl w:val="0"/>
          <w:numId w:val="147"/>
        </w:numPr>
        <w:tabs>
          <w:tab w:val="left" w:pos="709"/>
        </w:tabs>
        <w:ind w:left="709" w:hanging="709"/>
        <w:rPr>
          <w:rFonts w:cs="Arial"/>
        </w:rPr>
      </w:pPr>
      <w:r w:rsidRPr="00485619">
        <w:rPr>
          <w:rFonts w:cs="Arial"/>
        </w:rPr>
        <w:tab/>
      </w:r>
      <w:r w:rsidRPr="00632C38">
        <w:rPr>
          <w:rFonts w:cs="Arial"/>
        </w:rPr>
        <w:t xml:space="preserve">Одновременное начисление процентов в соответствии с Условиями открытия и обслуживания бизнес-карт и и/или </w:t>
      </w:r>
      <w:r w:rsidR="00224B45" w:rsidRPr="00632C38">
        <w:rPr>
          <w:rFonts w:cs="Arial"/>
        </w:rPr>
        <w:t xml:space="preserve">предоставление </w:t>
      </w:r>
      <w:r w:rsidRPr="00632C38">
        <w:rPr>
          <w:rFonts w:cs="Arial"/>
        </w:rPr>
        <w:t>Услуги по начислению процентов на остаток средств на счетах в соответствии с Условиями начисления процентов на остатки денежных средств на банковских счетах не осуществляется.</w:t>
      </w:r>
    </w:p>
    <w:p w14:paraId="0508D7C9" w14:textId="75E2A2F7" w:rsidR="00C60A32" w:rsidRPr="00485619" w:rsidRDefault="00E17F80" w:rsidP="00B54039">
      <w:pPr>
        <w:pStyle w:val="af4"/>
        <w:numPr>
          <w:ilvl w:val="1"/>
          <w:numId w:val="172"/>
        </w:numPr>
        <w:ind w:hanging="720"/>
        <w:rPr>
          <w:rFonts w:cs="Arial"/>
        </w:rPr>
      </w:pPr>
      <w:r w:rsidRPr="00485619">
        <w:rPr>
          <w:rFonts w:cs="Arial"/>
        </w:rPr>
        <w:t xml:space="preserve">При необходимости </w:t>
      </w:r>
      <w:r w:rsidR="00C31DF0" w:rsidRPr="00485619">
        <w:rPr>
          <w:rFonts w:cs="Arial"/>
        </w:rPr>
        <w:t>К</w:t>
      </w:r>
      <w:r w:rsidRPr="00485619">
        <w:rPr>
          <w:rFonts w:cs="Arial"/>
        </w:rPr>
        <w:t>лиент имеет право отключить услугу начи</w:t>
      </w:r>
      <w:r w:rsidR="008640A5" w:rsidRPr="00485619">
        <w:rPr>
          <w:rFonts w:cs="Arial"/>
        </w:rPr>
        <w:t>сления процентов на остаток по с</w:t>
      </w:r>
      <w:r w:rsidRPr="00485619">
        <w:rPr>
          <w:rFonts w:cs="Arial"/>
        </w:rPr>
        <w:t xml:space="preserve">чету. Для указанных целей </w:t>
      </w:r>
      <w:r w:rsidR="00C31DF0" w:rsidRPr="00485619">
        <w:rPr>
          <w:rFonts w:cs="Arial"/>
        </w:rPr>
        <w:t>К</w:t>
      </w:r>
      <w:r w:rsidRPr="00485619">
        <w:rPr>
          <w:rFonts w:cs="Arial"/>
        </w:rPr>
        <w:t>лиент предоставляет заявление в произвольной форме в офис Банка или посредством системы ДБО.</w:t>
      </w:r>
      <w:r w:rsidR="001C1785" w:rsidRPr="00485619">
        <w:rPr>
          <w:rFonts w:cs="Arial"/>
        </w:rPr>
        <w:t xml:space="preserve"> </w:t>
      </w:r>
      <w:r w:rsidR="00791C22" w:rsidRPr="00485619">
        <w:rPr>
          <w:rFonts w:cs="Arial"/>
        </w:rPr>
        <w:t>Услуга отключается не позднее следующего рабочего дня после предоставления заявления. Начисление процентов в месяц отключения услуги не производится.</w:t>
      </w:r>
    </w:p>
    <w:p w14:paraId="3F4ADDB0" w14:textId="69DC5DD1" w:rsidR="00532592" w:rsidRPr="00485619" w:rsidRDefault="00865DA4" w:rsidP="00E049CF">
      <w:pPr>
        <w:pStyle w:val="af6"/>
        <w:ind w:left="709"/>
        <w:rPr>
          <w:rFonts w:cs="Arial"/>
        </w:rPr>
      </w:pPr>
      <w:bookmarkStart w:id="53" w:name="_Toc287089569"/>
      <w:bookmarkStart w:id="54" w:name="_Toc430008313"/>
      <w:r w:rsidRPr="00485619">
        <w:rPr>
          <w:rFonts w:cs="Arial"/>
        </w:rPr>
        <w:t>21.</w:t>
      </w:r>
      <w:r w:rsidR="000A78F0" w:rsidRPr="00485619">
        <w:rPr>
          <w:rFonts w:cs="Arial"/>
        </w:rPr>
        <w:t xml:space="preserve">  </w:t>
      </w:r>
      <w:bookmarkStart w:id="55" w:name="_Toc134029724"/>
      <w:r w:rsidR="00532592" w:rsidRPr="00485619">
        <w:rPr>
          <w:rFonts w:cs="Arial"/>
        </w:rPr>
        <w:t>СРОК ДЕЙСТВИЯ ДОГОВОРА</w:t>
      </w:r>
      <w:r w:rsidR="00B676B2" w:rsidRPr="00485619">
        <w:rPr>
          <w:rFonts w:cs="Arial"/>
        </w:rPr>
        <w:t>.</w:t>
      </w:r>
      <w:r w:rsidR="00532592" w:rsidRPr="00485619">
        <w:rPr>
          <w:rFonts w:cs="Arial"/>
        </w:rPr>
        <w:t xml:space="preserve"> порядок расторжения договора</w:t>
      </w:r>
      <w:bookmarkEnd w:id="53"/>
      <w:bookmarkEnd w:id="54"/>
      <w:bookmarkEnd w:id="55"/>
    </w:p>
    <w:p w14:paraId="36276E19" w14:textId="77777777" w:rsidR="00532592" w:rsidRPr="00485619" w:rsidRDefault="00532592" w:rsidP="003C1504">
      <w:pPr>
        <w:pStyle w:val="afff1"/>
        <w:numPr>
          <w:ilvl w:val="1"/>
          <w:numId w:val="94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Договор заключается на неопределенный срок и действует до полного выполнения Сторонами своих обязательств.</w:t>
      </w:r>
    </w:p>
    <w:p w14:paraId="21B781A9" w14:textId="2E49FB06" w:rsidR="00D65F75" w:rsidRPr="00485619" w:rsidRDefault="006E4A0A" w:rsidP="003C1504">
      <w:pPr>
        <w:numPr>
          <w:ilvl w:val="1"/>
          <w:numId w:val="95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Для </w:t>
      </w:r>
      <w:r w:rsidR="0050627E" w:rsidRPr="00485619">
        <w:rPr>
          <w:rFonts w:ascii="Arial" w:hAnsi="Arial" w:cs="Arial"/>
          <w:color w:val="000000"/>
          <w:sz w:val="20"/>
          <w:szCs w:val="20"/>
        </w:rPr>
        <w:t xml:space="preserve">расторжения Договора и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закрытия </w:t>
      </w:r>
      <w:r w:rsidR="008640A5" w:rsidRPr="00485619">
        <w:rPr>
          <w:rFonts w:ascii="Arial" w:hAnsi="Arial" w:cs="Arial"/>
          <w:color w:val="000000"/>
          <w:sz w:val="20"/>
          <w:szCs w:val="20"/>
        </w:rPr>
        <w:t>с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чета </w:t>
      </w:r>
      <w:r w:rsidR="00C31DF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</w:t>
      </w:r>
      <w:r w:rsidR="003B3369" w:rsidRPr="00485619">
        <w:rPr>
          <w:rFonts w:ascii="Arial" w:hAnsi="Arial" w:cs="Arial"/>
          <w:color w:val="000000"/>
          <w:sz w:val="20"/>
          <w:szCs w:val="20"/>
        </w:rPr>
        <w:t>у необходимо:</w:t>
      </w:r>
    </w:p>
    <w:p w14:paraId="17F5FC4D" w14:textId="4AA0F605" w:rsidR="003B3369" w:rsidRPr="00485619" w:rsidRDefault="00532592" w:rsidP="003C1504">
      <w:pPr>
        <w:pStyle w:val="afff1"/>
        <w:numPr>
          <w:ilvl w:val="0"/>
          <w:numId w:val="25"/>
        </w:numPr>
        <w:tabs>
          <w:tab w:val="left" w:pos="1134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3783">
        <w:rPr>
          <w:rFonts w:ascii="Arial" w:hAnsi="Arial" w:cs="Arial"/>
          <w:color w:val="000000"/>
          <w:sz w:val="20"/>
          <w:szCs w:val="20"/>
        </w:rPr>
        <w:t>обратиться в</w:t>
      </w:r>
      <w:r w:rsidR="005A0771" w:rsidRPr="00C32ED9">
        <w:rPr>
          <w:rFonts w:ascii="Arial" w:hAnsi="Arial" w:cs="Arial"/>
          <w:color w:val="000000"/>
          <w:sz w:val="20"/>
          <w:szCs w:val="20"/>
        </w:rPr>
        <w:t xml:space="preserve"> о</w:t>
      </w:r>
      <w:r w:rsidR="005A0771" w:rsidRPr="00F07F36">
        <w:rPr>
          <w:rFonts w:ascii="Arial" w:hAnsi="Arial" w:cs="Arial"/>
          <w:color w:val="000000"/>
          <w:sz w:val="20"/>
          <w:szCs w:val="20"/>
        </w:rPr>
        <w:t>фис Банка</w:t>
      </w:r>
      <w:r w:rsidR="00646AC3" w:rsidRPr="00B54039">
        <w:rPr>
          <w:rStyle w:val="aff"/>
          <w:rFonts w:ascii="Arial" w:hAnsi="Arial" w:cs="Arial"/>
          <w:color w:val="000000"/>
          <w:sz w:val="16"/>
          <w:szCs w:val="16"/>
        </w:rPr>
        <w:footnoteReference w:id="49"/>
      </w:r>
      <w:r w:rsidR="002D3783" w:rsidRPr="00B540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3783">
        <w:rPr>
          <w:rFonts w:ascii="Arial" w:hAnsi="Arial" w:cs="Arial"/>
          <w:color w:val="000000"/>
          <w:sz w:val="20"/>
          <w:szCs w:val="20"/>
        </w:rPr>
        <w:t xml:space="preserve">с Заявлением </w:t>
      </w:r>
      <w:r w:rsidR="009C7B93" w:rsidRPr="00C32ED9">
        <w:rPr>
          <w:rFonts w:ascii="Arial" w:hAnsi="Arial" w:cs="Arial"/>
          <w:color w:val="1A1A1A"/>
          <w:sz w:val="20"/>
          <w:szCs w:val="20"/>
          <w:shd w:val="clear" w:color="auto" w:fill="FFFFFF"/>
        </w:rPr>
        <w:t>о расторжении</w:t>
      </w:r>
      <w:r w:rsidR="009C7B93" w:rsidRPr="00485619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договора банковского счета</w:t>
      </w:r>
      <w:r w:rsidR="00A200CA" w:rsidRPr="00485619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и закрытии банковского</w:t>
      </w:r>
      <w:r w:rsidR="009C7B93" w:rsidRPr="00485619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счета</w:t>
      </w:r>
      <w:r w:rsidR="003B3369" w:rsidRPr="00485619">
        <w:rPr>
          <w:rFonts w:ascii="Arial" w:hAnsi="Arial" w:cs="Arial"/>
          <w:color w:val="000000"/>
          <w:sz w:val="20"/>
          <w:szCs w:val="20"/>
        </w:rPr>
        <w:t>;</w:t>
      </w:r>
    </w:p>
    <w:p w14:paraId="52DCC986" w14:textId="77777777" w:rsidR="003B3369" w:rsidRPr="00485619" w:rsidRDefault="003B3369" w:rsidP="003C1504">
      <w:pPr>
        <w:pStyle w:val="afff1"/>
        <w:numPr>
          <w:ilvl w:val="0"/>
          <w:numId w:val="25"/>
        </w:numPr>
        <w:tabs>
          <w:tab w:val="left" w:pos="1843"/>
        </w:tabs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погасить имеющуюся перед Банком задолженность по Договору;</w:t>
      </w:r>
    </w:p>
    <w:p w14:paraId="7B2BF251" w14:textId="77777777" w:rsidR="00D12E28" w:rsidRPr="00485619" w:rsidRDefault="003B3369" w:rsidP="00072C1E">
      <w:pPr>
        <w:pStyle w:val="afff1"/>
        <w:numPr>
          <w:ilvl w:val="0"/>
          <w:numId w:val="4"/>
        </w:numPr>
        <w:tabs>
          <w:tab w:val="clear" w:pos="1448"/>
          <w:tab w:val="num" w:pos="709"/>
          <w:tab w:val="num" w:pos="1134"/>
        </w:tabs>
        <w:ind w:left="709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возвратить в Банк действующие бизнес-карты, полученные в рамках Договора</w:t>
      </w:r>
      <w:r w:rsidR="0030706D" w:rsidRPr="00485619">
        <w:rPr>
          <w:rStyle w:val="aff"/>
          <w:rFonts w:ascii="Arial" w:hAnsi="Arial" w:cs="Arial"/>
          <w:color w:val="000000"/>
          <w:sz w:val="16"/>
          <w:szCs w:val="16"/>
        </w:rPr>
        <w:footnoteReference w:id="50"/>
      </w:r>
      <w:r w:rsidR="00D12E28" w:rsidRPr="00485619">
        <w:rPr>
          <w:rFonts w:ascii="Arial" w:hAnsi="Arial" w:cs="Arial"/>
          <w:color w:val="000000"/>
          <w:sz w:val="16"/>
          <w:szCs w:val="16"/>
        </w:rPr>
        <w:t>.</w:t>
      </w:r>
    </w:p>
    <w:p w14:paraId="5FFC090E" w14:textId="14917BA2" w:rsidR="00D65F75" w:rsidRPr="00485619" w:rsidRDefault="00D12E28" w:rsidP="001D42CA">
      <w:pPr>
        <w:ind w:left="709"/>
        <w:rPr>
          <w:rFonts w:ascii="Arial" w:hAnsi="Arial" w:cs="Arial"/>
          <w:highlight w:val="yellow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В случае невозможности возврата </w:t>
      </w:r>
      <w:r w:rsidR="00C31DF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 одной или всех полученных в рамках Договора бизнес-карт</w:t>
      </w:r>
      <w:r w:rsidR="00D54C18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113A9C" w:rsidRPr="00485619">
        <w:rPr>
          <w:rFonts w:ascii="Arial" w:hAnsi="Arial" w:cs="Arial"/>
          <w:color w:val="000000"/>
          <w:sz w:val="20"/>
          <w:szCs w:val="20"/>
        </w:rPr>
        <w:t>на оборотной стороне</w:t>
      </w:r>
      <w:r w:rsidR="00D54C18" w:rsidRPr="00485619">
        <w:rPr>
          <w:rFonts w:ascii="Arial" w:hAnsi="Arial" w:cs="Arial"/>
          <w:color w:val="000000"/>
          <w:sz w:val="20"/>
          <w:szCs w:val="20"/>
        </w:rPr>
        <w:t xml:space="preserve"> Заявлени</w:t>
      </w:r>
      <w:r w:rsidR="00113A9C" w:rsidRPr="00485619">
        <w:rPr>
          <w:rFonts w:ascii="Arial" w:hAnsi="Arial" w:cs="Arial"/>
          <w:color w:val="000000"/>
          <w:sz w:val="20"/>
          <w:szCs w:val="20"/>
        </w:rPr>
        <w:t>я</w:t>
      </w:r>
      <w:r w:rsidR="00D54C18" w:rsidRPr="00485619">
        <w:rPr>
          <w:rFonts w:ascii="Arial" w:hAnsi="Arial" w:cs="Arial"/>
          <w:color w:val="000000"/>
          <w:sz w:val="20"/>
          <w:szCs w:val="20"/>
        </w:rPr>
        <w:t xml:space="preserve"> о </w:t>
      </w:r>
      <w:r w:rsidR="00113A9C" w:rsidRPr="00485619">
        <w:rPr>
          <w:rFonts w:ascii="Arial" w:hAnsi="Arial" w:cs="Arial"/>
          <w:color w:val="000000"/>
          <w:sz w:val="20"/>
          <w:szCs w:val="20"/>
        </w:rPr>
        <w:t>расторжении договора банковского счета и закрытии банковского счета</w:t>
      </w:r>
      <w:r w:rsidR="00D54C18" w:rsidRPr="00485619">
        <w:rPr>
          <w:rFonts w:ascii="Arial" w:hAnsi="Arial" w:cs="Arial"/>
          <w:color w:val="000000"/>
          <w:sz w:val="20"/>
          <w:szCs w:val="20"/>
        </w:rPr>
        <w:t xml:space="preserve"> ставится отметка об утрате бизнес-карт(-ы).</w:t>
      </w:r>
      <w:r w:rsidR="0076511F" w:rsidRPr="0048561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F45332" w14:textId="52E0E5D1" w:rsidR="00532592" w:rsidRPr="00485619" w:rsidRDefault="006E4A0A" w:rsidP="003C1504">
      <w:pPr>
        <w:numPr>
          <w:ilvl w:val="1"/>
          <w:numId w:val="96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При наличии</w:t>
      </w:r>
      <w:r w:rsidR="003B3369" w:rsidRPr="00485619">
        <w:rPr>
          <w:rFonts w:ascii="Arial" w:hAnsi="Arial" w:cs="Arial"/>
          <w:color w:val="000000"/>
          <w:sz w:val="20"/>
          <w:szCs w:val="20"/>
        </w:rPr>
        <w:t xml:space="preserve"> действующих</w:t>
      </w:r>
      <w:r w:rsidR="00D65F75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бизнес-карт, выпущенных </w:t>
      </w:r>
      <w:r w:rsidR="00D54C18" w:rsidRPr="00485619">
        <w:rPr>
          <w:rFonts w:ascii="Arial" w:hAnsi="Arial" w:cs="Arial"/>
          <w:color w:val="000000"/>
          <w:sz w:val="20"/>
          <w:szCs w:val="20"/>
        </w:rPr>
        <w:t xml:space="preserve">к </w:t>
      </w:r>
      <w:r w:rsidRPr="00485619">
        <w:rPr>
          <w:rFonts w:ascii="Arial" w:hAnsi="Arial" w:cs="Arial"/>
          <w:color w:val="000000"/>
          <w:sz w:val="20"/>
          <w:szCs w:val="20"/>
        </w:rPr>
        <w:t>Счету, закрытие</w:t>
      </w:r>
      <w:r w:rsidR="003B3369" w:rsidRPr="00485619">
        <w:rPr>
          <w:rFonts w:ascii="Arial" w:hAnsi="Arial" w:cs="Arial"/>
          <w:color w:val="000000"/>
          <w:sz w:val="20"/>
          <w:szCs w:val="20"/>
        </w:rPr>
        <w:t xml:space="preserve"> Счета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производится не ранее</w:t>
      </w:r>
      <w:r w:rsidR="00D54C18" w:rsidRPr="00485619">
        <w:rPr>
          <w:rFonts w:ascii="Arial" w:hAnsi="Arial" w:cs="Arial"/>
          <w:color w:val="000000"/>
          <w:sz w:val="20"/>
          <w:szCs w:val="20"/>
        </w:rPr>
        <w:t>,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чем через 40 (сорок) календарных дней</w:t>
      </w:r>
      <w:r w:rsidR="00D54C18" w:rsidRPr="00485619">
        <w:rPr>
          <w:rFonts w:ascii="Arial" w:hAnsi="Arial" w:cs="Arial"/>
          <w:color w:val="000000"/>
          <w:sz w:val="20"/>
          <w:szCs w:val="20"/>
        </w:rPr>
        <w:t xml:space="preserve">, исчисляемых с даты </w:t>
      </w:r>
      <w:r w:rsidR="00237E93" w:rsidRPr="00485619">
        <w:rPr>
          <w:rFonts w:ascii="Arial" w:hAnsi="Arial" w:cs="Arial"/>
          <w:color w:val="000000"/>
          <w:sz w:val="20"/>
          <w:szCs w:val="20"/>
        </w:rPr>
        <w:t xml:space="preserve">возврата </w:t>
      </w:r>
      <w:r w:rsidR="00C31DF0" w:rsidRPr="00485619">
        <w:rPr>
          <w:rFonts w:ascii="Arial" w:hAnsi="Arial" w:cs="Arial"/>
          <w:color w:val="000000"/>
          <w:sz w:val="20"/>
          <w:szCs w:val="20"/>
        </w:rPr>
        <w:t>К</w:t>
      </w:r>
      <w:r w:rsidR="00237E93" w:rsidRPr="00485619">
        <w:rPr>
          <w:rFonts w:ascii="Arial" w:hAnsi="Arial" w:cs="Arial"/>
          <w:color w:val="000000"/>
          <w:sz w:val="20"/>
          <w:szCs w:val="20"/>
        </w:rPr>
        <w:t xml:space="preserve">лиентом в Банк всех </w:t>
      </w:r>
      <w:r w:rsidR="00237E93" w:rsidRPr="00485619">
        <w:rPr>
          <w:rFonts w:ascii="Arial" w:hAnsi="Arial" w:cs="Arial"/>
          <w:color w:val="000000"/>
          <w:sz w:val="20"/>
          <w:szCs w:val="20"/>
        </w:rPr>
        <w:lastRenderedPageBreak/>
        <w:t>полученных в рамках Договора бизнес-карт</w:t>
      </w:r>
      <w:r w:rsidR="00D54C18" w:rsidRPr="00485619">
        <w:rPr>
          <w:rFonts w:ascii="Arial" w:hAnsi="Arial" w:cs="Arial"/>
          <w:color w:val="000000"/>
          <w:sz w:val="20"/>
          <w:szCs w:val="20"/>
        </w:rPr>
        <w:t xml:space="preserve"> (за исключение утерянных бизнес-карт) и по</w:t>
      </w:r>
      <w:r w:rsidR="00237E93" w:rsidRPr="00485619">
        <w:rPr>
          <w:rFonts w:ascii="Arial" w:hAnsi="Arial" w:cs="Arial"/>
          <w:color w:val="000000"/>
          <w:sz w:val="20"/>
          <w:szCs w:val="20"/>
        </w:rPr>
        <w:t>гашения имеющейся перед Банком задолженности по Договору</w:t>
      </w:r>
      <w:r w:rsidR="00B21A91"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5228A1B2" w14:textId="0F8D4990" w:rsidR="00011FA4" w:rsidRPr="00485619" w:rsidRDefault="00011FA4" w:rsidP="003C1504">
      <w:pPr>
        <w:pStyle w:val="afff1"/>
        <w:numPr>
          <w:ilvl w:val="1"/>
          <w:numId w:val="97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Действующие бизнес-карты, выпущенные </w:t>
      </w:r>
      <w:r w:rsidR="008722B6" w:rsidRPr="00485619">
        <w:rPr>
          <w:rFonts w:ascii="Arial" w:hAnsi="Arial" w:cs="Arial"/>
          <w:color w:val="000000"/>
          <w:sz w:val="20"/>
          <w:szCs w:val="20"/>
        </w:rPr>
        <w:t>к Счету,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блокируются с даты подачи Заявления</w:t>
      </w:r>
      <w:r w:rsidR="00A40786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A200CA" w:rsidRPr="00485619">
        <w:rPr>
          <w:rFonts w:ascii="Arial" w:hAnsi="Arial" w:cs="Arial"/>
          <w:color w:val="000000"/>
          <w:sz w:val="20"/>
          <w:szCs w:val="20"/>
        </w:rPr>
        <w:t>о расторжении договора банковского счета и закрытии банковского счета</w:t>
      </w:r>
      <w:r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7BCFFF27" w14:textId="77777777" w:rsidR="004B2155" w:rsidRPr="00485619" w:rsidRDefault="00532592" w:rsidP="003C1504">
      <w:pPr>
        <w:pStyle w:val="afff1"/>
        <w:numPr>
          <w:ilvl w:val="1"/>
          <w:numId w:val="98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Расторжение </w:t>
      </w:r>
      <w:r w:rsidR="00AA69A6" w:rsidRPr="00485619">
        <w:rPr>
          <w:rFonts w:ascii="Arial" w:hAnsi="Arial" w:cs="Arial"/>
          <w:color w:val="000000"/>
          <w:sz w:val="20"/>
          <w:szCs w:val="20"/>
        </w:rPr>
        <w:t>Д</w:t>
      </w:r>
      <w:r w:rsidR="00500A18" w:rsidRPr="00485619">
        <w:rPr>
          <w:rFonts w:ascii="Arial" w:hAnsi="Arial" w:cs="Arial"/>
          <w:color w:val="000000"/>
          <w:sz w:val="20"/>
          <w:szCs w:val="20"/>
        </w:rPr>
        <w:t xml:space="preserve">оговора </w:t>
      </w:r>
      <w:r w:rsidRPr="00485619">
        <w:rPr>
          <w:rFonts w:ascii="Arial" w:hAnsi="Arial" w:cs="Arial"/>
          <w:color w:val="000000"/>
          <w:sz w:val="20"/>
          <w:szCs w:val="20"/>
        </w:rPr>
        <w:t>по инициативе Банка производится в соответствии с действующим законодательством Российской Федерации.</w:t>
      </w:r>
    </w:p>
    <w:p w14:paraId="757C8508" w14:textId="36BA8782" w:rsidR="008612F6" w:rsidRPr="00485619" w:rsidRDefault="00424588" w:rsidP="003C1504">
      <w:pPr>
        <w:pStyle w:val="afff1"/>
        <w:numPr>
          <w:ilvl w:val="1"/>
          <w:numId w:val="99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При наличии остатка денежных средств на Счете </w:t>
      </w:r>
      <w:r w:rsidR="00C31DF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лиента Банк инициирует перевод денежных средств на счет, указанный в Заявлении </w:t>
      </w:r>
      <w:r w:rsidR="00A200CA" w:rsidRPr="00485619">
        <w:rPr>
          <w:rFonts w:ascii="Arial" w:hAnsi="Arial" w:cs="Arial"/>
          <w:color w:val="000000"/>
          <w:sz w:val="20"/>
          <w:szCs w:val="20"/>
        </w:rPr>
        <w:t>о расторжении договора банковского счета и закрытии банковского счета</w:t>
      </w:r>
      <w:r w:rsidR="000A534E" w:rsidRPr="00485619">
        <w:rPr>
          <w:rFonts w:ascii="Arial" w:hAnsi="Arial" w:cs="Arial"/>
          <w:color w:val="000000"/>
          <w:sz w:val="20"/>
          <w:szCs w:val="20"/>
        </w:rPr>
        <w:t>,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в срок не позднее 7 (семи) </w:t>
      </w:r>
      <w:r w:rsidR="0094307A" w:rsidRPr="00485619">
        <w:rPr>
          <w:rFonts w:ascii="Arial" w:hAnsi="Arial" w:cs="Arial"/>
          <w:color w:val="000000"/>
          <w:sz w:val="20"/>
          <w:szCs w:val="20"/>
        </w:rPr>
        <w:t xml:space="preserve">календарных </w:t>
      </w:r>
      <w:r w:rsidRPr="00485619">
        <w:rPr>
          <w:rFonts w:ascii="Arial" w:hAnsi="Arial" w:cs="Arial"/>
          <w:color w:val="000000"/>
          <w:sz w:val="20"/>
          <w:szCs w:val="20"/>
        </w:rPr>
        <w:t>дней с даты получения Банком Заявления</w:t>
      </w:r>
      <w:r w:rsidR="001C6046" w:rsidRPr="00485619">
        <w:rPr>
          <w:rFonts w:ascii="Arial" w:hAnsi="Arial" w:cs="Arial"/>
          <w:color w:val="000000"/>
          <w:sz w:val="20"/>
          <w:szCs w:val="20"/>
        </w:rPr>
        <w:t>.</w:t>
      </w:r>
      <w:r w:rsidR="00D0270B" w:rsidRPr="0048561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5088C80" w14:textId="77777777" w:rsidR="002305DA" w:rsidRPr="00485619" w:rsidRDefault="003B3369" w:rsidP="003C1504">
      <w:pPr>
        <w:pStyle w:val="afff1"/>
        <w:numPr>
          <w:ilvl w:val="2"/>
          <w:numId w:val="100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В случае</w:t>
      </w:r>
      <w:r w:rsidR="001C5C06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D0270B" w:rsidRPr="00485619">
        <w:rPr>
          <w:rFonts w:ascii="Arial" w:hAnsi="Arial" w:cs="Arial"/>
          <w:color w:val="000000"/>
          <w:sz w:val="20"/>
          <w:szCs w:val="20"/>
        </w:rPr>
        <w:t>наличи</w:t>
      </w:r>
      <w:r w:rsidRPr="00485619">
        <w:rPr>
          <w:rFonts w:ascii="Arial" w:hAnsi="Arial" w:cs="Arial"/>
          <w:color w:val="000000"/>
          <w:sz w:val="20"/>
          <w:szCs w:val="20"/>
        </w:rPr>
        <w:t>я</w:t>
      </w:r>
      <w:r w:rsidR="00D0270B" w:rsidRPr="00485619">
        <w:rPr>
          <w:rFonts w:ascii="Arial" w:hAnsi="Arial" w:cs="Arial"/>
          <w:color w:val="000000"/>
          <w:sz w:val="20"/>
          <w:szCs w:val="20"/>
        </w:rPr>
        <w:t xml:space="preserve"> ограничений по распоряжению денежными средствами на Счете и наличии денежных средств на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Счете, </w:t>
      </w:r>
      <w:r w:rsidR="00D0270B" w:rsidRPr="00485619">
        <w:rPr>
          <w:rFonts w:ascii="Arial" w:hAnsi="Arial" w:cs="Arial"/>
          <w:color w:val="000000"/>
          <w:sz w:val="20"/>
          <w:szCs w:val="20"/>
        </w:rPr>
        <w:t>Счет не закрывается до отмены соответствующих ограничений.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После отмены ограничени</w:t>
      </w:r>
      <w:r w:rsidR="00BB1D17" w:rsidRPr="00485619">
        <w:rPr>
          <w:rFonts w:ascii="Arial" w:hAnsi="Arial" w:cs="Arial"/>
          <w:color w:val="000000"/>
          <w:sz w:val="20"/>
          <w:szCs w:val="20"/>
        </w:rPr>
        <w:t>й</w:t>
      </w:r>
      <w:r w:rsidRPr="00485619">
        <w:rPr>
          <w:rFonts w:ascii="Arial" w:hAnsi="Arial" w:cs="Arial"/>
          <w:color w:val="000000"/>
          <w:sz w:val="20"/>
          <w:szCs w:val="20"/>
        </w:rPr>
        <w:t>, перевод остатка денежн</w:t>
      </w:r>
      <w:r w:rsidR="00D54C18" w:rsidRPr="00485619">
        <w:rPr>
          <w:rFonts w:ascii="Arial" w:hAnsi="Arial" w:cs="Arial"/>
          <w:color w:val="000000"/>
          <w:sz w:val="20"/>
          <w:szCs w:val="20"/>
        </w:rPr>
        <w:t>ы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х средств </w:t>
      </w:r>
      <w:r w:rsidR="008612F6" w:rsidRPr="00485619">
        <w:rPr>
          <w:rFonts w:ascii="Arial" w:hAnsi="Arial" w:cs="Arial"/>
          <w:color w:val="000000"/>
          <w:sz w:val="20"/>
          <w:szCs w:val="20"/>
        </w:rPr>
        <w:t>производится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 в соответствии с Тарифами, </w:t>
      </w:r>
      <w:r w:rsidR="008612F6" w:rsidRPr="00485619">
        <w:rPr>
          <w:rFonts w:ascii="Arial" w:hAnsi="Arial" w:cs="Arial"/>
          <w:color w:val="000000"/>
          <w:sz w:val="20"/>
          <w:szCs w:val="20"/>
        </w:rPr>
        <w:t>действующим</w:t>
      </w:r>
      <w:r w:rsidRPr="00485619">
        <w:rPr>
          <w:rFonts w:ascii="Arial" w:hAnsi="Arial" w:cs="Arial"/>
          <w:color w:val="000000"/>
          <w:sz w:val="20"/>
          <w:szCs w:val="20"/>
        </w:rPr>
        <w:t>и</w:t>
      </w:r>
      <w:r w:rsidR="008612F6" w:rsidRPr="00485619">
        <w:rPr>
          <w:rFonts w:ascii="Arial" w:hAnsi="Arial" w:cs="Arial"/>
          <w:color w:val="000000"/>
          <w:sz w:val="20"/>
          <w:szCs w:val="20"/>
        </w:rPr>
        <w:t xml:space="preserve"> на дату перевода</w:t>
      </w:r>
      <w:r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7402E96E" w14:textId="77777777" w:rsidR="00532592" w:rsidRPr="00485619" w:rsidRDefault="00532592" w:rsidP="003C1504">
      <w:pPr>
        <w:pStyle w:val="afff1"/>
        <w:numPr>
          <w:ilvl w:val="1"/>
          <w:numId w:val="101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При расторжении </w:t>
      </w:r>
      <w:r w:rsidR="00BB1D17" w:rsidRPr="00485619">
        <w:rPr>
          <w:rFonts w:ascii="Arial" w:hAnsi="Arial" w:cs="Arial"/>
          <w:color w:val="000000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оговора Банк приостанавливает действие всех </w:t>
      </w:r>
      <w:r w:rsidR="00931982" w:rsidRPr="00485619">
        <w:rPr>
          <w:rFonts w:ascii="Arial" w:hAnsi="Arial" w:cs="Arial"/>
          <w:color w:val="000000"/>
          <w:sz w:val="20"/>
          <w:szCs w:val="20"/>
        </w:rPr>
        <w:t>бизнес-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карт, выпущенных в рамках </w:t>
      </w:r>
      <w:r w:rsidR="00AA69A6" w:rsidRPr="00485619">
        <w:rPr>
          <w:rFonts w:ascii="Arial" w:hAnsi="Arial" w:cs="Arial"/>
          <w:color w:val="000000"/>
          <w:sz w:val="20"/>
          <w:szCs w:val="20"/>
        </w:rPr>
        <w:t>Д</w:t>
      </w:r>
      <w:r w:rsidR="00500A18" w:rsidRPr="00485619">
        <w:rPr>
          <w:rFonts w:ascii="Arial" w:hAnsi="Arial" w:cs="Arial"/>
          <w:color w:val="000000"/>
          <w:sz w:val="20"/>
          <w:szCs w:val="20"/>
        </w:rPr>
        <w:t>оговора</w:t>
      </w:r>
      <w:r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2EC2267C" w14:textId="77777777" w:rsidR="00532592" w:rsidRPr="00485619" w:rsidRDefault="00532592" w:rsidP="003C1504">
      <w:pPr>
        <w:pStyle w:val="afff1"/>
        <w:numPr>
          <w:ilvl w:val="2"/>
          <w:numId w:val="102"/>
        </w:numPr>
        <w:tabs>
          <w:tab w:val="left" w:pos="-1276"/>
        </w:tabs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При расторжении </w:t>
      </w:r>
      <w:r w:rsidR="00AA69A6" w:rsidRPr="00485619">
        <w:rPr>
          <w:rFonts w:ascii="Arial" w:hAnsi="Arial" w:cs="Arial"/>
          <w:color w:val="000000"/>
          <w:sz w:val="20"/>
          <w:szCs w:val="20"/>
        </w:rPr>
        <w:t>Д</w:t>
      </w:r>
      <w:r w:rsidR="00500A18" w:rsidRPr="00485619">
        <w:rPr>
          <w:rFonts w:ascii="Arial" w:hAnsi="Arial" w:cs="Arial"/>
          <w:color w:val="000000"/>
          <w:sz w:val="20"/>
          <w:szCs w:val="20"/>
        </w:rPr>
        <w:t xml:space="preserve">оговора </w:t>
      </w:r>
      <w:r w:rsidRPr="00485619">
        <w:rPr>
          <w:rFonts w:ascii="Arial" w:hAnsi="Arial" w:cs="Arial"/>
          <w:color w:val="000000"/>
          <w:sz w:val="20"/>
          <w:szCs w:val="20"/>
        </w:rPr>
        <w:t>ранее списанная согласно Тарифам плата (часть платы) за услуги Банка не возвращается.</w:t>
      </w:r>
    </w:p>
    <w:p w14:paraId="694B30E5" w14:textId="69904318" w:rsidR="00532592" w:rsidRPr="00485619" w:rsidRDefault="00532592" w:rsidP="003C1504">
      <w:pPr>
        <w:pStyle w:val="afff1"/>
        <w:numPr>
          <w:ilvl w:val="1"/>
          <w:numId w:val="103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При наличии незавершенной претензионной работы по оспариваемым </w:t>
      </w:r>
      <w:r w:rsidR="00C31DF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лиентом операциям согласно </w:t>
      </w:r>
      <w:r w:rsidR="00D022E7" w:rsidRPr="00485619">
        <w:rPr>
          <w:rFonts w:ascii="Arial" w:hAnsi="Arial" w:cs="Arial"/>
          <w:color w:val="000000"/>
          <w:sz w:val="20"/>
          <w:szCs w:val="20"/>
        </w:rPr>
        <w:t xml:space="preserve">настоящим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Условиям, </w:t>
      </w:r>
      <w:r w:rsidR="00AA69A6" w:rsidRPr="00485619">
        <w:rPr>
          <w:rFonts w:ascii="Arial" w:hAnsi="Arial" w:cs="Arial"/>
          <w:color w:val="000000"/>
          <w:sz w:val="20"/>
          <w:szCs w:val="20"/>
        </w:rPr>
        <w:t>Д</w:t>
      </w:r>
      <w:r w:rsidR="00500A18" w:rsidRPr="00485619">
        <w:rPr>
          <w:rFonts w:ascii="Arial" w:hAnsi="Arial" w:cs="Arial"/>
          <w:color w:val="000000"/>
          <w:sz w:val="20"/>
          <w:szCs w:val="20"/>
        </w:rPr>
        <w:t xml:space="preserve">оговор </w:t>
      </w:r>
      <w:r w:rsidRPr="00485619">
        <w:rPr>
          <w:rFonts w:ascii="Arial" w:hAnsi="Arial" w:cs="Arial"/>
          <w:color w:val="000000"/>
          <w:sz w:val="20"/>
          <w:szCs w:val="20"/>
        </w:rPr>
        <w:t>считается расторгнутым после завершения претензионной работы, но не ранее срока, указанного в п.</w:t>
      </w:r>
      <w:r w:rsidR="00264240" w:rsidRPr="00485619">
        <w:rPr>
          <w:rFonts w:ascii="Arial" w:hAnsi="Arial" w:cs="Arial"/>
          <w:color w:val="000000"/>
          <w:sz w:val="20"/>
          <w:szCs w:val="20"/>
        </w:rPr>
        <w:t>2</w:t>
      </w:r>
      <w:r w:rsidR="00DE1691" w:rsidRPr="00485619">
        <w:rPr>
          <w:rFonts w:ascii="Arial" w:hAnsi="Arial" w:cs="Arial"/>
          <w:color w:val="000000"/>
          <w:sz w:val="20"/>
          <w:szCs w:val="20"/>
        </w:rPr>
        <w:t>1</w:t>
      </w:r>
      <w:r w:rsidR="00D54C18" w:rsidRPr="00485619">
        <w:rPr>
          <w:rFonts w:ascii="Arial" w:hAnsi="Arial" w:cs="Arial"/>
          <w:color w:val="000000"/>
          <w:sz w:val="20"/>
          <w:szCs w:val="20"/>
        </w:rPr>
        <w:t xml:space="preserve">.3. </w:t>
      </w:r>
      <w:r w:rsidRPr="00485619">
        <w:rPr>
          <w:rFonts w:ascii="Arial" w:hAnsi="Arial" w:cs="Arial"/>
          <w:color w:val="000000"/>
          <w:sz w:val="20"/>
          <w:szCs w:val="20"/>
        </w:rPr>
        <w:t>настоящих Условий.</w:t>
      </w:r>
    </w:p>
    <w:p w14:paraId="049FB6D5" w14:textId="42B56204" w:rsidR="0094307A" w:rsidRPr="00485619" w:rsidRDefault="0094307A" w:rsidP="003C1504">
      <w:pPr>
        <w:pStyle w:val="afff1"/>
        <w:numPr>
          <w:ilvl w:val="1"/>
          <w:numId w:val="104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Банк вправе расторгнуть Договор с </w:t>
      </w:r>
      <w:r w:rsidR="00C31DF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</w:t>
      </w:r>
      <w:r w:rsidR="0017145C" w:rsidRPr="00485619">
        <w:rPr>
          <w:rFonts w:ascii="Arial" w:hAnsi="Arial" w:cs="Arial"/>
          <w:color w:val="000000"/>
          <w:sz w:val="20"/>
          <w:szCs w:val="20"/>
        </w:rPr>
        <w:t xml:space="preserve"> в </w:t>
      </w:r>
      <w:r w:rsidR="00D54C18" w:rsidRPr="00485619">
        <w:rPr>
          <w:rFonts w:ascii="Arial" w:hAnsi="Arial" w:cs="Arial"/>
          <w:color w:val="000000"/>
          <w:sz w:val="20"/>
          <w:szCs w:val="20"/>
        </w:rPr>
        <w:t>соответствии</w:t>
      </w:r>
      <w:r w:rsidR="007F575B" w:rsidRPr="00485619">
        <w:rPr>
          <w:rFonts w:ascii="Arial" w:hAnsi="Arial" w:cs="Arial"/>
          <w:color w:val="000000"/>
          <w:sz w:val="20"/>
          <w:szCs w:val="20"/>
        </w:rPr>
        <w:t xml:space="preserve"> с п</w:t>
      </w:r>
      <w:r w:rsidR="0011209A">
        <w:rPr>
          <w:rFonts w:ascii="Arial" w:hAnsi="Arial" w:cs="Arial"/>
          <w:color w:val="000000"/>
          <w:sz w:val="20"/>
          <w:szCs w:val="20"/>
        </w:rPr>
        <w:t xml:space="preserve">унктом </w:t>
      </w:r>
      <w:r w:rsidR="007F575B" w:rsidRPr="00485619">
        <w:rPr>
          <w:rFonts w:ascii="Arial" w:hAnsi="Arial" w:cs="Arial"/>
          <w:color w:val="000000"/>
          <w:sz w:val="20"/>
          <w:szCs w:val="20"/>
        </w:rPr>
        <w:t>2 ст</w:t>
      </w:r>
      <w:r w:rsidR="0011209A">
        <w:rPr>
          <w:rFonts w:ascii="Arial" w:hAnsi="Arial" w:cs="Arial"/>
          <w:color w:val="000000"/>
          <w:sz w:val="20"/>
          <w:szCs w:val="20"/>
        </w:rPr>
        <w:t xml:space="preserve">атьи </w:t>
      </w:r>
      <w:r w:rsidR="0017145C" w:rsidRPr="00485619">
        <w:rPr>
          <w:rFonts w:ascii="Arial" w:hAnsi="Arial" w:cs="Arial"/>
          <w:color w:val="000000"/>
          <w:sz w:val="20"/>
          <w:szCs w:val="20"/>
        </w:rPr>
        <w:t>859 Г</w:t>
      </w:r>
      <w:r w:rsidR="00732F4D" w:rsidRPr="00485619">
        <w:rPr>
          <w:rFonts w:ascii="Arial" w:hAnsi="Arial" w:cs="Arial"/>
          <w:color w:val="000000"/>
          <w:sz w:val="20"/>
          <w:szCs w:val="20"/>
        </w:rPr>
        <w:t xml:space="preserve">ражданского </w:t>
      </w:r>
      <w:r w:rsidR="00557C2F" w:rsidRPr="00485619">
        <w:rPr>
          <w:rFonts w:ascii="Arial" w:hAnsi="Arial" w:cs="Arial"/>
          <w:color w:val="000000"/>
          <w:sz w:val="20"/>
          <w:szCs w:val="20"/>
        </w:rPr>
        <w:t>к</w:t>
      </w:r>
      <w:r w:rsidR="00732F4D" w:rsidRPr="00485619">
        <w:rPr>
          <w:rFonts w:ascii="Arial" w:hAnsi="Arial" w:cs="Arial"/>
          <w:color w:val="000000"/>
          <w:sz w:val="20"/>
          <w:szCs w:val="20"/>
        </w:rPr>
        <w:t>одекса Российской Федерации</w:t>
      </w:r>
      <w:r w:rsidR="0017145C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в случае отсутствия в течение не менее 6 (шести) месяцев операций по </w:t>
      </w:r>
      <w:r w:rsidR="00EA0CC3" w:rsidRPr="00485619">
        <w:rPr>
          <w:rFonts w:ascii="Arial" w:hAnsi="Arial" w:cs="Arial"/>
          <w:color w:val="000000"/>
          <w:sz w:val="20"/>
          <w:szCs w:val="20"/>
        </w:rPr>
        <w:t>С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чету и денежных средств на Счете. </w:t>
      </w:r>
      <w:r w:rsidR="0017145C" w:rsidRPr="00485619">
        <w:rPr>
          <w:rFonts w:ascii="Arial" w:hAnsi="Arial" w:cs="Arial"/>
          <w:color w:val="000000"/>
          <w:sz w:val="20"/>
          <w:szCs w:val="20"/>
        </w:rPr>
        <w:t xml:space="preserve">Уведомление Банка о расторжении Договора направляется </w:t>
      </w:r>
      <w:r w:rsidR="00C31DF0" w:rsidRPr="00485619">
        <w:rPr>
          <w:rFonts w:ascii="Arial" w:hAnsi="Arial" w:cs="Arial"/>
          <w:color w:val="000000"/>
          <w:sz w:val="20"/>
          <w:szCs w:val="20"/>
        </w:rPr>
        <w:t>К</w:t>
      </w:r>
      <w:r w:rsidR="0017145C" w:rsidRPr="00485619">
        <w:rPr>
          <w:rFonts w:ascii="Arial" w:hAnsi="Arial" w:cs="Arial"/>
          <w:color w:val="000000"/>
          <w:sz w:val="20"/>
          <w:szCs w:val="20"/>
        </w:rPr>
        <w:t>лиенту</w:t>
      </w:r>
      <w:r w:rsidR="00A52BF8" w:rsidRPr="00485619">
        <w:rPr>
          <w:rFonts w:ascii="Arial" w:hAnsi="Arial" w:cs="Arial"/>
          <w:color w:val="000000"/>
          <w:sz w:val="20"/>
          <w:szCs w:val="20"/>
        </w:rPr>
        <w:t xml:space="preserve"> с использованием Системы ДБО/электронной почты/</w:t>
      </w:r>
      <w:r w:rsidR="0017145C" w:rsidRPr="00485619">
        <w:rPr>
          <w:rFonts w:ascii="Arial" w:hAnsi="Arial" w:cs="Arial"/>
          <w:color w:val="000000"/>
          <w:sz w:val="20"/>
          <w:szCs w:val="20"/>
        </w:rPr>
        <w:t>письмом через</w:t>
      </w:r>
      <w:r w:rsidR="00732F4D" w:rsidRPr="00485619">
        <w:rPr>
          <w:rFonts w:ascii="Arial" w:hAnsi="Arial" w:cs="Arial"/>
          <w:color w:val="000000"/>
          <w:sz w:val="20"/>
          <w:szCs w:val="20"/>
        </w:rPr>
        <w:t xml:space="preserve"> </w:t>
      </w:r>
      <w:r w:rsidR="00557C2F" w:rsidRPr="00485619">
        <w:rPr>
          <w:rFonts w:ascii="Arial" w:hAnsi="Arial" w:cs="Arial"/>
          <w:color w:val="000000"/>
          <w:sz w:val="20"/>
          <w:szCs w:val="20"/>
        </w:rPr>
        <w:t>АО</w:t>
      </w:r>
      <w:r w:rsidR="0017145C" w:rsidRPr="00485619">
        <w:rPr>
          <w:rFonts w:ascii="Arial" w:hAnsi="Arial" w:cs="Arial"/>
          <w:color w:val="000000"/>
          <w:sz w:val="20"/>
          <w:szCs w:val="20"/>
        </w:rPr>
        <w:t xml:space="preserve"> «Почт</w:t>
      </w:r>
      <w:r w:rsidR="00732F4D" w:rsidRPr="00485619">
        <w:rPr>
          <w:rFonts w:ascii="Arial" w:hAnsi="Arial" w:cs="Arial"/>
          <w:color w:val="000000"/>
          <w:sz w:val="20"/>
          <w:szCs w:val="20"/>
        </w:rPr>
        <w:t>а</w:t>
      </w:r>
      <w:r w:rsidR="0017145C" w:rsidRPr="00485619">
        <w:rPr>
          <w:rFonts w:ascii="Arial" w:hAnsi="Arial" w:cs="Arial"/>
          <w:color w:val="000000"/>
          <w:sz w:val="20"/>
          <w:szCs w:val="20"/>
        </w:rPr>
        <w:t xml:space="preserve"> России». 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Договор считается расторгнутым по истечении 2 (двух) месяцев со дня направления Банком </w:t>
      </w:r>
      <w:r w:rsidR="00C31DF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лиенту соответствующего письменного уведомления, если в течение данного срока на Счет н</w:t>
      </w:r>
      <w:r w:rsidR="007F575B" w:rsidRPr="00485619">
        <w:rPr>
          <w:rFonts w:ascii="Arial" w:hAnsi="Arial" w:cs="Arial"/>
          <w:color w:val="000000"/>
          <w:sz w:val="20"/>
          <w:szCs w:val="20"/>
        </w:rPr>
        <w:t>е поступили денежные средства.</w:t>
      </w:r>
    </w:p>
    <w:p w14:paraId="7E35C398" w14:textId="1C0B043F" w:rsidR="006A13C5" w:rsidRPr="00485619" w:rsidRDefault="006A13C5" w:rsidP="003C1504">
      <w:pPr>
        <w:pStyle w:val="afff1"/>
        <w:numPr>
          <w:ilvl w:val="1"/>
          <w:numId w:val="105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Банк вправе расторгнуть Договор с </w:t>
      </w:r>
      <w:r w:rsidR="00C31DF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лиентом</w:t>
      </w:r>
      <w:r w:rsidRPr="00485619">
        <w:rPr>
          <w:rFonts w:ascii="Arial" w:hAnsi="Arial" w:cs="Arial"/>
          <w:sz w:val="20"/>
          <w:szCs w:val="20"/>
        </w:rPr>
        <w:t xml:space="preserve"> в случае принятия в течение календарного года двух и более решений об отказе </w:t>
      </w:r>
      <w:r w:rsidR="00AF6C1F" w:rsidRPr="00485619">
        <w:rPr>
          <w:rFonts w:ascii="Arial" w:hAnsi="Arial" w:cs="Arial"/>
          <w:sz w:val="20"/>
          <w:szCs w:val="20"/>
        </w:rPr>
        <w:t xml:space="preserve">в </w:t>
      </w:r>
      <w:r w:rsidRPr="00485619">
        <w:rPr>
          <w:rFonts w:ascii="Arial" w:hAnsi="Arial" w:cs="Arial"/>
          <w:sz w:val="20"/>
          <w:szCs w:val="20"/>
        </w:rPr>
        <w:t>совершении операции на основании</w:t>
      </w:r>
      <w:r w:rsidR="00A53952" w:rsidRPr="00485619">
        <w:rPr>
          <w:rFonts w:ascii="Arial" w:hAnsi="Arial" w:cs="Arial"/>
          <w:sz w:val="20"/>
          <w:szCs w:val="20"/>
        </w:rPr>
        <w:t xml:space="preserve"> распоряжения </w:t>
      </w:r>
      <w:r w:rsidR="00C31DF0" w:rsidRPr="00485619">
        <w:rPr>
          <w:rFonts w:ascii="Arial" w:hAnsi="Arial" w:cs="Arial"/>
          <w:sz w:val="20"/>
          <w:szCs w:val="20"/>
        </w:rPr>
        <w:t>К</w:t>
      </w:r>
      <w:r w:rsidR="00A53952" w:rsidRPr="00485619">
        <w:rPr>
          <w:rFonts w:ascii="Arial" w:hAnsi="Arial" w:cs="Arial"/>
          <w:sz w:val="20"/>
          <w:szCs w:val="20"/>
        </w:rPr>
        <w:t>лиента при</w:t>
      </w:r>
      <w:r w:rsidRPr="00485619">
        <w:rPr>
          <w:rFonts w:ascii="Arial" w:hAnsi="Arial" w:cs="Arial"/>
          <w:sz w:val="20"/>
          <w:szCs w:val="20"/>
        </w:rPr>
        <w:t xml:space="preserve"> возник</w:t>
      </w:r>
      <w:r w:rsidR="00A53952" w:rsidRPr="00485619">
        <w:rPr>
          <w:rFonts w:ascii="Arial" w:hAnsi="Arial" w:cs="Arial"/>
          <w:sz w:val="20"/>
          <w:szCs w:val="20"/>
        </w:rPr>
        <w:t>новении</w:t>
      </w:r>
      <w:r w:rsidRPr="00485619">
        <w:rPr>
          <w:rFonts w:ascii="Arial" w:hAnsi="Arial" w:cs="Arial"/>
          <w:sz w:val="20"/>
          <w:szCs w:val="20"/>
        </w:rPr>
        <w:t xml:space="preserve"> подозрений, что операции совершаются в целях легализации (отмывания) доходов, полученных преступным путем, или финансирования терроризма.</w:t>
      </w:r>
      <w:r w:rsidR="00A53952" w:rsidRPr="00485619">
        <w:rPr>
          <w:rFonts w:ascii="Arial" w:hAnsi="Arial" w:cs="Arial"/>
          <w:sz w:val="20"/>
          <w:szCs w:val="20"/>
        </w:rPr>
        <w:t xml:space="preserve"> Договор считается расторгнутым по истечении 60 (шестидесяти) дней со дня направления Банком </w:t>
      </w:r>
      <w:r w:rsidR="00C31DF0" w:rsidRPr="00485619">
        <w:rPr>
          <w:rFonts w:ascii="Arial" w:hAnsi="Arial" w:cs="Arial"/>
          <w:sz w:val="20"/>
          <w:szCs w:val="20"/>
        </w:rPr>
        <w:t>К</w:t>
      </w:r>
      <w:r w:rsidR="00A53952" w:rsidRPr="00485619">
        <w:rPr>
          <w:rFonts w:ascii="Arial" w:hAnsi="Arial" w:cs="Arial"/>
          <w:sz w:val="20"/>
          <w:szCs w:val="20"/>
        </w:rPr>
        <w:t>лиенту уведомления о расторжении Договора. Отказ от заключения Договора или расторжение Договор</w:t>
      </w:r>
      <w:r w:rsidR="00A40786" w:rsidRPr="00485619">
        <w:rPr>
          <w:rFonts w:ascii="Arial" w:hAnsi="Arial" w:cs="Arial"/>
          <w:sz w:val="20"/>
          <w:szCs w:val="20"/>
        </w:rPr>
        <w:t>а по основаниям, указанным в п.5.2</w:t>
      </w:r>
      <w:r w:rsidR="0011209A">
        <w:rPr>
          <w:rFonts w:ascii="Arial" w:hAnsi="Arial" w:cs="Arial"/>
          <w:sz w:val="20"/>
          <w:szCs w:val="20"/>
        </w:rPr>
        <w:t>.</w:t>
      </w:r>
      <w:r w:rsidR="00A40786" w:rsidRPr="00485619">
        <w:rPr>
          <w:rFonts w:ascii="Arial" w:hAnsi="Arial" w:cs="Arial"/>
          <w:sz w:val="20"/>
          <w:szCs w:val="20"/>
        </w:rPr>
        <w:t xml:space="preserve"> ст</w:t>
      </w:r>
      <w:r w:rsidR="00EB6C7C">
        <w:rPr>
          <w:rFonts w:ascii="Arial" w:hAnsi="Arial" w:cs="Arial"/>
          <w:sz w:val="20"/>
          <w:szCs w:val="20"/>
        </w:rPr>
        <w:t xml:space="preserve">атьи </w:t>
      </w:r>
      <w:r w:rsidR="00A53952" w:rsidRPr="00485619">
        <w:rPr>
          <w:rFonts w:ascii="Arial" w:hAnsi="Arial" w:cs="Arial"/>
          <w:sz w:val="20"/>
          <w:szCs w:val="20"/>
        </w:rPr>
        <w:t xml:space="preserve">7 Федерального закона </w:t>
      </w:r>
      <w:r w:rsidR="00557C2F" w:rsidRPr="00485619">
        <w:rPr>
          <w:rFonts w:ascii="Arial" w:hAnsi="Arial" w:cs="Arial"/>
          <w:sz w:val="20"/>
          <w:szCs w:val="20"/>
        </w:rPr>
        <w:t>№</w:t>
      </w:r>
      <w:r w:rsidR="00A53952" w:rsidRPr="00485619">
        <w:rPr>
          <w:rFonts w:ascii="Arial" w:hAnsi="Arial" w:cs="Arial"/>
          <w:sz w:val="20"/>
          <w:szCs w:val="20"/>
        </w:rPr>
        <w:t>115-ФЗ, не являются основанием для возникновения гражданско-правовой ответственности Банка.</w:t>
      </w:r>
    </w:p>
    <w:p w14:paraId="6F9DA397" w14:textId="11D8FDC0" w:rsidR="006A13C5" w:rsidRPr="00485619" w:rsidRDefault="006A13C5" w:rsidP="003C1504">
      <w:pPr>
        <w:pStyle w:val="afff1"/>
        <w:numPr>
          <w:ilvl w:val="1"/>
          <w:numId w:val="106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Банк вправе расторгнуть Договор с </w:t>
      </w:r>
      <w:r w:rsidR="00C31DF0" w:rsidRPr="00485619">
        <w:rPr>
          <w:rFonts w:ascii="Arial" w:hAnsi="Arial" w:cs="Arial"/>
          <w:sz w:val="20"/>
          <w:szCs w:val="20"/>
        </w:rPr>
        <w:t>К</w:t>
      </w:r>
      <w:r w:rsidRPr="00485619">
        <w:rPr>
          <w:rFonts w:ascii="Arial" w:hAnsi="Arial" w:cs="Arial"/>
          <w:sz w:val="20"/>
          <w:szCs w:val="20"/>
        </w:rPr>
        <w:t xml:space="preserve">лиентом, отказать в заключении Договора, отказать в совершении операций по Договору при непредставлении последним </w:t>
      </w:r>
      <w:r w:rsidRPr="00485619">
        <w:rPr>
          <w:rFonts w:ascii="Arial" w:hAnsi="Arial" w:cs="Arial"/>
          <w:color w:val="000000"/>
          <w:sz w:val="20"/>
          <w:szCs w:val="20"/>
        </w:rPr>
        <w:t>сведений о налоговом рези</w:t>
      </w:r>
      <w:r w:rsidR="00716786" w:rsidRPr="00485619">
        <w:rPr>
          <w:rFonts w:ascii="Arial" w:hAnsi="Arial" w:cs="Arial"/>
          <w:color w:val="000000"/>
          <w:sz w:val="20"/>
          <w:szCs w:val="20"/>
        </w:rPr>
        <w:t>дентстве (в соответствии со ст.</w:t>
      </w:r>
      <w:r w:rsidRPr="00485619">
        <w:rPr>
          <w:rFonts w:ascii="Arial" w:hAnsi="Arial" w:cs="Arial"/>
          <w:color w:val="000000"/>
          <w:sz w:val="20"/>
          <w:szCs w:val="20"/>
        </w:rPr>
        <w:t>142.4 Налогового кодекса Российской Федерации</w:t>
      </w:r>
      <w:r w:rsidR="00CA7F38" w:rsidRPr="00485619">
        <w:rPr>
          <w:rFonts w:ascii="Arial" w:hAnsi="Arial" w:cs="Arial"/>
          <w:color w:val="000000"/>
          <w:sz w:val="20"/>
          <w:szCs w:val="20"/>
        </w:rPr>
        <w:t>)</w:t>
      </w:r>
      <w:r w:rsidRPr="00485619">
        <w:rPr>
          <w:rFonts w:ascii="Arial" w:hAnsi="Arial" w:cs="Arial"/>
          <w:color w:val="000000"/>
          <w:sz w:val="20"/>
          <w:szCs w:val="20"/>
        </w:rPr>
        <w:t>.</w:t>
      </w:r>
    </w:p>
    <w:p w14:paraId="0D99BDFC" w14:textId="437E154F" w:rsidR="00185993" w:rsidRPr="00485619" w:rsidRDefault="00185993" w:rsidP="003C1504">
      <w:pPr>
        <w:pStyle w:val="afff1"/>
        <w:numPr>
          <w:ilvl w:val="1"/>
          <w:numId w:val="107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Стороны пришли к соглашению о том, что при наступлении событий, указанных в с</w:t>
      </w:r>
      <w:r w:rsidR="00716786" w:rsidRPr="00485619">
        <w:rPr>
          <w:rFonts w:ascii="Arial" w:hAnsi="Arial" w:cs="Arial"/>
          <w:color w:val="000000"/>
          <w:sz w:val="20"/>
          <w:szCs w:val="20"/>
        </w:rPr>
        <w:t>т</w:t>
      </w:r>
      <w:r w:rsidR="00F11130" w:rsidRPr="00485619">
        <w:rPr>
          <w:rFonts w:ascii="Arial" w:hAnsi="Arial" w:cs="Arial"/>
          <w:color w:val="000000"/>
          <w:sz w:val="20"/>
          <w:szCs w:val="20"/>
        </w:rPr>
        <w:t>.</w:t>
      </w:r>
      <w:r w:rsidR="00716786" w:rsidRPr="00485619">
        <w:rPr>
          <w:rFonts w:ascii="Arial" w:hAnsi="Arial" w:cs="Arial"/>
          <w:color w:val="000000"/>
          <w:sz w:val="20"/>
          <w:szCs w:val="20"/>
        </w:rPr>
        <w:t>6.2 Федерального закона №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138-ФЗ, Договор считается расторгнутым по истечении 1 (одного) месяца со дня размещения в информационно-телекоммуникационной сети «Интернет» информации о включении сведений о </w:t>
      </w:r>
      <w:r w:rsidR="00C31DF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 xml:space="preserve">лиенте в соответствующий перечень, если более короткий срок расторжения не будет согласован сторонами отдельно в письменном виде.  Порядок перечисления остатка денежных средств со Счета </w:t>
      </w:r>
      <w:r w:rsidR="00C31DF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 при расторжении Договора регулируется действующим законодательством Российской Федерации.</w:t>
      </w:r>
    </w:p>
    <w:p w14:paraId="5E1A3633" w14:textId="2E94B2B7" w:rsidR="00A53952" w:rsidRPr="00485619" w:rsidRDefault="00A53952" w:rsidP="003C1504">
      <w:pPr>
        <w:pStyle w:val="afff1"/>
        <w:numPr>
          <w:ilvl w:val="1"/>
          <w:numId w:val="121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 xml:space="preserve">Банк вправе расторгнуть Договор с </w:t>
      </w:r>
      <w:r w:rsidR="00C31DF0" w:rsidRPr="00485619">
        <w:rPr>
          <w:rFonts w:ascii="Arial" w:hAnsi="Arial" w:cs="Arial"/>
          <w:color w:val="000000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sz w:val="20"/>
          <w:szCs w:val="20"/>
        </w:rPr>
        <w:t>лиентами в иных случаях, предусмотренных действующим законодательством Российской Федерации.</w:t>
      </w:r>
    </w:p>
    <w:p w14:paraId="2E9E3193" w14:textId="3FFE6F03" w:rsidR="00532592" w:rsidRPr="00485619" w:rsidRDefault="00532592" w:rsidP="003C1504">
      <w:pPr>
        <w:pStyle w:val="af6"/>
        <w:numPr>
          <w:ilvl w:val="0"/>
          <w:numId w:val="150"/>
        </w:numPr>
        <w:ind w:left="1276" w:hanging="567"/>
        <w:rPr>
          <w:rFonts w:cs="Arial"/>
        </w:rPr>
      </w:pPr>
      <w:bookmarkStart w:id="56" w:name="_Toc287089570"/>
      <w:bookmarkStart w:id="57" w:name="_Toc430008314"/>
      <w:bookmarkStart w:id="58" w:name="_Toc134029725"/>
      <w:r w:rsidRPr="00485619">
        <w:rPr>
          <w:rFonts w:cs="Arial"/>
        </w:rPr>
        <w:t>ПОРЯДОК РАЗРЕШЕНИЯ СПОРОВ</w:t>
      </w:r>
      <w:bookmarkEnd w:id="56"/>
      <w:bookmarkEnd w:id="57"/>
      <w:bookmarkEnd w:id="58"/>
    </w:p>
    <w:p w14:paraId="05E08F3A" w14:textId="3E5621B1" w:rsidR="00532592" w:rsidRPr="00485619" w:rsidRDefault="00532592" w:rsidP="003C1504">
      <w:pPr>
        <w:pStyle w:val="a"/>
        <w:numPr>
          <w:ilvl w:val="1"/>
          <w:numId w:val="123"/>
        </w:numPr>
        <w:ind w:left="709" w:hanging="709"/>
        <w:jc w:val="both"/>
        <w:rPr>
          <w:rFonts w:ascii="Arial" w:hAnsi="Arial" w:cs="Arial"/>
          <w:color w:val="000000"/>
        </w:rPr>
      </w:pPr>
      <w:r w:rsidRPr="00485619">
        <w:rPr>
          <w:rFonts w:ascii="Arial" w:hAnsi="Arial" w:cs="Arial"/>
        </w:rPr>
        <w:t xml:space="preserve">В случае возникновения спорных вопросов, связанных с заключением, толкованием, исполнением, изменением, расторжением и недействительностью </w:t>
      </w:r>
      <w:r w:rsidR="00AA69A6" w:rsidRPr="00485619">
        <w:rPr>
          <w:rFonts w:ascii="Arial" w:hAnsi="Arial" w:cs="Arial"/>
        </w:rPr>
        <w:t>Д</w:t>
      </w:r>
      <w:r w:rsidR="00500A18" w:rsidRPr="00485619">
        <w:rPr>
          <w:rFonts w:ascii="Arial" w:hAnsi="Arial" w:cs="Arial"/>
        </w:rPr>
        <w:t>оговора</w:t>
      </w:r>
      <w:r w:rsidRPr="00485619">
        <w:rPr>
          <w:rFonts w:ascii="Arial" w:hAnsi="Arial" w:cs="Arial"/>
        </w:rPr>
        <w:t xml:space="preserve">, заинтересованная Сторона обязана направить другой Стороне претензию в письменной форме по адресу, указанному в </w:t>
      </w:r>
      <w:r w:rsidR="00AA69A6" w:rsidRPr="00485619">
        <w:rPr>
          <w:rFonts w:ascii="Arial" w:hAnsi="Arial" w:cs="Arial"/>
        </w:rPr>
        <w:t>Д</w:t>
      </w:r>
      <w:r w:rsidR="00500A18" w:rsidRPr="00485619">
        <w:rPr>
          <w:rFonts w:ascii="Arial" w:hAnsi="Arial" w:cs="Arial"/>
        </w:rPr>
        <w:t xml:space="preserve">оговоре </w:t>
      </w:r>
      <w:r w:rsidRPr="00485619">
        <w:rPr>
          <w:rFonts w:ascii="Arial" w:hAnsi="Arial" w:cs="Arial"/>
        </w:rPr>
        <w:t>(в т.ч. в Заявлении о присоединении). Претензии и ответы на них направляются почтовым отправлением (заказанным письмом) либо вручаются под расписку. Спор, связанный с каким</w:t>
      </w:r>
      <w:r w:rsidR="00F11130" w:rsidRPr="00485619">
        <w:rPr>
          <w:rFonts w:ascii="Arial" w:hAnsi="Arial" w:cs="Arial"/>
        </w:rPr>
        <w:t>-</w:t>
      </w:r>
      <w:r w:rsidRPr="00485619">
        <w:rPr>
          <w:rFonts w:ascii="Arial" w:hAnsi="Arial" w:cs="Arial"/>
        </w:rPr>
        <w:t>либо из вопросов, указанных в настоящем пункте Условий, может быть передан на разрешение суда по истечении 14 (четырнадцати) календарных дней со дня направления претензии в соответствии с настоящим пунктом Условий</w:t>
      </w:r>
      <w:r w:rsidR="001767DD" w:rsidRPr="00485619">
        <w:rPr>
          <w:rFonts w:ascii="Arial" w:hAnsi="Arial" w:cs="Arial"/>
        </w:rPr>
        <w:t>.</w:t>
      </w:r>
    </w:p>
    <w:p w14:paraId="12E347BD" w14:textId="77777777" w:rsidR="00532592" w:rsidRPr="00485619" w:rsidRDefault="00532592" w:rsidP="003C1504">
      <w:pPr>
        <w:pStyle w:val="a"/>
        <w:numPr>
          <w:ilvl w:val="1"/>
          <w:numId w:val="123"/>
        </w:numPr>
        <w:ind w:left="709" w:hanging="709"/>
        <w:jc w:val="both"/>
        <w:rPr>
          <w:rFonts w:ascii="Arial" w:hAnsi="Arial" w:cs="Arial"/>
        </w:rPr>
      </w:pPr>
      <w:r w:rsidRPr="00485619">
        <w:rPr>
          <w:rFonts w:ascii="Arial" w:hAnsi="Arial" w:cs="Arial"/>
        </w:rPr>
        <w:t xml:space="preserve">В случае неудовлетворения претензии и </w:t>
      </w:r>
      <w:r w:rsidR="00EF0798" w:rsidRPr="00485619">
        <w:rPr>
          <w:rFonts w:ascii="Arial" w:hAnsi="Arial" w:cs="Arial"/>
        </w:rPr>
        <w:t>не урегулирования</w:t>
      </w:r>
      <w:r w:rsidRPr="00485619">
        <w:rPr>
          <w:rFonts w:ascii="Arial" w:hAnsi="Arial" w:cs="Arial"/>
        </w:rPr>
        <w:t xml:space="preserve"> спора иным способом, спор подлежит рассмотрению в Арбитражном суде по месту нахождения ответчика в соответствии с действующим законодательством Российской Федерации.</w:t>
      </w:r>
    </w:p>
    <w:p w14:paraId="3443E2D2" w14:textId="3764AE0D" w:rsidR="00532592" w:rsidRPr="00485619" w:rsidRDefault="00532592" w:rsidP="003C1504">
      <w:pPr>
        <w:pStyle w:val="a"/>
        <w:numPr>
          <w:ilvl w:val="1"/>
          <w:numId w:val="123"/>
        </w:numPr>
        <w:ind w:left="709" w:hanging="709"/>
        <w:jc w:val="both"/>
        <w:rPr>
          <w:rFonts w:ascii="Arial" w:hAnsi="Arial" w:cs="Arial"/>
        </w:rPr>
      </w:pPr>
      <w:r w:rsidRPr="00485619">
        <w:rPr>
          <w:rFonts w:ascii="Arial" w:hAnsi="Arial" w:cs="Arial"/>
        </w:rPr>
        <w:t xml:space="preserve">При разрешении споров и разногласий Банк и </w:t>
      </w:r>
      <w:r w:rsidR="00C31DF0" w:rsidRPr="00485619">
        <w:rPr>
          <w:rFonts w:ascii="Arial" w:hAnsi="Arial" w:cs="Arial"/>
        </w:rPr>
        <w:t>К</w:t>
      </w:r>
      <w:r w:rsidRPr="00485619">
        <w:rPr>
          <w:rFonts w:ascii="Arial" w:hAnsi="Arial" w:cs="Arial"/>
        </w:rPr>
        <w:t xml:space="preserve">лиент признают юридическую значимость электронных документов, сформированных в соответствующих </w:t>
      </w:r>
      <w:r w:rsidR="006A06A6" w:rsidRPr="00485619">
        <w:rPr>
          <w:rFonts w:ascii="Arial" w:hAnsi="Arial" w:cs="Arial"/>
        </w:rPr>
        <w:t>П</w:t>
      </w:r>
      <w:r w:rsidRPr="00485619">
        <w:rPr>
          <w:rFonts w:ascii="Arial" w:hAnsi="Arial" w:cs="Arial"/>
        </w:rPr>
        <w:t xml:space="preserve">латежных системах при расчетах с использованием </w:t>
      </w:r>
      <w:r w:rsidR="00931982" w:rsidRPr="00485619">
        <w:rPr>
          <w:rFonts w:ascii="Arial" w:hAnsi="Arial" w:cs="Arial"/>
        </w:rPr>
        <w:t>бизнес-</w:t>
      </w:r>
      <w:r w:rsidRPr="00485619">
        <w:rPr>
          <w:rFonts w:ascii="Arial" w:hAnsi="Arial" w:cs="Arial"/>
        </w:rPr>
        <w:t xml:space="preserve">карты или ее реквизитов, и их эквивалентность документам, совершенным в письменной форме и заверенным подписями сторон </w:t>
      </w:r>
      <w:r w:rsidR="00AA69A6" w:rsidRPr="00485619">
        <w:rPr>
          <w:rFonts w:ascii="Arial" w:hAnsi="Arial" w:cs="Arial"/>
        </w:rPr>
        <w:t>Д</w:t>
      </w:r>
      <w:r w:rsidR="00500A18" w:rsidRPr="00485619">
        <w:rPr>
          <w:rFonts w:ascii="Arial" w:hAnsi="Arial" w:cs="Arial"/>
        </w:rPr>
        <w:t>оговора</w:t>
      </w:r>
      <w:r w:rsidRPr="00485619">
        <w:rPr>
          <w:rFonts w:ascii="Arial" w:hAnsi="Arial" w:cs="Arial"/>
        </w:rPr>
        <w:t>.</w:t>
      </w:r>
    </w:p>
    <w:p w14:paraId="2B615EDE" w14:textId="371A1AB2" w:rsidR="00532592" w:rsidRPr="00485619" w:rsidRDefault="00532592" w:rsidP="003C1504">
      <w:pPr>
        <w:pStyle w:val="af6"/>
        <w:numPr>
          <w:ilvl w:val="0"/>
          <w:numId w:val="150"/>
        </w:numPr>
        <w:ind w:left="1276" w:hanging="567"/>
        <w:rPr>
          <w:rFonts w:cs="Arial"/>
        </w:rPr>
      </w:pPr>
      <w:bookmarkStart w:id="59" w:name="_Toc430008315"/>
      <w:bookmarkStart w:id="60" w:name="_Toc134029726"/>
      <w:r w:rsidRPr="00485619">
        <w:rPr>
          <w:rFonts w:cs="Arial"/>
        </w:rPr>
        <w:lastRenderedPageBreak/>
        <w:t>ОТВЕТСТВЕННОСТЬ СТОРОН</w:t>
      </w:r>
      <w:bookmarkEnd w:id="59"/>
      <w:bookmarkEnd w:id="60"/>
    </w:p>
    <w:p w14:paraId="5181368D" w14:textId="62DF9E02" w:rsidR="00532592" w:rsidRPr="00485619" w:rsidRDefault="00532592" w:rsidP="003C1504">
      <w:pPr>
        <w:pStyle w:val="afff1"/>
        <w:numPr>
          <w:ilvl w:val="1"/>
          <w:numId w:val="108"/>
        </w:numPr>
        <w:ind w:left="709" w:hanging="709"/>
        <w:jc w:val="both"/>
        <w:rPr>
          <w:rFonts w:ascii="Arial" w:hAnsi="Arial" w:cs="Arial"/>
          <w:color w:val="000000"/>
          <w:kern w:val="16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Соблюдение</w:t>
      </w:r>
      <w:r w:rsidRPr="00485619">
        <w:rPr>
          <w:rFonts w:ascii="Arial" w:hAnsi="Arial" w:cs="Arial"/>
          <w:color w:val="000000"/>
          <w:kern w:val="16"/>
          <w:sz w:val="20"/>
          <w:szCs w:val="20"/>
        </w:rPr>
        <w:t xml:space="preserve"> положений </w:t>
      </w:r>
      <w:r w:rsidR="00097786" w:rsidRPr="00485619">
        <w:rPr>
          <w:rFonts w:ascii="Arial" w:hAnsi="Arial" w:cs="Arial"/>
          <w:color w:val="000000"/>
          <w:kern w:val="16"/>
          <w:sz w:val="20"/>
          <w:szCs w:val="20"/>
        </w:rPr>
        <w:t xml:space="preserve">настоящих </w:t>
      </w:r>
      <w:r w:rsidRPr="00485619">
        <w:rPr>
          <w:rFonts w:ascii="Arial" w:hAnsi="Arial" w:cs="Arial"/>
          <w:color w:val="000000"/>
          <w:kern w:val="16"/>
          <w:sz w:val="20"/>
          <w:szCs w:val="20"/>
        </w:rPr>
        <w:t xml:space="preserve">Условий является обязательным для Банка, </w:t>
      </w:r>
      <w:r w:rsidR="00C31DF0" w:rsidRPr="00485619">
        <w:rPr>
          <w:rFonts w:ascii="Arial" w:hAnsi="Arial" w:cs="Arial"/>
          <w:color w:val="000000"/>
          <w:kern w:val="16"/>
          <w:sz w:val="20"/>
          <w:szCs w:val="20"/>
        </w:rPr>
        <w:t>К</w:t>
      </w:r>
      <w:r w:rsidRPr="00485619">
        <w:rPr>
          <w:rFonts w:ascii="Arial" w:hAnsi="Arial" w:cs="Arial"/>
          <w:color w:val="000000"/>
          <w:kern w:val="16"/>
          <w:sz w:val="20"/>
          <w:szCs w:val="20"/>
        </w:rPr>
        <w:t xml:space="preserve">лиента и </w:t>
      </w:r>
      <w:r w:rsidR="001062D6" w:rsidRPr="00485619">
        <w:rPr>
          <w:rFonts w:ascii="Arial" w:hAnsi="Arial" w:cs="Arial"/>
          <w:color w:val="000000"/>
          <w:kern w:val="16"/>
          <w:sz w:val="20"/>
          <w:szCs w:val="20"/>
        </w:rPr>
        <w:t>Д</w:t>
      </w:r>
      <w:r w:rsidRPr="00485619">
        <w:rPr>
          <w:rFonts w:ascii="Arial" w:hAnsi="Arial" w:cs="Arial"/>
          <w:color w:val="000000"/>
          <w:kern w:val="16"/>
          <w:sz w:val="20"/>
          <w:szCs w:val="20"/>
        </w:rPr>
        <w:t>ержателя карты.</w:t>
      </w:r>
    </w:p>
    <w:p w14:paraId="65169922" w14:textId="77777777" w:rsidR="00532592" w:rsidRPr="00485619" w:rsidRDefault="00532592" w:rsidP="003C1504">
      <w:pPr>
        <w:pStyle w:val="a"/>
        <w:numPr>
          <w:ilvl w:val="1"/>
          <w:numId w:val="109"/>
        </w:numPr>
        <w:ind w:left="709" w:hanging="709"/>
        <w:jc w:val="both"/>
        <w:rPr>
          <w:rFonts w:ascii="Arial" w:hAnsi="Arial" w:cs="Arial"/>
          <w:color w:val="000000"/>
          <w:kern w:val="16"/>
        </w:rPr>
      </w:pPr>
      <w:r w:rsidRPr="00485619">
        <w:rPr>
          <w:rFonts w:ascii="Arial" w:hAnsi="Arial" w:cs="Arial"/>
        </w:rPr>
        <w:t>Клиент</w:t>
      </w:r>
      <w:r w:rsidRPr="00485619">
        <w:rPr>
          <w:rFonts w:ascii="Arial" w:hAnsi="Arial" w:cs="Arial"/>
          <w:color w:val="000000"/>
          <w:kern w:val="16"/>
        </w:rPr>
        <w:t xml:space="preserve"> несет ответственность за:</w:t>
      </w:r>
    </w:p>
    <w:p w14:paraId="2EFDAC5B" w14:textId="77777777" w:rsidR="00532592" w:rsidRPr="00485619" w:rsidRDefault="00532592" w:rsidP="00DC69F4">
      <w:pPr>
        <w:pStyle w:val="af1"/>
        <w:numPr>
          <w:ilvl w:val="0"/>
          <w:numId w:val="4"/>
        </w:numPr>
        <w:tabs>
          <w:tab w:val="clear" w:pos="1448"/>
        </w:tabs>
        <w:ind w:left="1134" w:hanging="420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достоверность предоставляемых Банку сведений, послуживших основанием для заключения </w:t>
      </w:r>
      <w:r w:rsidR="00AA69A6" w:rsidRPr="00485619">
        <w:rPr>
          <w:rFonts w:cs="Arial"/>
          <w:color w:val="000000"/>
        </w:rPr>
        <w:t>До</w:t>
      </w:r>
      <w:r w:rsidRPr="00485619">
        <w:rPr>
          <w:rFonts w:cs="Arial"/>
          <w:color w:val="000000"/>
        </w:rPr>
        <w:t>говора;</w:t>
      </w:r>
    </w:p>
    <w:p w14:paraId="54C9F453" w14:textId="57045A14" w:rsidR="00532592" w:rsidRPr="00485619" w:rsidRDefault="00532592" w:rsidP="00DC69F4">
      <w:pPr>
        <w:pStyle w:val="af1"/>
        <w:numPr>
          <w:ilvl w:val="0"/>
          <w:numId w:val="4"/>
        </w:numPr>
        <w:tabs>
          <w:tab w:val="clear" w:pos="1448"/>
        </w:tabs>
        <w:ind w:left="1134" w:hanging="420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все операции по украденным и утерянным </w:t>
      </w:r>
      <w:r w:rsidR="00931982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 xml:space="preserve">картам до поступления в Банк письменного Заявления о блокировке/снятии блокировки с </w:t>
      </w:r>
      <w:r w:rsidR="00931982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>карты</w:t>
      </w:r>
      <w:r w:rsidR="00D85082" w:rsidRPr="00485619">
        <w:rPr>
          <w:rFonts w:cs="Arial"/>
          <w:color w:val="000000"/>
        </w:rPr>
        <w:t>/</w:t>
      </w:r>
      <w:r w:rsidR="004E78AC" w:rsidRPr="00485619">
        <w:rPr>
          <w:rFonts w:cs="Arial"/>
          <w:color w:val="000000"/>
        </w:rPr>
        <w:t>соответствующего электронного документа,</w:t>
      </w:r>
      <w:r w:rsidR="00D85082" w:rsidRPr="00485619">
        <w:rPr>
          <w:rFonts w:cs="Arial"/>
          <w:color w:val="000000"/>
        </w:rPr>
        <w:t xml:space="preserve"> направленного в Банк посредством Системы ДБО</w:t>
      </w:r>
      <w:r w:rsidRPr="00485619">
        <w:rPr>
          <w:rFonts w:cs="Arial"/>
          <w:color w:val="000000"/>
        </w:rPr>
        <w:t xml:space="preserve"> в соответствии с настоящими Условиями;</w:t>
      </w:r>
    </w:p>
    <w:p w14:paraId="62AF091D" w14:textId="423BA0CB" w:rsidR="00532592" w:rsidRPr="00485619" w:rsidRDefault="00532592" w:rsidP="00DC69F4">
      <w:pPr>
        <w:pStyle w:val="af1"/>
        <w:numPr>
          <w:ilvl w:val="0"/>
          <w:numId w:val="4"/>
        </w:numPr>
        <w:tabs>
          <w:tab w:val="clear" w:pos="1448"/>
        </w:tabs>
        <w:ind w:left="1134" w:hanging="420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все операции в случае умышленных виновных действий </w:t>
      </w:r>
      <w:r w:rsidR="00C31DF0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>лиента/</w:t>
      </w:r>
      <w:r w:rsidR="00C31DF0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>ержателя по отношению к</w:t>
      </w:r>
      <w:r w:rsidR="00C518D4" w:rsidRPr="00485619">
        <w:rPr>
          <w:rFonts w:cs="Arial"/>
          <w:color w:val="000000"/>
        </w:rPr>
        <w:t xml:space="preserve"> Банку и случаев, указанных в п.</w:t>
      </w:r>
      <w:r w:rsidR="00DA586B" w:rsidRPr="00485619">
        <w:rPr>
          <w:rFonts w:cs="Arial"/>
          <w:color w:val="000000"/>
        </w:rPr>
        <w:t>2</w:t>
      </w:r>
      <w:r w:rsidR="003929A8" w:rsidRPr="00485619">
        <w:rPr>
          <w:rFonts w:cs="Arial"/>
          <w:color w:val="000000"/>
        </w:rPr>
        <w:t>3</w:t>
      </w:r>
      <w:r w:rsidRPr="00485619">
        <w:rPr>
          <w:rFonts w:cs="Arial"/>
          <w:color w:val="000000"/>
        </w:rPr>
        <w:t>.5</w:t>
      </w:r>
      <w:r w:rsidR="00C518D4" w:rsidRPr="00485619">
        <w:rPr>
          <w:rFonts w:cs="Arial"/>
          <w:color w:val="000000"/>
        </w:rPr>
        <w:t>.</w:t>
      </w:r>
      <w:r w:rsidRPr="00485619">
        <w:rPr>
          <w:rFonts w:cs="Arial"/>
          <w:color w:val="000000"/>
        </w:rPr>
        <w:t xml:space="preserve"> настоящих Условий.</w:t>
      </w:r>
    </w:p>
    <w:p w14:paraId="6FFD8C20" w14:textId="4FBD24A1" w:rsidR="00532592" w:rsidRPr="00485619" w:rsidRDefault="00532592" w:rsidP="003C1504">
      <w:pPr>
        <w:pStyle w:val="a"/>
        <w:numPr>
          <w:ilvl w:val="1"/>
          <w:numId w:val="110"/>
        </w:numPr>
        <w:ind w:left="709" w:hanging="709"/>
        <w:jc w:val="both"/>
        <w:rPr>
          <w:rFonts w:ascii="Arial" w:hAnsi="Arial" w:cs="Arial"/>
          <w:color w:val="000000"/>
          <w:kern w:val="16"/>
        </w:rPr>
      </w:pPr>
      <w:r w:rsidRPr="00485619">
        <w:rPr>
          <w:rFonts w:ascii="Arial" w:hAnsi="Arial" w:cs="Arial"/>
          <w:color w:val="000000"/>
          <w:kern w:val="16"/>
        </w:rPr>
        <w:t xml:space="preserve">Банк </w:t>
      </w:r>
      <w:r w:rsidRPr="00485619">
        <w:rPr>
          <w:rFonts w:ascii="Arial" w:hAnsi="Arial" w:cs="Arial"/>
        </w:rPr>
        <w:t>освобождается</w:t>
      </w:r>
      <w:r w:rsidRPr="00485619">
        <w:rPr>
          <w:rFonts w:ascii="Arial" w:hAnsi="Arial" w:cs="Arial"/>
          <w:color w:val="000000"/>
          <w:kern w:val="16"/>
        </w:rPr>
        <w:t xml:space="preserve"> от ответственности за возникшие убытки </w:t>
      </w:r>
      <w:r w:rsidR="00C31DF0" w:rsidRPr="00485619">
        <w:rPr>
          <w:rFonts w:ascii="Arial" w:hAnsi="Arial" w:cs="Arial"/>
          <w:color w:val="000000"/>
          <w:kern w:val="16"/>
        </w:rPr>
        <w:t>К</w:t>
      </w:r>
      <w:r w:rsidRPr="00485619">
        <w:rPr>
          <w:rFonts w:ascii="Arial" w:hAnsi="Arial" w:cs="Arial"/>
          <w:color w:val="000000"/>
          <w:kern w:val="16"/>
        </w:rPr>
        <w:t>лиента/</w:t>
      </w:r>
      <w:r w:rsidR="00C31DF0" w:rsidRPr="00485619">
        <w:rPr>
          <w:rFonts w:ascii="Arial" w:hAnsi="Arial" w:cs="Arial"/>
          <w:color w:val="000000"/>
          <w:kern w:val="16"/>
        </w:rPr>
        <w:t>Д</w:t>
      </w:r>
      <w:r w:rsidRPr="00485619">
        <w:rPr>
          <w:rFonts w:ascii="Arial" w:hAnsi="Arial" w:cs="Arial"/>
          <w:color w:val="000000"/>
          <w:kern w:val="16"/>
        </w:rPr>
        <w:t>ержателя:</w:t>
      </w:r>
    </w:p>
    <w:p w14:paraId="6CF5ABB9" w14:textId="263307A9" w:rsidR="00532592" w:rsidRPr="00485619" w:rsidRDefault="00532592" w:rsidP="00DC69F4">
      <w:pPr>
        <w:pStyle w:val="af1"/>
        <w:numPr>
          <w:ilvl w:val="0"/>
          <w:numId w:val="4"/>
        </w:numPr>
        <w:tabs>
          <w:tab w:val="clear" w:pos="1448"/>
        </w:tabs>
        <w:ind w:left="1134" w:hanging="420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после получения </w:t>
      </w:r>
      <w:r w:rsidR="001062D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ержателем от Банка ПИН и/или </w:t>
      </w:r>
      <w:r w:rsidR="00931982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 xml:space="preserve">карта, и/или </w:t>
      </w:r>
      <w:r w:rsidR="006479D6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>одовое слово попадут в распоряжение третьих лиц;</w:t>
      </w:r>
    </w:p>
    <w:p w14:paraId="27C9BB0A" w14:textId="12124133" w:rsidR="00C83C2D" w:rsidRPr="00485619" w:rsidRDefault="00532592" w:rsidP="00DC69F4">
      <w:pPr>
        <w:pStyle w:val="af1"/>
        <w:numPr>
          <w:ilvl w:val="0"/>
          <w:numId w:val="4"/>
        </w:numPr>
        <w:tabs>
          <w:tab w:val="clear" w:pos="1448"/>
        </w:tabs>
        <w:ind w:left="1134" w:hanging="420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после получения </w:t>
      </w:r>
      <w:r w:rsidR="001062D6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 xml:space="preserve">ержателем от Банка </w:t>
      </w:r>
      <w:r w:rsidR="00931982" w:rsidRPr="00485619">
        <w:rPr>
          <w:rFonts w:cs="Arial"/>
          <w:color w:val="000000"/>
        </w:rPr>
        <w:t>бизнес-</w:t>
      </w:r>
      <w:r w:rsidRPr="00485619">
        <w:rPr>
          <w:rFonts w:cs="Arial"/>
          <w:color w:val="000000"/>
        </w:rPr>
        <w:t xml:space="preserve">карты, ее реквизиты попадут в распоряжение третьих лиц по вине </w:t>
      </w:r>
      <w:r w:rsidR="00C31DF0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>лиента/</w:t>
      </w:r>
      <w:r w:rsidR="00C31DF0" w:rsidRPr="00485619">
        <w:rPr>
          <w:rFonts w:cs="Arial"/>
          <w:color w:val="000000"/>
        </w:rPr>
        <w:t>Д</w:t>
      </w:r>
      <w:r w:rsidRPr="00485619">
        <w:rPr>
          <w:rFonts w:cs="Arial"/>
          <w:color w:val="000000"/>
        </w:rPr>
        <w:t>ержателя</w:t>
      </w:r>
      <w:r w:rsidR="00C83C2D" w:rsidRPr="00485619">
        <w:rPr>
          <w:rFonts w:cs="Arial"/>
          <w:color w:val="000000"/>
        </w:rPr>
        <w:t>;</w:t>
      </w:r>
    </w:p>
    <w:p w14:paraId="01193897" w14:textId="79E0E0B3" w:rsidR="00532592" w:rsidRPr="00485619" w:rsidRDefault="00F9473A" w:rsidP="00DC69F4">
      <w:pPr>
        <w:pStyle w:val="af1"/>
        <w:numPr>
          <w:ilvl w:val="0"/>
          <w:numId w:val="4"/>
        </w:numPr>
        <w:tabs>
          <w:tab w:val="clear" w:pos="1448"/>
        </w:tabs>
        <w:ind w:left="1134" w:hanging="420"/>
        <w:rPr>
          <w:rFonts w:cs="Arial"/>
          <w:color w:val="000000"/>
        </w:rPr>
      </w:pPr>
      <w:r w:rsidRPr="00485619">
        <w:rPr>
          <w:rFonts w:cs="Arial"/>
          <w:color w:val="000000"/>
        </w:rPr>
        <w:t>после отказа в совершении операции по Договору при непредставлении</w:t>
      </w:r>
      <w:r w:rsidR="00A00B3D" w:rsidRPr="00485619">
        <w:rPr>
          <w:rFonts w:cs="Arial"/>
          <w:color w:val="000000"/>
        </w:rPr>
        <w:t xml:space="preserve"> </w:t>
      </w:r>
      <w:r w:rsidR="00C31DF0" w:rsidRPr="00485619">
        <w:rPr>
          <w:rFonts w:cs="Arial"/>
          <w:color w:val="000000"/>
        </w:rPr>
        <w:t>К</w:t>
      </w:r>
      <w:r w:rsidR="00A00B3D" w:rsidRPr="00485619">
        <w:rPr>
          <w:rFonts w:cs="Arial"/>
          <w:color w:val="000000"/>
        </w:rPr>
        <w:t>лиентом</w:t>
      </w:r>
      <w:r w:rsidRPr="00485619">
        <w:rPr>
          <w:rFonts w:cs="Arial"/>
          <w:color w:val="000000"/>
        </w:rPr>
        <w:t xml:space="preserve"> сведений о налоговом резиден</w:t>
      </w:r>
      <w:r w:rsidR="00403995" w:rsidRPr="00485619">
        <w:rPr>
          <w:rFonts w:cs="Arial"/>
          <w:color w:val="000000"/>
        </w:rPr>
        <w:t>т</w:t>
      </w:r>
      <w:r w:rsidRPr="00485619">
        <w:rPr>
          <w:rFonts w:cs="Arial"/>
          <w:color w:val="000000"/>
        </w:rPr>
        <w:t>стве (в соответствии со ст.142.4 Налогового кодекса</w:t>
      </w:r>
      <w:r w:rsidR="00315B6E" w:rsidRPr="00485619">
        <w:rPr>
          <w:rFonts w:cs="Arial"/>
          <w:color w:val="000000"/>
        </w:rPr>
        <w:t xml:space="preserve"> Р</w:t>
      </w:r>
      <w:r w:rsidR="0093093B" w:rsidRPr="00485619">
        <w:rPr>
          <w:rFonts w:cs="Arial"/>
          <w:color w:val="000000"/>
        </w:rPr>
        <w:t xml:space="preserve">оссийской Федерации </w:t>
      </w:r>
      <w:r w:rsidR="00315B6E" w:rsidRPr="00485619">
        <w:rPr>
          <w:rFonts w:cs="Arial"/>
          <w:color w:val="000000"/>
        </w:rPr>
        <w:t>и Федер</w:t>
      </w:r>
      <w:r w:rsidR="00716786" w:rsidRPr="00485619">
        <w:rPr>
          <w:rFonts w:cs="Arial"/>
          <w:color w:val="000000"/>
        </w:rPr>
        <w:t>альн</w:t>
      </w:r>
      <w:r w:rsidR="00F11130" w:rsidRPr="00485619">
        <w:rPr>
          <w:rFonts w:cs="Arial"/>
          <w:color w:val="000000"/>
        </w:rPr>
        <w:t>ым</w:t>
      </w:r>
      <w:r w:rsidR="00716786" w:rsidRPr="00485619">
        <w:rPr>
          <w:rFonts w:cs="Arial"/>
          <w:color w:val="000000"/>
        </w:rPr>
        <w:t xml:space="preserve"> закон</w:t>
      </w:r>
      <w:r w:rsidR="00F11130" w:rsidRPr="00485619">
        <w:rPr>
          <w:rFonts w:cs="Arial"/>
          <w:color w:val="000000"/>
        </w:rPr>
        <w:t>ом</w:t>
      </w:r>
      <w:r w:rsidR="00716786" w:rsidRPr="00485619">
        <w:rPr>
          <w:rFonts w:cs="Arial"/>
          <w:color w:val="000000"/>
        </w:rPr>
        <w:t xml:space="preserve"> от 28.06.2014 №</w:t>
      </w:r>
      <w:r w:rsidR="00315B6E" w:rsidRPr="00485619">
        <w:rPr>
          <w:rFonts w:cs="Arial"/>
          <w:color w:val="000000"/>
        </w:rPr>
        <w:t>173- ФЗ</w:t>
      </w:r>
      <w:r w:rsidR="00F11130" w:rsidRPr="00485619">
        <w:rPr>
          <w:rFonts w:cs="Arial"/>
          <w:color w:val="000000"/>
        </w:rPr>
        <w:t xml:space="preserve">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</w:t>
      </w:r>
      <w:r w:rsidRPr="00485619">
        <w:rPr>
          <w:rFonts w:cs="Arial"/>
          <w:color w:val="000000"/>
        </w:rPr>
        <w:t>)</w:t>
      </w:r>
      <w:r w:rsidR="00532592" w:rsidRPr="00485619">
        <w:rPr>
          <w:rFonts w:cs="Arial"/>
          <w:color w:val="000000"/>
        </w:rPr>
        <w:t>.</w:t>
      </w:r>
    </w:p>
    <w:p w14:paraId="3F9CB70C" w14:textId="3EC2FD40" w:rsidR="00532592" w:rsidRPr="00485619" w:rsidRDefault="00532592" w:rsidP="003C1504">
      <w:pPr>
        <w:pStyle w:val="a"/>
        <w:numPr>
          <w:ilvl w:val="1"/>
          <w:numId w:val="111"/>
        </w:numPr>
        <w:ind w:left="709" w:hanging="709"/>
        <w:jc w:val="both"/>
        <w:rPr>
          <w:rFonts w:ascii="Arial" w:hAnsi="Arial" w:cs="Arial"/>
          <w:color w:val="000000"/>
        </w:rPr>
      </w:pPr>
      <w:r w:rsidRPr="00485619">
        <w:rPr>
          <w:rFonts w:ascii="Arial" w:hAnsi="Arial" w:cs="Arial"/>
          <w:color w:val="000000"/>
        </w:rPr>
        <w:t xml:space="preserve">Банк </w:t>
      </w:r>
      <w:r w:rsidRPr="00485619">
        <w:rPr>
          <w:rFonts w:ascii="Arial" w:hAnsi="Arial" w:cs="Arial"/>
        </w:rPr>
        <w:t>несет</w:t>
      </w:r>
      <w:r w:rsidRPr="00485619">
        <w:rPr>
          <w:rFonts w:ascii="Arial" w:hAnsi="Arial" w:cs="Arial"/>
          <w:color w:val="000000"/>
        </w:rPr>
        <w:t xml:space="preserve"> ответственность за неразглашение предоставленных </w:t>
      </w:r>
      <w:r w:rsidR="000B4926" w:rsidRPr="00485619">
        <w:rPr>
          <w:rFonts w:ascii="Arial" w:hAnsi="Arial" w:cs="Arial"/>
          <w:color w:val="000000"/>
        </w:rPr>
        <w:t xml:space="preserve">Клиентом </w:t>
      </w:r>
      <w:r w:rsidRPr="00485619">
        <w:rPr>
          <w:rFonts w:ascii="Arial" w:hAnsi="Arial" w:cs="Arial"/>
          <w:color w:val="000000"/>
        </w:rPr>
        <w:t xml:space="preserve">и </w:t>
      </w:r>
      <w:r w:rsidR="001062D6" w:rsidRPr="00485619">
        <w:rPr>
          <w:rFonts w:ascii="Arial" w:hAnsi="Arial" w:cs="Arial"/>
          <w:color w:val="000000"/>
        </w:rPr>
        <w:t>Д</w:t>
      </w:r>
      <w:r w:rsidRPr="00485619">
        <w:rPr>
          <w:rFonts w:ascii="Arial" w:hAnsi="Arial" w:cs="Arial"/>
          <w:color w:val="000000"/>
        </w:rPr>
        <w:t xml:space="preserve">ержателями сведений финансового и персонального характера и за сохранение банковской тайны по операциям </w:t>
      </w:r>
      <w:r w:rsidR="00C31DF0" w:rsidRPr="00485619">
        <w:rPr>
          <w:rFonts w:ascii="Arial" w:hAnsi="Arial" w:cs="Arial"/>
          <w:color w:val="000000"/>
        </w:rPr>
        <w:t>К</w:t>
      </w:r>
      <w:r w:rsidRPr="00485619">
        <w:rPr>
          <w:rFonts w:ascii="Arial" w:hAnsi="Arial" w:cs="Arial"/>
          <w:color w:val="000000"/>
        </w:rPr>
        <w:t xml:space="preserve">лиента и </w:t>
      </w:r>
      <w:r w:rsidR="001062D6" w:rsidRPr="00485619">
        <w:rPr>
          <w:rFonts w:ascii="Arial" w:hAnsi="Arial" w:cs="Arial"/>
          <w:color w:val="000000"/>
        </w:rPr>
        <w:t>Д</w:t>
      </w:r>
      <w:r w:rsidRPr="00485619">
        <w:rPr>
          <w:rFonts w:ascii="Arial" w:hAnsi="Arial" w:cs="Arial"/>
          <w:color w:val="000000"/>
        </w:rPr>
        <w:t>ержателей карт. Сведения по операциям могут быть предоставлены третьим лицам в порядке, установленном действующим законодательством Российской Федерации.</w:t>
      </w:r>
    </w:p>
    <w:p w14:paraId="7A27180E" w14:textId="77777777" w:rsidR="00532592" w:rsidRPr="00485619" w:rsidRDefault="00532592" w:rsidP="003C1504">
      <w:pPr>
        <w:pStyle w:val="a"/>
        <w:numPr>
          <w:ilvl w:val="1"/>
          <w:numId w:val="112"/>
        </w:numPr>
        <w:ind w:left="709" w:hanging="709"/>
        <w:jc w:val="both"/>
        <w:rPr>
          <w:rFonts w:ascii="Arial" w:hAnsi="Arial" w:cs="Arial"/>
          <w:color w:val="000000"/>
        </w:rPr>
      </w:pPr>
      <w:r w:rsidRPr="00485619">
        <w:rPr>
          <w:rFonts w:ascii="Arial" w:hAnsi="Arial" w:cs="Arial"/>
        </w:rPr>
        <w:t>Банк</w:t>
      </w:r>
      <w:r w:rsidRPr="00485619">
        <w:rPr>
          <w:rFonts w:ascii="Arial" w:hAnsi="Arial" w:cs="Arial"/>
          <w:color w:val="000000"/>
          <w:kern w:val="16"/>
        </w:rPr>
        <w:t xml:space="preserve"> </w:t>
      </w:r>
      <w:r w:rsidRPr="00485619">
        <w:rPr>
          <w:rFonts w:ascii="Arial" w:hAnsi="Arial" w:cs="Arial"/>
          <w:color w:val="000000"/>
        </w:rPr>
        <w:t xml:space="preserve">не несет ответственности за проведение авторизованных и неавторизованных мошеннических операций, совершенных с </w:t>
      </w:r>
      <w:r w:rsidR="00931982" w:rsidRPr="00485619">
        <w:rPr>
          <w:rFonts w:ascii="Arial" w:hAnsi="Arial" w:cs="Arial"/>
          <w:color w:val="000000"/>
        </w:rPr>
        <w:t>бизнес-</w:t>
      </w:r>
      <w:r w:rsidRPr="00485619">
        <w:rPr>
          <w:rFonts w:ascii="Arial" w:hAnsi="Arial" w:cs="Arial"/>
          <w:color w:val="000000"/>
        </w:rPr>
        <w:t xml:space="preserve">картой после снятия </w:t>
      </w:r>
      <w:r w:rsidR="00566BE0" w:rsidRPr="00485619">
        <w:rPr>
          <w:rFonts w:ascii="Arial" w:hAnsi="Arial" w:cs="Arial"/>
          <w:color w:val="000000"/>
        </w:rPr>
        <w:t xml:space="preserve">блокировки </w:t>
      </w:r>
      <w:r w:rsidRPr="00485619">
        <w:rPr>
          <w:rFonts w:ascii="Arial" w:hAnsi="Arial" w:cs="Arial"/>
          <w:color w:val="000000"/>
        </w:rPr>
        <w:t xml:space="preserve">с </w:t>
      </w:r>
      <w:r w:rsidR="00931982" w:rsidRPr="00485619">
        <w:rPr>
          <w:rFonts w:ascii="Arial" w:hAnsi="Arial" w:cs="Arial"/>
          <w:color w:val="000000"/>
        </w:rPr>
        <w:t>бизнес-</w:t>
      </w:r>
      <w:r w:rsidRPr="00485619">
        <w:rPr>
          <w:rFonts w:ascii="Arial" w:hAnsi="Arial" w:cs="Arial"/>
          <w:color w:val="000000"/>
        </w:rPr>
        <w:t>карты в соответствии с</w:t>
      </w:r>
      <w:r w:rsidR="00D022E7" w:rsidRPr="00485619">
        <w:rPr>
          <w:rFonts w:ascii="Arial" w:hAnsi="Arial" w:cs="Arial"/>
          <w:color w:val="000000"/>
        </w:rPr>
        <w:t xml:space="preserve"> настоящими </w:t>
      </w:r>
      <w:r w:rsidRPr="00485619">
        <w:rPr>
          <w:rFonts w:ascii="Arial" w:hAnsi="Arial" w:cs="Arial"/>
          <w:color w:val="000000"/>
        </w:rPr>
        <w:t>Условиями.</w:t>
      </w:r>
    </w:p>
    <w:p w14:paraId="48D2CE71" w14:textId="46B3AC75" w:rsidR="00532592" w:rsidRPr="00485619" w:rsidRDefault="00532592" w:rsidP="003C1504">
      <w:pPr>
        <w:pStyle w:val="a"/>
        <w:numPr>
          <w:ilvl w:val="1"/>
          <w:numId w:val="113"/>
        </w:numPr>
        <w:ind w:left="709" w:hanging="709"/>
        <w:jc w:val="both"/>
        <w:rPr>
          <w:rFonts w:ascii="Arial" w:hAnsi="Arial" w:cs="Arial"/>
          <w:color w:val="000000"/>
        </w:rPr>
      </w:pPr>
      <w:r w:rsidRPr="00485619">
        <w:rPr>
          <w:rFonts w:ascii="Arial" w:hAnsi="Arial" w:cs="Arial"/>
          <w:color w:val="000000"/>
        </w:rPr>
        <w:t xml:space="preserve">Банк </w:t>
      </w:r>
      <w:r w:rsidRPr="00485619">
        <w:rPr>
          <w:rFonts w:ascii="Arial" w:hAnsi="Arial" w:cs="Arial"/>
        </w:rPr>
        <w:t>не</w:t>
      </w:r>
      <w:r w:rsidRPr="00485619">
        <w:rPr>
          <w:rFonts w:ascii="Arial" w:hAnsi="Arial" w:cs="Arial"/>
          <w:color w:val="000000"/>
        </w:rPr>
        <w:t xml:space="preserve"> несет ответственности за коммерческие разногласия, возникающие между </w:t>
      </w:r>
      <w:r w:rsidR="001062D6" w:rsidRPr="00485619">
        <w:rPr>
          <w:rFonts w:ascii="Arial" w:hAnsi="Arial" w:cs="Arial"/>
          <w:color w:val="000000"/>
        </w:rPr>
        <w:t>Д</w:t>
      </w:r>
      <w:r w:rsidRPr="00485619">
        <w:rPr>
          <w:rFonts w:ascii="Arial" w:hAnsi="Arial" w:cs="Arial"/>
          <w:color w:val="000000"/>
        </w:rPr>
        <w:t xml:space="preserve">ержателем и Торговой точкой, принимающей </w:t>
      </w:r>
      <w:r w:rsidR="00931982" w:rsidRPr="00485619">
        <w:rPr>
          <w:rFonts w:ascii="Arial" w:hAnsi="Arial" w:cs="Arial"/>
          <w:color w:val="000000"/>
        </w:rPr>
        <w:t>бизнес-</w:t>
      </w:r>
      <w:r w:rsidRPr="00485619">
        <w:rPr>
          <w:rFonts w:ascii="Arial" w:hAnsi="Arial" w:cs="Arial"/>
          <w:color w:val="000000"/>
        </w:rPr>
        <w:t xml:space="preserve">карту к оплате, в частности за разногласия, связанные с низким качеством товара или обслуживания. Данные разногласия могут быть урегулированы в процессе проведения претензионной работы в соответствии с правилами Платежной системы. Если покупка возвращена Торговой точке полностью или частично, то </w:t>
      </w:r>
      <w:r w:rsidR="001062D6" w:rsidRPr="00485619">
        <w:rPr>
          <w:rFonts w:ascii="Arial" w:hAnsi="Arial" w:cs="Arial"/>
          <w:color w:val="000000"/>
        </w:rPr>
        <w:t>Д</w:t>
      </w:r>
      <w:r w:rsidRPr="00485619">
        <w:rPr>
          <w:rFonts w:ascii="Arial" w:hAnsi="Arial" w:cs="Arial"/>
          <w:color w:val="000000"/>
        </w:rPr>
        <w:t xml:space="preserve">ержатель может потребовать возврата денежных средств только путем совершения соответствующей операции по </w:t>
      </w:r>
      <w:r w:rsidR="00931982" w:rsidRPr="00485619">
        <w:rPr>
          <w:rFonts w:ascii="Arial" w:hAnsi="Arial" w:cs="Arial"/>
          <w:color w:val="000000"/>
        </w:rPr>
        <w:t>бизнес-</w:t>
      </w:r>
      <w:r w:rsidRPr="00485619">
        <w:rPr>
          <w:rFonts w:ascii="Arial" w:hAnsi="Arial" w:cs="Arial"/>
          <w:color w:val="000000"/>
        </w:rPr>
        <w:t>карте.</w:t>
      </w:r>
    </w:p>
    <w:p w14:paraId="5A469A8B" w14:textId="77777777" w:rsidR="00532592" w:rsidRPr="00485619" w:rsidRDefault="00532592" w:rsidP="003C1504">
      <w:pPr>
        <w:pStyle w:val="a"/>
        <w:numPr>
          <w:ilvl w:val="1"/>
          <w:numId w:val="114"/>
        </w:numPr>
        <w:ind w:left="709" w:hanging="709"/>
        <w:jc w:val="both"/>
        <w:rPr>
          <w:rFonts w:ascii="Arial" w:hAnsi="Arial" w:cs="Arial"/>
          <w:color w:val="000000"/>
        </w:rPr>
      </w:pPr>
      <w:r w:rsidRPr="00485619">
        <w:rPr>
          <w:rFonts w:ascii="Arial" w:hAnsi="Arial" w:cs="Arial"/>
          <w:color w:val="000000"/>
        </w:rPr>
        <w:t xml:space="preserve">Стороны освобождаются от ответственности за частичное или полное неисполнение обязательств по </w:t>
      </w:r>
      <w:r w:rsidR="00AA69A6" w:rsidRPr="00485619">
        <w:rPr>
          <w:rFonts w:ascii="Arial" w:hAnsi="Arial" w:cs="Arial"/>
          <w:color w:val="000000"/>
        </w:rPr>
        <w:t>Д</w:t>
      </w:r>
      <w:r w:rsidRPr="00485619">
        <w:rPr>
          <w:rFonts w:ascii="Arial" w:hAnsi="Arial" w:cs="Arial"/>
          <w:color w:val="000000"/>
        </w:rPr>
        <w:t>оговору, если такое неисполнение произошло в результате:</w:t>
      </w:r>
    </w:p>
    <w:p w14:paraId="61A3AA00" w14:textId="77777777" w:rsidR="00532592" w:rsidRPr="00485619" w:rsidRDefault="00532592" w:rsidP="00072C1E">
      <w:pPr>
        <w:pStyle w:val="af1"/>
        <w:numPr>
          <w:ilvl w:val="0"/>
          <w:numId w:val="4"/>
        </w:numPr>
        <w:tabs>
          <w:tab w:val="clear" w:pos="1448"/>
          <w:tab w:val="num" w:pos="709"/>
          <w:tab w:val="num" w:pos="1134"/>
        </w:tabs>
        <w:ind w:left="1134" w:hanging="420"/>
        <w:rPr>
          <w:rFonts w:cs="Arial"/>
          <w:color w:val="000000"/>
        </w:rPr>
      </w:pPr>
      <w:r w:rsidRPr="00485619">
        <w:rPr>
          <w:rFonts w:cs="Arial"/>
          <w:color w:val="000000"/>
        </w:rPr>
        <w:t>обстоятельств непреодолимой силы (стихийные бедствия, общественные явления или военные действия и т.п.);</w:t>
      </w:r>
    </w:p>
    <w:p w14:paraId="5EBDA43B" w14:textId="77777777" w:rsidR="00532592" w:rsidRPr="00485619" w:rsidRDefault="00532592" w:rsidP="00072C1E">
      <w:pPr>
        <w:pStyle w:val="af1"/>
        <w:numPr>
          <w:ilvl w:val="0"/>
          <w:numId w:val="4"/>
        </w:numPr>
        <w:tabs>
          <w:tab w:val="clear" w:pos="1448"/>
          <w:tab w:val="num" w:pos="709"/>
          <w:tab w:val="num" w:pos="1134"/>
        </w:tabs>
        <w:ind w:left="1134" w:hanging="420"/>
        <w:rPr>
          <w:rFonts w:cs="Arial"/>
          <w:color w:val="000000"/>
        </w:rPr>
      </w:pPr>
      <w:r w:rsidRPr="00485619">
        <w:rPr>
          <w:rFonts w:cs="Arial"/>
          <w:color w:val="000000"/>
        </w:rPr>
        <w:t>изменения действующего законодательства Российской Федерации (принятие решений органами законодательной и/или исполнительной власти о введении каких-либо обременений на доходы либо ограничения в совершении каких-либо действий и т.п.);</w:t>
      </w:r>
    </w:p>
    <w:p w14:paraId="2C524A4B" w14:textId="77777777" w:rsidR="004233BB" w:rsidRPr="00485619" w:rsidRDefault="004233BB" w:rsidP="00072C1E">
      <w:pPr>
        <w:pStyle w:val="af1"/>
        <w:numPr>
          <w:ilvl w:val="0"/>
          <w:numId w:val="4"/>
        </w:numPr>
        <w:tabs>
          <w:tab w:val="clear" w:pos="1448"/>
          <w:tab w:val="num" w:pos="1134"/>
        </w:tabs>
        <w:ind w:left="1134" w:hanging="425"/>
        <w:rPr>
          <w:rFonts w:cs="Arial"/>
          <w:color w:val="000000" w:themeColor="text1"/>
        </w:rPr>
      </w:pPr>
      <w:r w:rsidRPr="00485619">
        <w:rPr>
          <w:rFonts w:cs="Arial"/>
          <w:color w:val="000000" w:themeColor="text1"/>
        </w:rPr>
        <w:t>изменения применимых правил Платежных систем и (или) условий договора Банка с Платежной системой и (или) нормативных актов, регулирующих порядок взаимодействия Банка с Платежной системой, а также действия (бездействие) Платежной системы, повлекшие невозможность исполнения Договора Стороной;</w:t>
      </w:r>
    </w:p>
    <w:p w14:paraId="6BF8F76F" w14:textId="77777777" w:rsidR="00532592" w:rsidRPr="00485619" w:rsidRDefault="00532592" w:rsidP="00072C1E">
      <w:pPr>
        <w:pStyle w:val="af1"/>
        <w:numPr>
          <w:ilvl w:val="0"/>
          <w:numId w:val="4"/>
        </w:numPr>
        <w:tabs>
          <w:tab w:val="clear" w:pos="1448"/>
          <w:tab w:val="num" w:pos="709"/>
          <w:tab w:val="num" w:pos="1134"/>
        </w:tabs>
        <w:ind w:left="1134" w:hanging="420"/>
        <w:rPr>
          <w:rFonts w:cs="Arial"/>
          <w:color w:val="000000"/>
        </w:rPr>
      </w:pPr>
      <w:r w:rsidRPr="00485619">
        <w:rPr>
          <w:rFonts w:cs="Arial"/>
          <w:color w:val="000000"/>
        </w:rPr>
        <w:t>технических неисправностей, возникших по вине третьих лиц (сбои в подаче электроэнергии, отсутствие компьютерно-модемной связи и т.п.).</w:t>
      </w:r>
    </w:p>
    <w:p w14:paraId="49395582" w14:textId="77777777" w:rsidR="00532592" w:rsidRPr="00485619" w:rsidRDefault="00532592" w:rsidP="00264240">
      <w:pPr>
        <w:tabs>
          <w:tab w:val="left" w:pos="-142"/>
          <w:tab w:val="num" w:pos="720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485619">
        <w:rPr>
          <w:rFonts w:ascii="Arial" w:hAnsi="Arial" w:cs="Arial"/>
          <w:color w:val="000000"/>
          <w:sz w:val="20"/>
          <w:szCs w:val="20"/>
        </w:rPr>
        <w:t>При этом срок исполнения обязательств отодвигается соразмерно времени, в течение которого действовали такие обстоятельства, если исполнение обязательств остается возможным.</w:t>
      </w:r>
    </w:p>
    <w:p w14:paraId="3792438E" w14:textId="75EBDFD7" w:rsidR="00532592" w:rsidRPr="00485619" w:rsidRDefault="00532592" w:rsidP="003C1504">
      <w:pPr>
        <w:pStyle w:val="a"/>
        <w:numPr>
          <w:ilvl w:val="1"/>
          <w:numId w:val="115"/>
        </w:numPr>
        <w:ind w:left="709" w:hanging="709"/>
        <w:jc w:val="both"/>
        <w:rPr>
          <w:rFonts w:ascii="Arial" w:hAnsi="Arial" w:cs="Arial"/>
          <w:color w:val="000000"/>
        </w:rPr>
      </w:pPr>
      <w:r w:rsidRPr="00485619">
        <w:rPr>
          <w:rFonts w:ascii="Arial" w:hAnsi="Arial" w:cs="Arial"/>
          <w:color w:val="000000"/>
        </w:rPr>
        <w:t xml:space="preserve">За неисполнение или ненадлежащее исполнение своих обязанностей Банк и </w:t>
      </w:r>
      <w:r w:rsidR="00C31DF0" w:rsidRPr="00485619">
        <w:rPr>
          <w:rFonts w:ascii="Arial" w:hAnsi="Arial" w:cs="Arial"/>
          <w:color w:val="000000"/>
        </w:rPr>
        <w:t>К</w:t>
      </w:r>
      <w:r w:rsidRPr="00485619">
        <w:rPr>
          <w:rFonts w:ascii="Arial" w:hAnsi="Arial" w:cs="Arial"/>
          <w:color w:val="000000"/>
        </w:rPr>
        <w:t xml:space="preserve">лиент несут ответственность в соответствии с </w:t>
      </w:r>
      <w:r w:rsidR="00097786" w:rsidRPr="00485619">
        <w:rPr>
          <w:rFonts w:ascii="Arial" w:hAnsi="Arial" w:cs="Arial"/>
          <w:color w:val="000000"/>
        </w:rPr>
        <w:t xml:space="preserve">настоящими </w:t>
      </w:r>
      <w:r w:rsidRPr="00485619">
        <w:rPr>
          <w:rFonts w:ascii="Arial" w:hAnsi="Arial" w:cs="Arial"/>
          <w:color w:val="000000"/>
        </w:rPr>
        <w:t>Условиями, Тарифами и действующим законодательством Российской Федерации.</w:t>
      </w:r>
    </w:p>
    <w:p w14:paraId="01366493" w14:textId="48555DEE" w:rsidR="00532592" w:rsidRPr="00485619" w:rsidRDefault="00532592" w:rsidP="003C1504">
      <w:pPr>
        <w:pStyle w:val="a"/>
        <w:numPr>
          <w:ilvl w:val="1"/>
          <w:numId w:val="116"/>
        </w:numPr>
        <w:ind w:left="709" w:hanging="709"/>
        <w:jc w:val="both"/>
        <w:rPr>
          <w:rFonts w:ascii="Arial" w:hAnsi="Arial" w:cs="Arial"/>
          <w:color w:val="000000"/>
        </w:rPr>
      </w:pPr>
      <w:r w:rsidRPr="00485619">
        <w:rPr>
          <w:rFonts w:ascii="Arial" w:hAnsi="Arial" w:cs="Arial"/>
          <w:color w:val="000000"/>
        </w:rPr>
        <w:t xml:space="preserve">В случае подключенной </w:t>
      </w:r>
      <w:r w:rsidR="00C31DF0" w:rsidRPr="00485619">
        <w:rPr>
          <w:rFonts w:ascii="Arial" w:hAnsi="Arial" w:cs="Arial"/>
          <w:color w:val="000000"/>
        </w:rPr>
        <w:t>К</w:t>
      </w:r>
      <w:r w:rsidRPr="00485619">
        <w:rPr>
          <w:rFonts w:ascii="Arial" w:hAnsi="Arial" w:cs="Arial"/>
          <w:color w:val="000000"/>
        </w:rPr>
        <w:t>лиентом/</w:t>
      </w:r>
      <w:r w:rsidR="001062D6" w:rsidRPr="00485619">
        <w:rPr>
          <w:rFonts w:ascii="Arial" w:hAnsi="Arial" w:cs="Arial"/>
          <w:color w:val="000000"/>
        </w:rPr>
        <w:t>Д</w:t>
      </w:r>
      <w:r w:rsidRPr="00485619">
        <w:rPr>
          <w:rFonts w:ascii="Arial" w:hAnsi="Arial" w:cs="Arial"/>
          <w:color w:val="000000"/>
        </w:rPr>
        <w:t xml:space="preserve">ержателем услуги </w:t>
      </w:r>
      <w:r w:rsidR="00A71959" w:rsidRPr="00485619">
        <w:rPr>
          <w:rFonts w:ascii="Arial" w:hAnsi="Arial" w:cs="Arial"/>
          <w:color w:val="000000"/>
        </w:rPr>
        <w:t>«</w:t>
      </w:r>
      <w:r w:rsidRPr="00485619">
        <w:rPr>
          <w:rFonts w:ascii="Arial" w:hAnsi="Arial" w:cs="Arial"/>
          <w:color w:val="000000"/>
        </w:rPr>
        <w:t>SMS-</w:t>
      </w:r>
      <w:r w:rsidR="000B4926" w:rsidRPr="00485619">
        <w:rPr>
          <w:rFonts w:ascii="Arial" w:hAnsi="Arial" w:cs="Arial"/>
          <w:color w:val="000000"/>
        </w:rPr>
        <w:t>сервиса</w:t>
      </w:r>
      <w:r w:rsidR="00A71959" w:rsidRPr="00485619">
        <w:rPr>
          <w:rFonts w:ascii="Arial" w:hAnsi="Arial" w:cs="Arial"/>
          <w:color w:val="000000"/>
        </w:rPr>
        <w:t>»</w:t>
      </w:r>
      <w:r w:rsidR="00A223C8" w:rsidRPr="00485619">
        <w:rPr>
          <w:rFonts w:ascii="Arial" w:hAnsi="Arial" w:cs="Arial"/>
          <w:color w:val="000000"/>
        </w:rPr>
        <w:t xml:space="preserve"> </w:t>
      </w:r>
      <w:r w:rsidRPr="00485619">
        <w:rPr>
          <w:rFonts w:ascii="Arial" w:hAnsi="Arial" w:cs="Arial"/>
          <w:color w:val="000000"/>
        </w:rPr>
        <w:t>Банк не несет ответственности за:</w:t>
      </w:r>
    </w:p>
    <w:p w14:paraId="1EBD018B" w14:textId="77777777" w:rsidR="00532592" w:rsidRPr="00485619" w:rsidRDefault="00532592" w:rsidP="00DC69F4">
      <w:pPr>
        <w:pStyle w:val="af1"/>
        <w:numPr>
          <w:ilvl w:val="0"/>
          <w:numId w:val="4"/>
        </w:numPr>
        <w:tabs>
          <w:tab w:val="clear" w:pos="1448"/>
        </w:tabs>
        <w:ind w:left="1134" w:hanging="420"/>
        <w:rPr>
          <w:rFonts w:cs="Arial"/>
          <w:color w:val="000000"/>
        </w:rPr>
      </w:pPr>
      <w:r w:rsidRPr="00485619">
        <w:rPr>
          <w:rFonts w:cs="Arial"/>
          <w:color w:val="000000"/>
        </w:rPr>
        <w:t>возможное получение третьими лицами передаваемой по открытым каналам связи информации в виде SMS-сообщений, а также за последствия получения такой информации третьими лицами;</w:t>
      </w:r>
    </w:p>
    <w:p w14:paraId="53F0F66E" w14:textId="77777777" w:rsidR="00532592" w:rsidRPr="00485619" w:rsidRDefault="00532592" w:rsidP="00DC69F4">
      <w:pPr>
        <w:pStyle w:val="af1"/>
        <w:numPr>
          <w:ilvl w:val="0"/>
          <w:numId w:val="4"/>
        </w:numPr>
        <w:tabs>
          <w:tab w:val="clear" w:pos="1448"/>
        </w:tabs>
        <w:ind w:left="1134" w:hanging="420"/>
        <w:rPr>
          <w:rFonts w:cs="Arial"/>
          <w:color w:val="000000"/>
        </w:rPr>
      </w:pPr>
      <w:r w:rsidRPr="00485619">
        <w:rPr>
          <w:rFonts w:cs="Arial"/>
          <w:color w:val="000000"/>
        </w:rPr>
        <w:t>задержку в передаче информации в виде SMS-сообщений, если эта задержка произошла не по вине Банка;</w:t>
      </w:r>
    </w:p>
    <w:p w14:paraId="5E2AC37F" w14:textId="0E015732" w:rsidR="00532592" w:rsidRPr="00485619" w:rsidRDefault="00532592" w:rsidP="00DC69F4">
      <w:pPr>
        <w:pStyle w:val="af1"/>
        <w:numPr>
          <w:ilvl w:val="0"/>
          <w:numId w:val="4"/>
        </w:numPr>
        <w:tabs>
          <w:tab w:val="clear" w:pos="1448"/>
        </w:tabs>
        <w:ind w:left="1134" w:hanging="420"/>
        <w:rPr>
          <w:rFonts w:cs="Arial"/>
          <w:color w:val="000000"/>
        </w:rPr>
      </w:pPr>
      <w:r w:rsidRPr="00485619">
        <w:rPr>
          <w:rFonts w:cs="Arial"/>
          <w:color w:val="000000"/>
        </w:rPr>
        <w:t xml:space="preserve">некорректное указание </w:t>
      </w:r>
      <w:r w:rsidR="00C31DF0" w:rsidRPr="00485619">
        <w:rPr>
          <w:rFonts w:cs="Arial"/>
          <w:color w:val="000000"/>
        </w:rPr>
        <w:t>К</w:t>
      </w:r>
      <w:r w:rsidRPr="00485619">
        <w:rPr>
          <w:rFonts w:cs="Arial"/>
          <w:color w:val="000000"/>
        </w:rPr>
        <w:t>лиентом номера телефона;</w:t>
      </w:r>
    </w:p>
    <w:p w14:paraId="299AC617" w14:textId="77777777" w:rsidR="00532592" w:rsidRPr="00485619" w:rsidRDefault="00532592" w:rsidP="00DC69F4">
      <w:pPr>
        <w:pStyle w:val="af1"/>
        <w:numPr>
          <w:ilvl w:val="0"/>
          <w:numId w:val="4"/>
        </w:numPr>
        <w:tabs>
          <w:tab w:val="clear" w:pos="1448"/>
        </w:tabs>
        <w:ind w:left="1134" w:hanging="420"/>
        <w:rPr>
          <w:rFonts w:cs="Arial"/>
          <w:color w:val="000000"/>
        </w:rPr>
      </w:pPr>
      <w:r w:rsidRPr="00485619">
        <w:rPr>
          <w:rFonts w:cs="Arial"/>
          <w:color w:val="000000"/>
        </w:rPr>
        <w:t>искажение и/или не предоставление информации по вине операторов сотовой связи (в частности, при нахождении в роуминге).</w:t>
      </w:r>
    </w:p>
    <w:p w14:paraId="31AE29DC" w14:textId="77777777" w:rsidR="00532592" w:rsidRPr="00485619" w:rsidRDefault="00532592" w:rsidP="003C1504">
      <w:pPr>
        <w:pStyle w:val="a"/>
        <w:numPr>
          <w:ilvl w:val="1"/>
          <w:numId w:val="117"/>
        </w:numPr>
        <w:ind w:left="709" w:hanging="709"/>
        <w:jc w:val="both"/>
        <w:rPr>
          <w:rFonts w:ascii="Arial" w:hAnsi="Arial" w:cs="Arial"/>
          <w:color w:val="000000"/>
        </w:rPr>
      </w:pPr>
      <w:r w:rsidRPr="00485619">
        <w:rPr>
          <w:rFonts w:ascii="Arial" w:hAnsi="Arial" w:cs="Arial"/>
          <w:color w:val="000000"/>
        </w:rPr>
        <w:lastRenderedPageBreak/>
        <w:t>Банк не может гарантировать доставку SMS-сообщений ввиду ограниченности временного периода, в течение которого оператор сотовой связи осуществляет попытки по отправке SMS-сообщения.</w:t>
      </w:r>
    </w:p>
    <w:p w14:paraId="0188BE08" w14:textId="6DAEA3F9" w:rsidR="0074597C" w:rsidRPr="00485619" w:rsidRDefault="0074597C" w:rsidP="003C1504">
      <w:pPr>
        <w:pStyle w:val="a"/>
        <w:numPr>
          <w:ilvl w:val="1"/>
          <w:numId w:val="118"/>
        </w:numPr>
        <w:ind w:left="709" w:hanging="709"/>
        <w:jc w:val="both"/>
        <w:rPr>
          <w:rFonts w:ascii="Arial" w:hAnsi="Arial" w:cs="Arial"/>
          <w:color w:val="000000"/>
        </w:rPr>
      </w:pPr>
      <w:r w:rsidRPr="00485619">
        <w:rPr>
          <w:rFonts w:ascii="Arial" w:hAnsi="Arial" w:cs="Arial"/>
          <w:color w:val="000000"/>
        </w:rPr>
        <w:t xml:space="preserve">Банк не несет ответственности в случаях, если в процессе </w:t>
      </w:r>
      <w:r w:rsidR="00DF4BCA" w:rsidRPr="00485619">
        <w:rPr>
          <w:rFonts w:ascii="Arial" w:hAnsi="Arial" w:cs="Arial"/>
          <w:color w:val="000000"/>
        </w:rPr>
        <w:t>использования услуги</w:t>
      </w:r>
      <w:r w:rsidRPr="00485619">
        <w:rPr>
          <w:rFonts w:ascii="Arial" w:hAnsi="Arial" w:cs="Arial"/>
          <w:color w:val="000000"/>
        </w:rPr>
        <w:t xml:space="preserve"> В2С</w:t>
      </w:r>
      <w:r w:rsidR="009F5A3D" w:rsidRPr="00485619">
        <w:rPr>
          <w:rFonts w:ascii="Arial" w:hAnsi="Arial" w:cs="Arial"/>
          <w:color w:val="000000"/>
        </w:rPr>
        <w:t>/В2В</w:t>
      </w:r>
      <w:r w:rsidRPr="00485619">
        <w:rPr>
          <w:rFonts w:ascii="Arial" w:hAnsi="Arial" w:cs="Arial"/>
          <w:color w:val="000000"/>
        </w:rPr>
        <w:t xml:space="preserve">, </w:t>
      </w:r>
      <w:r w:rsidR="00C31DF0" w:rsidRPr="00485619">
        <w:rPr>
          <w:rFonts w:ascii="Arial" w:hAnsi="Arial" w:cs="Arial"/>
          <w:color w:val="000000"/>
        </w:rPr>
        <w:t>К</w:t>
      </w:r>
      <w:r w:rsidRPr="00485619">
        <w:rPr>
          <w:rFonts w:ascii="Arial" w:hAnsi="Arial" w:cs="Arial"/>
          <w:color w:val="000000"/>
        </w:rPr>
        <w:t xml:space="preserve">лиентом допущены ошибки при вводе суммы перевода/реквизитов получателя перевода. В указанных случаях </w:t>
      </w:r>
      <w:r w:rsidR="00C31DF0" w:rsidRPr="00485619">
        <w:rPr>
          <w:rFonts w:ascii="Arial" w:hAnsi="Arial" w:cs="Arial"/>
          <w:color w:val="000000"/>
        </w:rPr>
        <w:t>К</w:t>
      </w:r>
      <w:r w:rsidRPr="00485619">
        <w:rPr>
          <w:rFonts w:ascii="Arial" w:hAnsi="Arial" w:cs="Arial"/>
          <w:color w:val="000000"/>
        </w:rPr>
        <w:t xml:space="preserve">лиент самостоятельно производит дальнейшие взаиморасчеты с фактическим получателем денежных средств. </w:t>
      </w:r>
    </w:p>
    <w:p w14:paraId="2E5447F6" w14:textId="7BBC9BC2" w:rsidR="00D03022" w:rsidRPr="00485619" w:rsidRDefault="00D03022" w:rsidP="00A95627">
      <w:pPr>
        <w:pStyle w:val="a"/>
        <w:numPr>
          <w:ilvl w:val="1"/>
          <w:numId w:val="164"/>
        </w:numPr>
        <w:ind w:left="709" w:hanging="709"/>
        <w:jc w:val="both"/>
        <w:rPr>
          <w:rFonts w:ascii="Arial" w:hAnsi="Arial" w:cs="Arial"/>
          <w:color w:val="000000"/>
        </w:rPr>
      </w:pPr>
      <w:r w:rsidRPr="00485619">
        <w:rPr>
          <w:rFonts w:ascii="Arial" w:hAnsi="Arial" w:cs="Arial"/>
          <w:color w:val="000000"/>
        </w:rPr>
        <w:t>Отказ от совершения операции по основаниям, указанным в п</w:t>
      </w:r>
      <w:r w:rsidR="0011209A">
        <w:rPr>
          <w:rFonts w:ascii="Arial" w:hAnsi="Arial" w:cs="Arial"/>
          <w:color w:val="000000"/>
        </w:rPr>
        <w:t xml:space="preserve">ункте </w:t>
      </w:r>
      <w:r w:rsidRPr="00485619">
        <w:rPr>
          <w:rFonts w:ascii="Arial" w:hAnsi="Arial" w:cs="Arial"/>
          <w:color w:val="000000"/>
        </w:rPr>
        <w:t>11 ст</w:t>
      </w:r>
      <w:r w:rsidR="0011209A">
        <w:rPr>
          <w:rFonts w:ascii="Arial" w:hAnsi="Arial" w:cs="Arial"/>
          <w:color w:val="000000"/>
        </w:rPr>
        <w:t xml:space="preserve">атьи </w:t>
      </w:r>
      <w:r w:rsidRPr="00485619">
        <w:rPr>
          <w:rFonts w:ascii="Arial" w:hAnsi="Arial" w:cs="Arial"/>
          <w:color w:val="000000"/>
        </w:rPr>
        <w:t>7 Федерального закона №115-ФЗ, не является основанием для возникновения гражданско-правовой ответственности Банка.</w:t>
      </w:r>
    </w:p>
    <w:p w14:paraId="75EEFBF7" w14:textId="5D71D373" w:rsidR="00855FB7" w:rsidRPr="00485619" w:rsidRDefault="00A14F8C" w:rsidP="003C1504">
      <w:pPr>
        <w:pStyle w:val="af6"/>
        <w:numPr>
          <w:ilvl w:val="0"/>
          <w:numId w:val="150"/>
        </w:numPr>
        <w:ind w:left="1276" w:hanging="567"/>
        <w:rPr>
          <w:rFonts w:cs="Arial"/>
        </w:rPr>
      </w:pPr>
      <w:bookmarkStart w:id="61" w:name="_Toc134029727"/>
      <w:r w:rsidRPr="00485619">
        <w:rPr>
          <w:rFonts w:cs="Arial"/>
          <w:color w:val="000000"/>
        </w:rPr>
        <w:t>Пр</w:t>
      </w:r>
      <w:r w:rsidR="00855FB7" w:rsidRPr="00485619">
        <w:rPr>
          <w:rFonts w:cs="Arial"/>
          <w:color w:val="000000"/>
        </w:rPr>
        <w:t xml:space="preserve">очие </w:t>
      </w:r>
      <w:r w:rsidR="00855FB7" w:rsidRPr="00485619">
        <w:rPr>
          <w:rFonts w:cs="Arial"/>
        </w:rPr>
        <w:t>условия</w:t>
      </w:r>
      <w:bookmarkEnd w:id="61"/>
    </w:p>
    <w:p w14:paraId="6C45225F" w14:textId="088D7246" w:rsidR="00855FB7" w:rsidRPr="00485619" w:rsidRDefault="00855FB7" w:rsidP="003C1504">
      <w:pPr>
        <w:pStyle w:val="a"/>
        <w:numPr>
          <w:ilvl w:val="1"/>
          <w:numId w:val="119"/>
        </w:numPr>
        <w:ind w:left="709" w:hanging="709"/>
        <w:jc w:val="both"/>
        <w:rPr>
          <w:rFonts w:ascii="Arial" w:hAnsi="Arial" w:cs="Arial"/>
          <w:color w:val="000000"/>
        </w:rPr>
      </w:pPr>
      <w:r w:rsidRPr="00485619">
        <w:rPr>
          <w:rFonts w:ascii="Arial" w:hAnsi="Arial" w:cs="Arial"/>
          <w:color w:val="000000"/>
        </w:rPr>
        <w:t xml:space="preserve">Присоединяясь к настоящим Условиям, </w:t>
      </w:r>
      <w:r w:rsidR="00C31DF0" w:rsidRPr="00485619">
        <w:rPr>
          <w:rFonts w:ascii="Arial" w:hAnsi="Arial" w:cs="Arial"/>
          <w:color w:val="000000"/>
        </w:rPr>
        <w:t>К</w:t>
      </w:r>
      <w:r w:rsidRPr="00485619">
        <w:rPr>
          <w:rFonts w:ascii="Arial" w:hAnsi="Arial" w:cs="Arial"/>
          <w:color w:val="000000"/>
        </w:rPr>
        <w:t xml:space="preserve">лиент заверяет о следующих обстоятельствах, имеющих существенное значение для Банка при заключении, исполнении и прекращении настоящего </w:t>
      </w:r>
      <w:r w:rsidR="00AA69A6" w:rsidRPr="00485619">
        <w:rPr>
          <w:rFonts w:ascii="Arial" w:hAnsi="Arial" w:cs="Arial"/>
          <w:color w:val="000000"/>
        </w:rPr>
        <w:t>Д</w:t>
      </w:r>
      <w:r w:rsidRPr="00485619">
        <w:rPr>
          <w:rFonts w:ascii="Arial" w:hAnsi="Arial" w:cs="Arial"/>
          <w:color w:val="000000"/>
        </w:rPr>
        <w:t>оговора</w:t>
      </w:r>
      <w:r w:rsidR="00C44000" w:rsidRPr="00485619">
        <w:rPr>
          <w:rFonts w:ascii="Arial" w:hAnsi="Arial" w:cs="Arial"/>
          <w:color w:val="000000"/>
        </w:rPr>
        <w:t>.</w:t>
      </w:r>
    </w:p>
    <w:p w14:paraId="3760D8DD" w14:textId="52E3DF8C" w:rsidR="005F1659" w:rsidRPr="00036BC0" w:rsidRDefault="00855FB7" w:rsidP="00036BC0">
      <w:pPr>
        <w:pStyle w:val="a"/>
        <w:numPr>
          <w:ilvl w:val="1"/>
          <w:numId w:val="120"/>
        </w:numPr>
        <w:ind w:left="709" w:hanging="709"/>
        <w:jc w:val="both"/>
        <w:rPr>
          <w:rFonts w:ascii="Arial" w:hAnsi="Arial" w:cs="Arial"/>
        </w:rPr>
      </w:pPr>
      <w:r w:rsidRPr="00485619">
        <w:rPr>
          <w:rFonts w:ascii="Arial" w:hAnsi="Arial" w:cs="Arial"/>
          <w:color w:val="000000"/>
        </w:rPr>
        <w:t>Клиент</w:t>
      </w:r>
      <w:r w:rsidR="00094F2D" w:rsidRPr="00485619">
        <w:rPr>
          <w:rFonts w:ascii="Arial" w:hAnsi="Arial" w:cs="Arial"/>
          <w:color w:val="000000"/>
        </w:rPr>
        <w:t xml:space="preserve"> подтверждает, что </w:t>
      </w:r>
      <w:r w:rsidRPr="00485619">
        <w:rPr>
          <w:rFonts w:ascii="Arial" w:hAnsi="Arial" w:cs="Arial"/>
        </w:rPr>
        <w:t xml:space="preserve">получил необходимые согласия от представителей, работников </w:t>
      </w:r>
      <w:r w:rsidR="00C31DF0" w:rsidRPr="00485619">
        <w:rPr>
          <w:rFonts w:ascii="Arial" w:hAnsi="Arial" w:cs="Arial"/>
        </w:rPr>
        <w:t>К</w:t>
      </w:r>
      <w:r w:rsidRPr="00485619">
        <w:rPr>
          <w:rFonts w:ascii="Arial" w:hAnsi="Arial" w:cs="Arial"/>
        </w:rPr>
        <w:t>лиента на</w:t>
      </w:r>
      <w:r w:rsidR="00AF739E" w:rsidRPr="00485619">
        <w:rPr>
          <w:rFonts w:ascii="Arial" w:hAnsi="Arial" w:cs="Arial"/>
        </w:rPr>
        <w:t xml:space="preserve"> </w:t>
      </w:r>
      <w:r w:rsidR="00D11874" w:rsidRPr="00485619">
        <w:rPr>
          <w:rFonts w:ascii="Arial" w:hAnsi="Arial" w:cs="Arial"/>
        </w:rPr>
        <w:t xml:space="preserve">передачу их персональных данных Банку для обработки их Банком </w:t>
      </w:r>
      <w:r w:rsidRPr="00485619">
        <w:rPr>
          <w:rFonts w:ascii="Arial" w:hAnsi="Arial" w:cs="Arial"/>
        </w:rPr>
        <w:t xml:space="preserve">в целях заключения и исполнения </w:t>
      </w:r>
      <w:r w:rsidR="00AA69A6" w:rsidRPr="00485619">
        <w:rPr>
          <w:rFonts w:ascii="Arial" w:hAnsi="Arial" w:cs="Arial"/>
        </w:rPr>
        <w:t>Д</w:t>
      </w:r>
      <w:r w:rsidRPr="00485619">
        <w:rPr>
          <w:rFonts w:ascii="Arial" w:hAnsi="Arial" w:cs="Arial"/>
        </w:rPr>
        <w:t>оговора.</w:t>
      </w:r>
      <w:r w:rsidR="00D11874" w:rsidRPr="00485619">
        <w:rPr>
          <w:rFonts w:ascii="Arial" w:hAnsi="Arial" w:cs="Arial"/>
        </w:rPr>
        <w:t xml:space="preserve"> Клиент гарантирует, что уведомляет субъектов персональных данных об осуществлении обработки их персональных данных Банком, а также о передаче Банком их персональных данных АО «НСПК».</w:t>
      </w:r>
    </w:p>
    <w:p w14:paraId="5BE11E0B" w14:textId="3E6E76CD" w:rsidR="00C63508" w:rsidRPr="00485619" w:rsidRDefault="00C63508">
      <w:pPr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</w:rPr>
        <w:br w:type="page"/>
      </w:r>
    </w:p>
    <w:p w14:paraId="4B05C963" w14:textId="272D8466" w:rsidR="003D404F" w:rsidRDefault="005F1659" w:rsidP="00DC69F4">
      <w:pPr>
        <w:ind w:left="7513"/>
        <w:jc w:val="right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b/>
          <w:caps/>
          <w:noProof/>
          <w:sz w:val="20"/>
        </w:rPr>
        <w:lastRenderedPageBreak/>
        <w:drawing>
          <wp:anchor distT="0" distB="0" distL="114300" distR="114300" simplePos="0" relativeHeight="251751424" behindDoc="0" locked="0" layoutInCell="1" allowOverlap="1" wp14:anchorId="20EBE561" wp14:editId="600F9979">
            <wp:simplePos x="0" y="0"/>
            <wp:positionH relativeFrom="margin">
              <wp:align>left</wp:align>
            </wp:positionH>
            <wp:positionV relativeFrom="paragraph">
              <wp:posOffset>-145254</wp:posOffset>
            </wp:positionV>
            <wp:extent cx="2170430" cy="436880"/>
            <wp:effectExtent l="0" t="0" r="1270" b="127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04F" w:rsidRPr="00485619">
        <w:rPr>
          <w:rFonts w:ascii="Arial" w:hAnsi="Arial" w:cs="Arial"/>
          <w:sz w:val="20"/>
          <w:szCs w:val="20"/>
        </w:rPr>
        <w:t>Приложение №1</w:t>
      </w:r>
    </w:p>
    <w:p w14:paraId="183D0909" w14:textId="77777777" w:rsidR="00036BC0" w:rsidRPr="00485619" w:rsidRDefault="00036BC0" w:rsidP="00DC69F4">
      <w:pPr>
        <w:ind w:left="7513"/>
        <w:jc w:val="right"/>
        <w:rPr>
          <w:rFonts w:ascii="Arial" w:hAnsi="Arial" w:cs="Arial"/>
          <w:sz w:val="20"/>
          <w:szCs w:val="20"/>
        </w:rPr>
      </w:pPr>
    </w:p>
    <w:p w14:paraId="355D666A" w14:textId="4384BFE6" w:rsidR="003D404F" w:rsidRPr="00485619" w:rsidRDefault="003D404F" w:rsidP="002A7419">
      <w:pPr>
        <w:widowControl w:val="0"/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485619">
        <w:rPr>
          <w:rFonts w:ascii="Arial" w:hAnsi="Arial" w:cs="Arial"/>
          <w:b/>
          <w:bCs/>
          <w:sz w:val="28"/>
          <w:szCs w:val="28"/>
        </w:rPr>
        <w:t>ЗАЯВЛЕНИЕ №</w: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instrText xml:space="preserve"> FORMTEXT </w:instrTex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separate"/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end"/>
      </w:r>
    </w:p>
    <w:p w14:paraId="5B2EAEB2" w14:textId="46960960" w:rsidR="003D404F" w:rsidRPr="00485619" w:rsidRDefault="003D404F" w:rsidP="00716786">
      <w:pPr>
        <w:widowControl w:val="0"/>
        <w:spacing w:after="200"/>
        <w:jc w:val="center"/>
        <w:rPr>
          <w:rFonts w:ascii="Arial" w:hAnsi="Arial" w:cs="Arial"/>
          <w:b/>
          <w:bCs/>
        </w:rPr>
      </w:pPr>
      <w:r w:rsidRPr="00485619">
        <w:rPr>
          <w:rFonts w:ascii="Arial" w:hAnsi="Arial" w:cs="Arial"/>
          <w:b/>
          <w:bCs/>
        </w:rPr>
        <w:t>о выпуске бизнес-карты</w:t>
      </w:r>
    </w:p>
    <w:p w14:paraId="28F0D9BA" w14:textId="77777777" w:rsidR="003D404F" w:rsidRPr="00485619" w:rsidRDefault="003D404F" w:rsidP="00716786">
      <w:pPr>
        <w:widowControl w:val="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>(заполняется печатными буквами в двух экземплярах)</w:t>
      </w:r>
    </w:p>
    <w:tbl>
      <w:tblPr>
        <w:tblW w:w="501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33"/>
        <w:gridCol w:w="7873"/>
      </w:tblGrid>
      <w:tr w:rsidR="003D404F" w:rsidRPr="00485619" w14:paraId="26BAE133" w14:textId="77777777" w:rsidTr="006A1CF6">
        <w:trPr>
          <w:trHeight w:val="340"/>
        </w:trPr>
        <w:tc>
          <w:tcPr>
            <w:tcW w:w="1143" w:type="pct"/>
            <w:tcBorders>
              <w:bottom w:val="single" w:sz="4" w:space="0" w:color="auto"/>
            </w:tcBorders>
            <w:shd w:val="pct20" w:color="C0C0C0" w:fill="auto"/>
            <w:vAlign w:val="center"/>
          </w:tcPr>
          <w:p w14:paraId="3ADD8019" w14:textId="77777777" w:rsidR="003D404F" w:rsidRPr="00485619" w:rsidRDefault="003D404F" w:rsidP="003D404F">
            <w:pPr>
              <w:widowControl w:val="0"/>
              <w:tabs>
                <w:tab w:val="left" w:pos="176"/>
              </w:tabs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наименование клиента</w:t>
            </w:r>
          </w:p>
        </w:tc>
        <w:tc>
          <w:tcPr>
            <w:tcW w:w="3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81C84" w14:textId="77777777" w:rsidR="003D404F" w:rsidRPr="00485619" w:rsidRDefault="003D404F" w:rsidP="003D404F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3D404F" w:rsidRPr="00485619" w14:paraId="011FFD16" w14:textId="77777777" w:rsidTr="005074D9">
        <w:trPr>
          <w:trHeight w:val="397"/>
        </w:trPr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pct20" w:color="C0C0C0" w:fill="auto"/>
            <w:vAlign w:val="center"/>
          </w:tcPr>
          <w:p w14:paraId="6A5E34EC" w14:textId="77777777" w:rsidR="003D404F" w:rsidRPr="00485619" w:rsidRDefault="003D404F" w:rsidP="00716786">
            <w:pPr>
              <w:widowControl w:val="0"/>
              <w:tabs>
                <w:tab w:val="left" w:pos="176"/>
              </w:tabs>
              <w:spacing w:line="216" w:lineRule="auto"/>
              <w:rPr>
                <w:rFonts w:ascii="Arial" w:hAnsi="Arial" w:cs="Arial"/>
                <w:caps/>
                <w:sz w:val="10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наименование клиента в латинской транслитерации </w:t>
            </w:r>
            <w:r w:rsidRPr="00485619">
              <w:rPr>
                <w:rFonts w:ascii="Arial" w:hAnsi="Arial" w:cs="Arial"/>
                <w:caps/>
                <w:sz w:val="10"/>
              </w:rPr>
              <w:t>(</w:t>
            </w:r>
            <w:r w:rsidR="005074D9" w:rsidRPr="00485619">
              <w:rPr>
                <w:rFonts w:ascii="Arial" w:hAnsi="Arial" w:cs="Arial"/>
                <w:i/>
                <w:sz w:val="12"/>
              </w:rPr>
              <w:t>не более 22 знаков</w:t>
            </w:r>
            <w:r w:rsidRPr="00485619">
              <w:rPr>
                <w:rFonts w:ascii="Arial" w:hAnsi="Arial" w:cs="Arial"/>
                <w:caps/>
                <w:sz w:val="10"/>
              </w:rPr>
              <w:t>)</w:t>
            </w:r>
          </w:p>
        </w:tc>
        <w:tc>
          <w:tcPr>
            <w:tcW w:w="3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121F1" w14:textId="446D3B4F" w:rsidR="003D404F" w:rsidRPr="00485619" w:rsidRDefault="005074D9" w:rsidP="003D404F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62" w:name="ТекстовоеПоле6"/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  <w:bookmarkEnd w:id="62"/>
          </w:p>
        </w:tc>
      </w:tr>
      <w:tr w:rsidR="003D404F" w:rsidRPr="00485619" w14:paraId="6FBB8489" w14:textId="77777777" w:rsidTr="006A1CF6">
        <w:trPr>
          <w:trHeight w:val="340"/>
        </w:trPr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pct20" w:color="C0C0C0" w:fill="auto"/>
            <w:vAlign w:val="center"/>
          </w:tcPr>
          <w:p w14:paraId="433CE300" w14:textId="77777777" w:rsidR="003D404F" w:rsidRPr="00485619" w:rsidRDefault="003D404F" w:rsidP="003D404F">
            <w:pPr>
              <w:widowControl w:val="0"/>
              <w:tabs>
                <w:tab w:val="left" w:pos="176"/>
              </w:tabs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ИНН</w:t>
            </w:r>
          </w:p>
        </w:tc>
        <w:tc>
          <w:tcPr>
            <w:tcW w:w="38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D3EB6" w14:textId="22895AB0" w:rsidR="003D404F" w:rsidRPr="00485619" w:rsidRDefault="003D404F" w:rsidP="003D404F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63" w:name="ТекстовоеПоле45"/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  <w:bookmarkEnd w:id="63"/>
          </w:p>
        </w:tc>
      </w:tr>
      <w:tr w:rsidR="003D404F" w:rsidRPr="00485619" w14:paraId="247A26F4" w14:textId="77777777" w:rsidTr="006A1CF6">
        <w:trPr>
          <w:trHeight w:val="340"/>
        </w:trPr>
        <w:tc>
          <w:tcPr>
            <w:tcW w:w="1143" w:type="pct"/>
            <w:tcBorders>
              <w:top w:val="single" w:sz="4" w:space="0" w:color="auto"/>
            </w:tcBorders>
            <w:shd w:val="pct20" w:color="C0C0C0" w:fill="auto"/>
            <w:vAlign w:val="center"/>
          </w:tcPr>
          <w:p w14:paraId="07D8735C" w14:textId="77777777" w:rsidR="003D404F" w:rsidRPr="00485619" w:rsidRDefault="003D404F" w:rsidP="003D404F">
            <w:pPr>
              <w:widowControl w:val="0"/>
              <w:tabs>
                <w:tab w:val="left" w:pos="176"/>
              </w:tabs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номер счета</w:t>
            </w:r>
          </w:p>
        </w:tc>
        <w:tc>
          <w:tcPr>
            <w:tcW w:w="3857" w:type="pct"/>
            <w:shd w:val="clear" w:color="auto" w:fill="auto"/>
            <w:vAlign w:val="center"/>
          </w:tcPr>
          <w:p w14:paraId="15CE4001" w14:textId="77777777" w:rsidR="003D404F" w:rsidRPr="00485619" w:rsidRDefault="003D404F" w:rsidP="003D404F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7D352824" w14:textId="77777777" w:rsidR="006A1CF6" w:rsidRPr="00485619" w:rsidRDefault="006A1CF6" w:rsidP="001E198D">
      <w:pPr>
        <w:widowControl w:val="0"/>
        <w:rPr>
          <w:rFonts w:ascii="Arial" w:hAnsi="Arial" w:cs="Arial"/>
          <w:bCs/>
          <w:caps/>
          <w:sz w:val="20"/>
          <w:szCs w:val="12"/>
        </w:rPr>
      </w:pPr>
    </w:p>
    <w:p w14:paraId="7B51F48C" w14:textId="77777777" w:rsidR="003D404F" w:rsidRPr="00485619" w:rsidRDefault="003D404F" w:rsidP="001E198D">
      <w:pPr>
        <w:widowControl w:val="0"/>
        <w:rPr>
          <w:rFonts w:ascii="Arial" w:hAnsi="Arial" w:cs="Arial"/>
          <w:b/>
          <w:bCs/>
          <w:caps/>
          <w:sz w:val="12"/>
          <w:szCs w:val="12"/>
          <w:lang w:val="en-US"/>
        </w:rPr>
      </w:pPr>
      <w:r w:rsidRPr="00485619">
        <w:rPr>
          <w:rFonts w:ascii="Arial" w:hAnsi="Arial" w:cs="Arial"/>
          <w:b/>
          <w:bCs/>
          <w:caps/>
          <w:sz w:val="12"/>
          <w:szCs w:val="12"/>
        </w:rPr>
        <w:t>Прошу выпустить бизнес-карту</w:t>
      </w:r>
    </w:p>
    <w:p w14:paraId="2962F31A" w14:textId="77777777" w:rsidR="002E2AA2" w:rsidRPr="00485619" w:rsidRDefault="002E2AA2" w:rsidP="004D7A4C">
      <w:pPr>
        <w:widowControl w:val="0"/>
        <w:tabs>
          <w:tab w:val="left" w:pos="459"/>
          <w:tab w:val="left" w:pos="3578"/>
        </w:tabs>
        <w:spacing w:line="216" w:lineRule="auto"/>
        <w:rPr>
          <w:rFonts w:ascii="Arial" w:hAnsi="Arial" w:cs="Arial"/>
          <w:sz w:val="12"/>
          <w:szCs w:val="12"/>
        </w:rPr>
        <w:sectPr w:rsidR="002E2AA2" w:rsidRPr="00485619" w:rsidSect="00C152FE">
          <w:headerReference w:type="default" r:id="rId13"/>
          <w:footerReference w:type="default" r:id="rId14"/>
          <w:endnotePr>
            <w:numFmt w:val="decimal"/>
          </w:endnotePr>
          <w:type w:val="continuous"/>
          <w:pgSz w:w="11906" w:h="16838" w:code="9"/>
          <w:pgMar w:top="567" w:right="567" w:bottom="567" w:left="1134" w:header="567" w:footer="567" w:gutter="0"/>
          <w:cols w:space="708"/>
          <w:titlePg/>
          <w:docGrid w:linePitch="360"/>
        </w:sectPr>
      </w:pPr>
    </w:p>
    <w:p w14:paraId="454E73D0" w14:textId="77777777" w:rsidR="002E2AA2" w:rsidRPr="00485619" w:rsidRDefault="002E2AA2" w:rsidP="004D7A4C">
      <w:pPr>
        <w:widowControl w:val="0"/>
        <w:tabs>
          <w:tab w:val="left" w:pos="459"/>
          <w:tab w:val="left" w:pos="3578"/>
        </w:tabs>
        <w:spacing w:line="216" w:lineRule="auto"/>
        <w:rPr>
          <w:rFonts w:ascii="Arial" w:hAnsi="Arial" w:cs="Arial"/>
          <w:sz w:val="12"/>
          <w:szCs w:val="12"/>
        </w:rPr>
        <w:sectPr w:rsidR="002E2AA2" w:rsidRPr="00485619" w:rsidSect="00C152FE">
          <w:endnotePr>
            <w:numFmt w:val="decimal"/>
          </w:endnotePr>
          <w:type w:val="continuous"/>
          <w:pgSz w:w="11906" w:h="16838" w:code="9"/>
          <w:pgMar w:top="567" w:right="567" w:bottom="567" w:left="1134" w:header="567" w:footer="567" w:gutter="0"/>
          <w:cols w:space="708"/>
          <w:titlePg/>
          <w:docGrid w:linePitch="360"/>
        </w:sectPr>
      </w:pPr>
    </w:p>
    <w:tbl>
      <w:tblPr>
        <w:tblW w:w="501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394"/>
        <w:gridCol w:w="394"/>
        <w:gridCol w:w="273"/>
        <w:gridCol w:w="13"/>
        <w:gridCol w:w="107"/>
        <w:gridCol w:w="395"/>
        <w:gridCol w:w="394"/>
        <w:gridCol w:w="213"/>
        <w:gridCol w:w="181"/>
        <w:gridCol w:w="396"/>
        <w:gridCol w:w="361"/>
        <w:gridCol w:w="34"/>
        <w:gridCol w:w="8"/>
        <w:gridCol w:w="14"/>
        <w:gridCol w:w="373"/>
        <w:gridCol w:w="396"/>
        <w:gridCol w:w="399"/>
        <w:gridCol w:w="395"/>
        <w:gridCol w:w="395"/>
        <w:gridCol w:w="396"/>
        <w:gridCol w:w="223"/>
        <w:gridCol w:w="17"/>
        <w:gridCol w:w="155"/>
        <w:gridCol w:w="394"/>
        <w:gridCol w:w="11"/>
        <w:gridCol w:w="384"/>
        <w:gridCol w:w="12"/>
        <w:gridCol w:w="382"/>
        <w:gridCol w:w="13"/>
        <w:gridCol w:w="81"/>
        <w:gridCol w:w="301"/>
        <w:gridCol w:w="13"/>
        <w:gridCol w:w="88"/>
        <w:gridCol w:w="308"/>
      </w:tblGrid>
      <w:tr w:rsidR="004D7A4C" w:rsidRPr="00202DA3" w14:paraId="42E7032A" w14:textId="77777777" w:rsidTr="00E77C2D">
        <w:trPr>
          <w:trHeight w:val="469"/>
        </w:trPr>
        <w:tc>
          <w:tcPr>
            <w:tcW w:w="2293" w:type="dxa"/>
            <w:tcBorders>
              <w:top w:val="single" w:sz="12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121F8849" w14:textId="5415042F" w:rsidR="004D7A4C" w:rsidRPr="00485619" w:rsidRDefault="004D7A4C" w:rsidP="004D7A4C">
            <w:pPr>
              <w:widowControl w:val="0"/>
              <w:tabs>
                <w:tab w:val="left" w:pos="459"/>
                <w:tab w:val="left" w:pos="3578"/>
              </w:tabs>
              <w:spacing w:line="216" w:lineRule="auto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ТИП БИЗНЕС-КАРТЫ</w:t>
            </w:r>
          </w:p>
        </w:tc>
        <w:tc>
          <w:tcPr>
            <w:tcW w:w="7913" w:type="dxa"/>
            <w:gridSpan w:val="3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BC21DF" w14:textId="13C60C0A" w:rsidR="004D7A4C" w:rsidRPr="00485619" w:rsidRDefault="004D7A4C" w:rsidP="004D7A4C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Мир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 business</w:t>
            </w:r>
            <w:r w:rsidR="001543DE"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</w: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MIR SUPREME BUSINESS</w:t>
            </w:r>
            <w:r w:rsidR="006643DC"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                                </w:t>
            </w:r>
            <w:r w:rsidR="006643DC"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3DC"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6643DC"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="006643DC"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6643DC" w:rsidRPr="00485619">
              <w:rPr>
                <w:rFonts w:ascii="Arial" w:hAnsi="Arial" w:cs="Arial"/>
                <w:caps/>
                <w:sz w:val="12"/>
                <w:szCs w:val="20"/>
                <w:lang w:val="en-US"/>
              </w:rPr>
              <w:t>visa  business</w:t>
            </w:r>
          </w:p>
          <w:p w14:paraId="726C618B" w14:textId="57AF9633" w:rsidR="004D7A4C" w:rsidRPr="00485619" w:rsidRDefault="004D7A4C" w:rsidP="00187928">
            <w:pPr>
              <w:widowControl w:val="0"/>
              <w:tabs>
                <w:tab w:val="left" w:pos="459"/>
                <w:tab w:val="left" w:pos="1529"/>
              </w:tabs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20"/>
                <w:lang w:val="en-US"/>
              </w:rPr>
              <w:t>MasterCard business</w:t>
            </w:r>
            <w:r w:rsidRPr="00485619" w:rsidDel="009B040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E2AA2" w:rsidRPr="00485619">
              <w:rPr>
                <w:rStyle w:val="aff"/>
                <w:rFonts w:ascii="Arial" w:hAnsi="Arial" w:cs="Arial"/>
                <w:sz w:val="16"/>
                <w:szCs w:val="16"/>
                <w:lang w:val="en-US"/>
              </w:rPr>
              <w:footnoteReference w:id="51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</w: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20"/>
                <w:lang w:val="en-US"/>
              </w:rPr>
              <w:t>MasterCard</w:t>
            </w:r>
            <w:r w:rsidRPr="00485619" w:rsidDel="005A50E7">
              <w:rPr>
                <w:rFonts w:ascii="Arial" w:hAnsi="Arial" w:cs="Arial"/>
                <w:caps/>
                <w:sz w:val="12"/>
                <w:szCs w:val="20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20"/>
                <w:lang w:val="en-US"/>
              </w:rPr>
              <w:t xml:space="preserve"> business PREFERRED </w:t>
            </w:r>
            <w:r w:rsidR="002E2AA2" w:rsidRPr="00485619">
              <w:rPr>
                <w:rStyle w:val="aff"/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485619">
              <w:rPr>
                <w:rFonts w:ascii="Arial" w:hAnsi="Arial" w:cs="Arial"/>
                <w:caps/>
                <w:sz w:val="16"/>
                <w:szCs w:val="16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20"/>
                <w:lang w:val="en-US"/>
              </w:rPr>
              <w:t xml:space="preserve">   </w: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</w:t>
            </w:r>
          </w:p>
        </w:tc>
      </w:tr>
      <w:tr w:rsidR="00204FCC" w:rsidRPr="00485619" w14:paraId="0C61E175" w14:textId="77777777" w:rsidTr="004D7A4C">
        <w:trPr>
          <w:trHeight w:val="340"/>
        </w:trPr>
        <w:tc>
          <w:tcPr>
            <w:tcW w:w="22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33712ADD" w14:textId="77777777" w:rsidR="003D404F" w:rsidRPr="00485619" w:rsidRDefault="003D404F" w:rsidP="00C4732B">
            <w:pPr>
              <w:widowControl w:val="0"/>
              <w:tabs>
                <w:tab w:val="left" w:pos="459"/>
                <w:tab w:val="left" w:pos="3578"/>
              </w:tabs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bCs/>
                <w:caps/>
                <w:sz w:val="12"/>
                <w:szCs w:val="12"/>
              </w:rPr>
              <w:t>мгновенная карта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 </w:t>
            </w:r>
            <w:r w:rsidR="00C4732B" w:rsidRPr="00485619">
              <w:rPr>
                <w:rStyle w:val="aff"/>
                <w:rFonts w:ascii="Arial" w:hAnsi="Arial" w:cs="Arial"/>
                <w:b/>
                <w:bCs/>
                <w:caps/>
                <w:sz w:val="12"/>
                <w:szCs w:val="12"/>
              </w:rPr>
              <w:footnoteReference w:id="52"/>
            </w:r>
          </w:p>
        </w:tc>
        <w:tc>
          <w:tcPr>
            <w:tcW w:w="218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3A80" w14:textId="77777777" w:rsidR="003D404F" w:rsidRPr="00485619" w:rsidRDefault="003D404F" w:rsidP="00BE3A92">
            <w:pPr>
              <w:widowControl w:val="0"/>
              <w:tabs>
                <w:tab w:val="left" w:pos="459"/>
                <w:tab w:val="left" w:pos="2592"/>
              </w:tabs>
              <w:ind w:right="226"/>
              <w:rPr>
                <w:rFonts w:ascii="Arial" w:hAnsi="Arial" w:cs="Arial"/>
                <w:sz w:val="16"/>
                <w:szCs w:val="16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да</w:t>
            </w:r>
          </w:p>
        </w:tc>
        <w:tc>
          <w:tcPr>
            <w:tcW w:w="5730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7F0EA7" w14:textId="77777777" w:rsidR="003D404F" w:rsidRPr="00485619" w:rsidRDefault="003D404F" w:rsidP="006C31E2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sz w:val="16"/>
                <w:szCs w:val="16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нет</w:t>
            </w:r>
          </w:p>
        </w:tc>
      </w:tr>
      <w:tr w:rsidR="00204FCC" w:rsidRPr="00485619" w14:paraId="430E9329" w14:textId="77777777" w:rsidTr="004D7A4C">
        <w:trPr>
          <w:trHeight w:val="340"/>
        </w:trPr>
        <w:tc>
          <w:tcPr>
            <w:tcW w:w="2293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2212EF3E" w14:textId="77777777" w:rsidR="003D404F" w:rsidRPr="00485619" w:rsidRDefault="003D404F" w:rsidP="006479B9">
            <w:pPr>
              <w:widowControl w:val="0"/>
              <w:tabs>
                <w:tab w:val="left" w:pos="459"/>
                <w:tab w:val="left" w:pos="3578"/>
              </w:tabs>
              <w:spacing w:line="216" w:lineRule="auto"/>
              <w:ind w:right="-90"/>
              <w:rPr>
                <w:rFonts w:ascii="Arial" w:hAnsi="Arial" w:cs="Arial"/>
                <w:bCs/>
                <w:sz w:val="12"/>
                <w:szCs w:val="12"/>
              </w:rPr>
            </w:pPr>
            <w:r w:rsidRPr="00485619">
              <w:rPr>
                <w:rFonts w:ascii="Arial" w:hAnsi="Arial" w:cs="Arial"/>
                <w:bCs/>
                <w:sz w:val="12"/>
                <w:szCs w:val="12"/>
              </w:rPr>
              <w:t>ОФИС БАНКА ДЛЯ ПОЛУЧЕНИЯ КАРТЫ (</w:t>
            </w:r>
            <w:r w:rsidR="005074D9" w:rsidRPr="00485619">
              <w:rPr>
                <w:rFonts w:ascii="Arial" w:hAnsi="Arial" w:cs="Arial"/>
                <w:bCs/>
                <w:i/>
                <w:sz w:val="12"/>
                <w:szCs w:val="12"/>
              </w:rPr>
              <w:t>в рамках одного филиала</w:t>
            </w:r>
            <w:r w:rsidRPr="00485619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7913" w:type="dxa"/>
            <w:gridSpan w:val="3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70D7AB" w14:textId="77777777" w:rsidR="003D404F" w:rsidRPr="00485619" w:rsidRDefault="003D404F" w:rsidP="003D404F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sz w:val="16"/>
                <w:szCs w:val="16"/>
              </w:rPr>
            </w:pPr>
            <w:r w:rsidRPr="00485619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2"/>
              </w:rPr>
            </w:r>
            <w:r w:rsidRPr="00485619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485619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3D404F" w:rsidRPr="00485619" w14:paraId="5B3132A5" w14:textId="77777777" w:rsidTr="005074D9">
        <w:trPr>
          <w:trHeight w:hRule="exact" w:val="158"/>
        </w:trPr>
        <w:tc>
          <w:tcPr>
            <w:tcW w:w="10206" w:type="dxa"/>
            <w:gridSpan w:val="35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21307625" w14:textId="77777777" w:rsidR="003D404F" w:rsidRPr="00485619" w:rsidRDefault="003D404F" w:rsidP="005074D9">
            <w:pPr>
              <w:widowControl w:val="0"/>
              <w:ind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Информация о держателе</w:t>
            </w:r>
            <w:r w:rsidR="006969BA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 </w:t>
            </w:r>
          </w:p>
        </w:tc>
      </w:tr>
      <w:tr w:rsidR="00BC599F" w:rsidRPr="00485619" w14:paraId="12DE3EFF" w14:textId="77777777" w:rsidTr="004D7A4C">
        <w:trPr>
          <w:trHeight w:val="340"/>
        </w:trPr>
        <w:tc>
          <w:tcPr>
            <w:tcW w:w="2293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0970CF8B" w14:textId="77777777" w:rsidR="00BC599F" w:rsidRPr="00485619" w:rsidRDefault="00BC599F" w:rsidP="003D404F">
            <w:pPr>
              <w:widowControl w:val="0"/>
              <w:spacing w:line="216" w:lineRule="auto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фамилия</w:t>
            </w:r>
          </w:p>
        </w:tc>
        <w:tc>
          <w:tcPr>
            <w:tcW w:w="7913" w:type="dxa"/>
            <w:gridSpan w:val="34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7D6B4AD" w14:textId="77777777" w:rsidR="00BC599F" w:rsidRPr="00485619" w:rsidRDefault="00716786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fldChar w:fldCharType="begin">
                <w:ffData>
                  <w:name w:val="ТекстовоеПоле62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fldChar w:fldCharType="end"/>
            </w:r>
          </w:p>
        </w:tc>
      </w:tr>
      <w:tr w:rsidR="005074D9" w:rsidRPr="00485619" w14:paraId="5753F3A2" w14:textId="77777777" w:rsidTr="004D7A4C">
        <w:trPr>
          <w:trHeight w:hRule="exact" w:val="57"/>
        </w:trPr>
        <w:tc>
          <w:tcPr>
            <w:tcW w:w="2293" w:type="dxa"/>
            <w:vMerge/>
            <w:tcBorders>
              <w:right w:val="single" w:sz="4" w:space="0" w:color="auto"/>
            </w:tcBorders>
            <w:shd w:val="pct20" w:color="C0C0C0" w:fill="auto"/>
            <w:vAlign w:val="center"/>
          </w:tcPr>
          <w:p w14:paraId="7323708F" w14:textId="77777777" w:rsidR="005074D9" w:rsidRPr="00485619" w:rsidRDefault="005074D9" w:rsidP="003D404F">
            <w:pPr>
              <w:widowControl w:val="0"/>
              <w:spacing w:line="216" w:lineRule="auto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1A2196F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2B677FD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D25F563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4438D96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E9B9D4B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2EE0C00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14F6053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D2F2199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428D56F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D90B78C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3DE66DA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61C8FBD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0C317A2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76E70C0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2E859DB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6CBF3CF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9553075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430AD7B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A7C0B44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3C929C4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</w:tr>
      <w:tr w:rsidR="00204FCC" w:rsidRPr="00485619" w14:paraId="3EA2170D" w14:textId="77777777" w:rsidTr="004D7A4C">
        <w:trPr>
          <w:trHeight w:val="340"/>
        </w:trPr>
        <w:tc>
          <w:tcPr>
            <w:tcW w:w="2293" w:type="dxa"/>
            <w:vMerge w:val="restart"/>
            <w:tcBorders>
              <w:top w:val="single" w:sz="6" w:space="0" w:color="auto"/>
            </w:tcBorders>
            <w:shd w:val="pct20" w:color="C0C0C0" w:fill="auto"/>
            <w:vAlign w:val="center"/>
          </w:tcPr>
          <w:p w14:paraId="4AB666DE" w14:textId="77777777" w:rsidR="00D93B67" w:rsidRPr="00485619" w:rsidRDefault="00D93B67" w:rsidP="003D404F">
            <w:pPr>
              <w:widowControl w:val="0"/>
              <w:spacing w:line="216" w:lineRule="auto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имя</w:t>
            </w:r>
          </w:p>
        </w:tc>
        <w:tc>
          <w:tcPr>
            <w:tcW w:w="7913" w:type="dxa"/>
            <w:gridSpan w:val="34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52952465" w14:textId="2581297F" w:rsidR="00D93B67" w:rsidRPr="00485619" w:rsidRDefault="006969BA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fldChar w:fldCharType="begin">
                <w:ffData>
                  <w:name w:val="ТекстовоеПоле62"/>
                  <w:enabled/>
                  <w:calcOnExit w:val="0"/>
                  <w:textInput/>
                </w:ffData>
              </w:fldChar>
            </w:r>
            <w:bookmarkStart w:id="64" w:name="ТекстовоеПоле62"/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fldChar w:fldCharType="end"/>
            </w:r>
            <w:bookmarkEnd w:id="64"/>
          </w:p>
        </w:tc>
      </w:tr>
      <w:tr w:rsidR="005074D9" w:rsidRPr="00485619" w14:paraId="3A7F9D61" w14:textId="77777777" w:rsidTr="004D7A4C">
        <w:trPr>
          <w:trHeight w:hRule="exact" w:val="57"/>
        </w:trPr>
        <w:tc>
          <w:tcPr>
            <w:tcW w:w="2293" w:type="dxa"/>
            <w:vMerge/>
            <w:tcBorders>
              <w:bottom w:val="single" w:sz="6" w:space="0" w:color="auto"/>
            </w:tcBorders>
            <w:shd w:val="pct20" w:color="C0C0C0" w:fill="auto"/>
            <w:vAlign w:val="center"/>
          </w:tcPr>
          <w:p w14:paraId="6B5B17D3" w14:textId="77777777" w:rsidR="005074D9" w:rsidRPr="00485619" w:rsidRDefault="005074D9" w:rsidP="003D404F">
            <w:pPr>
              <w:widowControl w:val="0"/>
              <w:spacing w:line="216" w:lineRule="auto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0ADEC25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B490FE6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CF3B6D5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CB9DFC6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1CA72F7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EA944E0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EC4025F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09BA472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E006A27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0F5319C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97D0689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C709FF1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7B4C926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D95A686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12235DA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878B77F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A247207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3377026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0D65A83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A5B4555" w14:textId="77777777" w:rsidR="005074D9" w:rsidRPr="00485619" w:rsidRDefault="005074D9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</w:p>
        </w:tc>
      </w:tr>
      <w:tr w:rsidR="00204FCC" w:rsidRPr="00485619" w14:paraId="4B380636" w14:textId="77777777" w:rsidTr="004D7A4C">
        <w:trPr>
          <w:trHeight w:hRule="exact" w:val="340"/>
        </w:trPr>
        <w:tc>
          <w:tcPr>
            <w:tcW w:w="2293" w:type="dxa"/>
            <w:vMerge w:val="restart"/>
            <w:tcBorders>
              <w:top w:val="single" w:sz="6" w:space="0" w:color="auto"/>
            </w:tcBorders>
            <w:shd w:val="pct20" w:color="C0C0C0" w:fill="auto"/>
            <w:vAlign w:val="center"/>
          </w:tcPr>
          <w:p w14:paraId="4CC5615D" w14:textId="77777777" w:rsidR="00196128" w:rsidRPr="00485619" w:rsidRDefault="00196128" w:rsidP="003D404F">
            <w:pPr>
              <w:widowControl w:val="0"/>
              <w:spacing w:line="216" w:lineRule="auto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отчество </w:t>
            </w:r>
          </w:p>
        </w:tc>
        <w:tc>
          <w:tcPr>
            <w:tcW w:w="7913" w:type="dxa"/>
            <w:gridSpan w:val="3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B34FF6E" w14:textId="34C4AC08" w:rsidR="00196128" w:rsidRPr="00485619" w:rsidRDefault="006969BA" w:rsidP="001B72A1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bookmarkStart w:id="65" w:name="ТекстовоеПоле63"/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fldChar w:fldCharType="end"/>
            </w:r>
            <w:bookmarkEnd w:id="65"/>
          </w:p>
        </w:tc>
      </w:tr>
      <w:tr w:rsidR="005074D9" w:rsidRPr="00485619" w14:paraId="663F81FF" w14:textId="77777777" w:rsidTr="004D7A4C">
        <w:trPr>
          <w:trHeight w:hRule="exact" w:val="57"/>
        </w:trPr>
        <w:tc>
          <w:tcPr>
            <w:tcW w:w="2293" w:type="dxa"/>
            <w:vMerge/>
            <w:tcBorders>
              <w:bottom w:val="single" w:sz="6" w:space="0" w:color="auto"/>
            </w:tcBorders>
            <w:shd w:val="pct20" w:color="C0C0C0" w:fill="auto"/>
            <w:vAlign w:val="center"/>
          </w:tcPr>
          <w:p w14:paraId="3F532AFF" w14:textId="77777777" w:rsidR="005074D9" w:rsidRPr="00485619" w:rsidRDefault="005074D9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74A54942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03F853E7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68B7802F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62BD7EE9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1ABAA9CE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061112AA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5805BA87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6ED1C4C7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0076EA2D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6D0278C4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12DFEECB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33D89CDE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1806B031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53A1FC79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085FA266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57E5E0DF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28F09F3C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32197A91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167FE83E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43FD44A7" w14:textId="77777777" w:rsidR="005074D9" w:rsidRPr="00485619" w:rsidRDefault="005074D9" w:rsidP="001714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4D9" w:rsidRPr="00485619" w14:paraId="6A6879CB" w14:textId="77777777" w:rsidTr="004D7A4C">
        <w:trPr>
          <w:trHeight w:val="340"/>
        </w:trPr>
        <w:tc>
          <w:tcPr>
            <w:tcW w:w="2293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2D6B10D8" w14:textId="77777777" w:rsidR="000C619B" w:rsidRPr="00485619" w:rsidRDefault="000C619B" w:rsidP="003D404F">
            <w:pPr>
              <w:widowControl w:val="0"/>
              <w:spacing w:line="216" w:lineRule="auto"/>
              <w:ind w:right="-113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дата рождения</w:t>
            </w:r>
          </w:p>
        </w:tc>
        <w:tc>
          <w:tcPr>
            <w:tcW w:w="1061" w:type="dxa"/>
            <w:gridSpan w:val="3"/>
            <w:shd w:val="clear" w:color="auto" w:fill="auto"/>
            <w:vAlign w:val="center"/>
          </w:tcPr>
          <w:p w14:paraId="7F71F5F2" w14:textId="77777777" w:rsidR="000C619B" w:rsidRPr="00485619" w:rsidRDefault="000C619B" w:rsidP="003D404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51F5500E" w14:textId="77777777" w:rsidR="000C619B" w:rsidRPr="00485619" w:rsidRDefault="000C619B" w:rsidP="003D404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инн </w:t>
            </w:r>
            <w:r w:rsidRPr="00485619">
              <w:rPr>
                <w:rFonts w:ascii="Arial" w:hAnsi="Arial" w:cs="Arial"/>
                <w:i/>
                <w:iCs/>
                <w:sz w:val="12"/>
                <w:szCs w:val="12"/>
              </w:rPr>
              <w:t>(при наличии)</w:t>
            </w:r>
          </w:p>
        </w:tc>
        <w:tc>
          <w:tcPr>
            <w:tcW w:w="99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D0EC3" w14:textId="77777777" w:rsidR="000C619B" w:rsidRPr="00485619" w:rsidRDefault="000C619B" w:rsidP="003D404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3B56" w14:textId="77777777" w:rsidR="000C619B" w:rsidRPr="00485619" w:rsidRDefault="000C619B" w:rsidP="000C61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гражданство (подданство)</w:t>
            </w:r>
          </w:p>
        </w:tc>
        <w:tc>
          <w:tcPr>
            <w:tcW w:w="142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D2CAE" w14:textId="77777777" w:rsidR="000C619B" w:rsidRPr="00485619" w:rsidRDefault="00716786" w:rsidP="000C61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4" w:type="dxa"/>
            <w:gridSpan w:val="11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627F245" w14:textId="77777777" w:rsidR="000C619B" w:rsidRPr="00485619" w:rsidRDefault="000C619B" w:rsidP="003D404F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</w:rPr>
            </w:r>
            <w:r w:rsidR="00202D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5619">
              <w:rPr>
                <w:rFonts w:ascii="Arial" w:hAnsi="Arial" w:cs="Arial"/>
                <w:sz w:val="16"/>
                <w:szCs w:val="16"/>
              </w:rPr>
              <w:t> 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резидент</w:t>
            </w:r>
          </w:p>
          <w:p w14:paraId="4585F97D" w14:textId="77777777" w:rsidR="000C619B" w:rsidRPr="00485619" w:rsidRDefault="000C619B" w:rsidP="000C619B">
            <w:pPr>
              <w:widowControl w:val="0"/>
              <w:ind w:right="-77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</w:rPr>
            </w:r>
            <w:r w:rsidR="00202D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5619">
              <w:rPr>
                <w:rFonts w:ascii="Arial" w:hAnsi="Arial" w:cs="Arial"/>
                <w:sz w:val="16"/>
                <w:szCs w:val="16"/>
              </w:rPr>
              <w:t xml:space="preserve">нерезидент   </w:t>
            </w:r>
          </w:p>
        </w:tc>
        <w:tc>
          <w:tcPr>
            <w:tcW w:w="30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3FC101A2" w14:textId="77777777" w:rsidR="000C619B" w:rsidRPr="00485619" w:rsidRDefault="000C619B" w:rsidP="0057202B">
            <w:pPr>
              <w:widowControl w:val="0"/>
              <w:ind w:left="270" w:firstLine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FCC" w:rsidRPr="00485619" w14:paraId="46EEB6BC" w14:textId="77777777" w:rsidTr="004D7A4C">
        <w:trPr>
          <w:trHeight w:val="340"/>
        </w:trPr>
        <w:tc>
          <w:tcPr>
            <w:tcW w:w="229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451547B3" w14:textId="77777777" w:rsidR="003D404F" w:rsidRPr="00485619" w:rsidRDefault="003D4FE9" w:rsidP="003D4FE9">
            <w:pPr>
              <w:widowControl w:val="0"/>
              <w:spacing w:line="216" w:lineRule="auto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ДОКУМЕНТ, УДОСТОВЕРЯЮЩИЙ</w:t>
            </w:r>
            <w:r w:rsidR="003D404F" w:rsidRPr="00485619">
              <w:rPr>
                <w:rFonts w:ascii="Arial" w:hAnsi="Arial" w:cs="Arial"/>
                <w:caps/>
                <w:sz w:val="12"/>
                <w:szCs w:val="12"/>
              </w:rPr>
              <w:t xml:space="preserve"> личность:</w:t>
            </w:r>
          </w:p>
        </w:tc>
        <w:tc>
          <w:tcPr>
            <w:tcW w:w="107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5C6C6788" w14:textId="77777777" w:rsidR="003D404F" w:rsidRPr="00485619" w:rsidRDefault="003D404F" w:rsidP="003D404F">
            <w:pPr>
              <w:widowControl w:val="0"/>
              <w:spacing w:line="216" w:lineRule="auto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ВИД ДОКУМЕНТА</w:t>
            </w:r>
          </w:p>
        </w:tc>
        <w:bookmarkStart w:id="66" w:name="ТекстовоеПоле18"/>
        <w:tc>
          <w:tcPr>
            <w:tcW w:w="6839" w:type="dxa"/>
            <w:gridSpan w:val="30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CCAD83" w14:textId="77777777" w:rsidR="003D404F" w:rsidRPr="00485619" w:rsidRDefault="003D404F" w:rsidP="003D404F">
            <w:pPr>
              <w:widowControl w:val="0"/>
              <w:ind w:right="-569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instrText xml:space="preserve"> FORMCHECKBOX </w:instrText>
            </w:r>
            <w:r w:rsidR="00202DA3">
              <w:rPr>
                <w:rFonts w:ascii="Arial" w:hAnsi="Arial" w:cs="Arial"/>
                <w:caps/>
                <w:sz w:val="12"/>
                <w:szCs w:val="12"/>
              </w:rPr>
            </w:r>
            <w:r w:rsidR="00202DA3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 ПАСПОРТ ГРАЖДАНИНА РОССИЙСКОЙ ФЕДЕРАЦИИ</w:t>
            </w:r>
          </w:p>
          <w:p w14:paraId="58296403" w14:textId="592B7CB9" w:rsidR="003D404F" w:rsidRPr="00485619" w:rsidRDefault="003D404F" w:rsidP="00716786">
            <w:pPr>
              <w:widowControl w:val="0"/>
              <w:ind w:right="-569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instrText xml:space="preserve"> FORMCHECKBOX </w:instrText>
            </w:r>
            <w:r w:rsidR="00202DA3">
              <w:rPr>
                <w:rFonts w:ascii="Arial" w:hAnsi="Arial" w:cs="Arial"/>
                <w:caps/>
                <w:sz w:val="12"/>
                <w:szCs w:val="12"/>
              </w:rPr>
            </w:r>
            <w:r w:rsidR="00202DA3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 ДОКУМЕНТ, УДОСТОВЕРЯЮЩИЙ ЛИЧНОСТЬ ИНОСТРАННОГО ГРАЖДАНИНА</w:t>
            </w:r>
            <w:bookmarkEnd w:id="66"/>
          </w:p>
        </w:tc>
      </w:tr>
      <w:tr w:rsidR="005074D9" w:rsidRPr="00485619" w14:paraId="46846B2A" w14:textId="77777777" w:rsidTr="004D7A4C">
        <w:trPr>
          <w:trHeight w:val="340"/>
        </w:trPr>
        <w:tc>
          <w:tcPr>
            <w:tcW w:w="2293" w:type="dxa"/>
            <w:vMerge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4EE51680" w14:textId="77777777" w:rsidR="003D404F" w:rsidRPr="00485619" w:rsidRDefault="003D404F" w:rsidP="003D404F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bookmarkStart w:id="67" w:name="ТекстовоеПоле19"/>
          </w:p>
        </w:tc>
        <w:tc>
          <w:tcPr>
            <w:tcW w:w="107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459CFBED" w14:textId="77777777" w:rsidR="003D404F" w:rsidRPr="00485619" w:rsidRDefault="003D404F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серия</w:t>
            </w:r>
          </w:p>
        </w:tc>
        <w:tc>
          <w:tcPr>
            <w:tcW w:w="1109" w:type="dxa"/>
            <w:gridSpan w:val="4"/>
            <w:shd w:val="clear" w:color="auto" w:fill="auto"/>
            <w:vAlign w:val="center"/>
          </w:tcPr>
          <w:p w14:paraId="32797B41" w14:textId="77777777" w:rsidR="003D404F" w:rsidRPr="00485619" w:rsidRDefault="003D404F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797A4361" w14:textId="77777777" w:rsidR="003D404F" w:rsidRPr="00485619" w:rsidRDefault="003D404F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номер</w:t>
            </w:r>
          </w:p>
        </w:tc>
        <w:tc>
          <w:tcPr>
            <w:tcW w:w="1182" w:type="dxa"/>
            <w:gridSpan w:val="4"/>
            <w:shd w:val="clear" w:color="auto" w:fill="auto"/>
            <w:vAlign w:val="center"/>
          </w:tcPr>
          <w:p w14:paraId="6277C71D" w14:textId="77777777" w:rsidR="003D404F" w:rsidRPr="00485619" w:rsidRDefault="003D404F" w:rsidP="003D404F">
            <w:pPr>
              <w:widowControl w:val="0"/>
              <w:spacing w:line="216" w:lineRule="auto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281E8C83" w14:textId="77777777" w:rsidR="003D404F" w:rsidRPr="00485619" w:rsidRDefault="003D404F" w:rsidP="003D404F">
            <w:pPr>
              <w:widowControl w:val="0"/>
              <w:spacing w:line="216" w:lineRule="auto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КОД ПОДРАЗДЕЛЕНИЯ</w:t>
            </w:r>
            <w:r w:rsidRPr="0048561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42" w:type="dxa"/>
            <w:gridSpan w:val="12"/>
            <w:shd w:val="clear" w:color="auto" w:fill="auto"/>
            <w:vAlign w:val="center"/>
          </w:tcPr>
          <w:p w14:paraId="3701436D" w14:textId="77777777" w:rsidR="003D404F" w:rsidRPr="00485619" w:rsidRDefault="003D404F" w:rsidP="003D404F">
            <w:pPr>
              <w:widowControl w:val="0"/>
              <w:spacing w:line="216" w:lineRule="auto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67"/>
      <w:tr w:rsidR="005074D9" w:rsidRPr="00485619" w14:paraId="52ADF0F6" w14:textId="77777777" w:rsidTr="004D7A4C">
        <w:trPr>
          <w:trHeight w:val="340"/>
        </w:trPr>
        <w:tc>
          <w:tcPr>
            <w:tcW w:w="2293" w:type="dxa"/>
            <w:vMerge/>
            <w:tcBorders>
              <w:top w:val="single" w:sz="6" w:space="0" w:color="auto"/>
              <w:bottom w:val="single" w:sz="4" w:space="0" w:color="auto"/>
            </w:tcBorders>
            <w:shd w:val="pct20" w:color="C0C0C0" w:fill="auto"/>
            <w:vAlign w:val="center"/>
          </w:tcPr>
          <w:p w14:paraId="610FF76F" w14:textId="4FAEEE77" w:rsidR="003D404F" w:rsidRPr="00485619" w:rsidRDefault="003D404F" w:rsidP="003D404F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3C943A9C" w14:textId="77777777" w:rsidR="003D404F" w:rsidRPr="00485619" w:rsidRDefault="003D404F" w:rsidP="003D404F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КЕМ выдан</w:t>
            </w:r>
          </w:p>
        </w:tc>
        <w:tc>
          <w:tcPr>
            <w:tcW w:w="3271" w:type="dxa"/>
            <w:gridSpan w:val="13"/>
            <w:shd w:val="clear" w:color="auto" w:fill="auto"/>
            <w:vAlign w:val="center"/>
          </w:tcPr>
          <w:p w14:paraId="1D9951FC" w14:textId="77777777" w:rsidR="003D404F" w:rsidRPr="00485619" w:rsidRDefault="003D404F" w:rsidP="003D404F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1DEAE5D3" w14:textId="77777777" w:rsidR="003D404F" w:rsidRPr="00485619" w:rsidRDefault="003D404F" w:rsidP="003D404F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Когда выдан</w:t>
            </w:r>
          </w:p>
        </w:tc>
        <w:tc>
          <w:tcPr>
            <w:tcW w:w="2142" w:type="dxa"/>
            <w:gridSpan w:val="12"/>
            <w:shd w:val="clear" w:color="auto" w:fill="auto"/>
            <w:vAlign w:val="center"/>
          </w:tcPr>
          <w:p w14:paraId="577F88BF" w14:textId="77777777" w:rsidR="003D404F" w:rsidRPr="00485619" w:rsidRDefault="003D404F" w:rsidP="003D404F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074D9" w:rsidRPr="00485619" w14:paraId="3B331E5A" w14:textId="77777777" w:rsidTr="004D7A4C">
        <w:trPr>
          <w:trHeight w:val="340"/>
        </w:trPr>
        <w:tc>
          <w:tcPr>
            <w:tcW w:w="2293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7601E495" w14:textId="77777777" w:rsidR="003D404F" w:rsidRPr="00485619" w:rsidRDefault="00C2269A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Данные </w:t>
            </w:r>
            <w:r w:rsidR="003D404F" w:rsidRPr="00485619">
              <w:rPr>
                <w:rFonts w:ascii="Arial" w:hAnsi="Arial" w:cs="Arial"/>
                <w:caps/>
                <w:sz w:val="12"/>
                <w:szCs w:val="12"/>
              </w:rPr>
              <w:t>документа, подтверждающего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 право иностранного гражданина </w:t>
            </w:r>
            <w:r w:rsidR="003D404F" w:rsidRPr="00485619">
              <w:rPr>
                <w:rFonts w:ascii="Arial" w:hAnsi="Arial" w:cs="Arial"/>
                <w:caps/>
                <w:sz w:val="12"/>
                <w:szCs w:val="12"/>
              </w:rPr>
              <w:t>или лица без гражданства на пребывание (проживание) в р</w:t>
            </w:r>
            <w:r w:rsidR="00495EF6" w:rsidRPr="00485619">
              <w:rPr>
                <w:rFonts w:ascii="Arial" w:hAnsi="Arial" w:cs="Arial"/>
                <w:caps/>
                <w:sz w:val="12"/>
                <w:szCs w:val="12"/>
              </w:rPr>
              <w:t>оссийской федерации</w:t>
            </w:r>
            <w:r w:rsidR="003D404F" w:rsidRPr="00485619">
              <w:rPr>
                <w:rFonts w:ascii="Arial" w:hAnsi="Arial" w:cs="Arial"/>
                <w:caps/>
                <w:sz w:val="12"/>
                <w:szCs w:val="12"/>
              </w:rPr>
              <w:t>:</w:t>
            </w:r>
          </w:p>
        </w:tc>
        <w:tc>
          <w:tcPr>
            <w:tcW w:w="107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BFBFBF" w:themeColor="background1" w:themeShade="BF" w:fill="auto"/>
            <w:vAlign w:val="center"/>
          </w:tcPr>
          <w:p w14:paraId="41AB1274" w14:textId="77777777" w:rsidR="003D404F" w:rsidRPr="00485619" w:rsidDel="00197B44" w:rsidRDefault="003D404F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ВИД ДОКУМЕНТА</w:t>
            </w:r>
          </w:p>
        </w:tc>
        <w:tc>
          <w:tcPr>
            <w:tcW w:w="1109" w:type="dxa"/>
            <w:gridSpan w:val="4"/>
            <w:shd w:val="clear" w:color="auto" w:fill="auto"/>
            <w:vAlign w:val="center"/>
          </w:tcPr>
          <w:p w14:paraId="5AEFBC63" w14:textId="77777777" w:rsidR="003D404F" w:rsidRPr="00485619" w:rsidRDefault="003D404F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3A1B1069" w14:textId="77777777" w:rsidR="003D404F" w:rsidRPr="00485619" w:rsidRDefault="003D404F" w:rsidP="003D404F">
            <w:pPr>
              <w:widowControl w:val="0"/>
              <w:rPr>
                <w:rFonts w:ascii="Arial" w:hAnsi="Arial" w:cs="Arial"/>
                <w:caps/>
                <w:sz w:val="9"/>
                <w:szCs w:val="9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серия</w:t>
            </w:r>
            <w:r w:rsidRPr="0048561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182" w:type="dxa"/>
            <w:gridSpan w:val="4"/>
            <w:shd w:val="clear" w:color="auto" w:fill="auto"/>
            <w:vAlign w:val="center"/>
          </w:tcPr>
          <w:p w14:paraId="3B515BF2" w14:textId="77777777" w:rsidR="003D404F" w:rsidRPr="00485619" w:rsidRDefault="003D404F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3B41178D" w14:textId="77777777" w:rsidR="003D404F" w:rsidRPr="00485619" w:rsidRDefault="003D404F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номер</w:t>
            </w:r>
          </w:p>
        </w:tc>
        <w:tc>
          <w:tcPr>
            <w:tcW w:w="2142" w:type="dxa"/>
            <w:gridSpan w:val="12"/>
            <w:shd w:val="clear" w:color="auto" w:fill="auto"/>
            <w:vAlign w:val="center"/>
          </w:tcPr>
          <w:p w14:paraId="4B313E62" w14:textId="77777777" w:rsidR="003D404F" w:rsidRPr="00485619" w:rsidRDefault="003D404F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074D9" w:rsidRPr="00485619" w14:paraId="1D7B02C8" w14:textId="77777777" w:rsidTr="004D7A4C">
        <w:trPr>
          <w:trHeight w:val="340"/>
        </w:trPr>
        <w:tc>
          <w:tcPr>
            <w:tcW w:w="2293" w:type="dxa"/>
            <w:vMerge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332039FD" w14:textId="77777777" w:rsidR="003D404F" w:rsidRPr="00485619" w:rsidRDefault="003D404F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183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765D69D6" w14:textId="77777777" w:rsidR="003D404F" w:rsidRPr="00485619" w:rsidRDefault="00C2269A" w:rsidP="003D404F">
            <w:pPr>
              <w:widowControl w:val="0"/>
              <w:spacing w:line="233" w:lineRule="auto"/>
              <w:contextualSpacing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ДАТА НАЧАЛА СРОКА </w:t>
            </w:r>
            <w:r w:rsidR="003D404F" w:rsidRPr="00485619">
              <w:rPr>
                <w:rFonts w:ascii="Arial" w:hAnsi="Arial" w:cs="Arial"/>
                <w:caps/>
                <w:sz w:val="12"/>
                <w:szCs w:val="12"/>
              </w:rPr>
              <w:t>ДЕЙСТВИЯ ПРАВА ПРЕБЫВАНИЯ (ПРОЖИВАНИЯ)</w:t>
            </w:r>
          </w:p>
        </w:tc>
        <w:tc>
          <w:tcPr>
            <w:tcW w:w="2162" w:type="dxa"/>
            <w:gridSpan w:val="9"/>
            <w:shd w:val="clear" w:color="auto" w:fill="auto"/>
            <w:vAlign w:val="center"/>
          </w:tcPr>
          <w:p w14:paraId="78B22928" w14:textId="77777777" w:rsidR="003D404F" w:rsidRPr="00485619" w:rsidRDefault="003D404F" w:rsidP="003D404F">
            <w:pPr>
              <w:widowControl w:val="0"/>
              <w:spacing w:line="22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65E1CB74" w14:textId="77777777" w:rsidR="003D404F" w:rsidRPr="00485619" w:rsidRDefault="003D404F" w:rsidP="003D404F">
            <w:pPr>
              <w:widowControl w:val="0"/>
              <w:spacing w:line="233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ДАТА ОКОНЧАНИЯ СРОКА ДЕЙСТВИЯ ПРАВА ПРЕБЫВАНИЯ (ПРОЖИВАНИЯ)</w:t>
            </w:r>
          </w:p>
        </w:tc>
        <w:tc>
          <w:tcPr>
            <w:tcW w:w="2142" w:type="dxa"/>
            <w:gridSpan w:val="12"/>
            <w:shd w:val="clear" w:color="auto" w:fill="auto"/>
            <w:vAlign w:val="center"/>
          </w:tcPr>
          <w:p w14:paraId="22471EF3" w14:textId="77777777" w:rsidR="003D404F" w:rsidRPr="00485619" w:rsidRDefault="003D404F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074D9" w:rsidRPr="00485619" w14:paraId="7F2033D3" w14:textId="77777777" w:rsidTr="004D7A4C">
        <w:trPr>
          <w:trHeight w:val="340"/>
        </w:trPr>
        <w:tc>
          <w:tcPr>
            <w:tcW w:w="2293" w:type="dxa"/>
            <w:vMerge w:val="restart"/>
            <w:tcBorders>
              <w:top w:val="single" w:sz="6" w:space="0" w:color="auto"/>
            </w:tcBorders>
            <w:shd w:val="pct20" w:color="C0C0C0" w:fill="auto"/>
            <w:vAlign w:val="center"/>
          </w:tcPr>
          <w:p w14:paraId="13267678" w14:textId="77777777" w:rsidR="00025EA5" w:rsidRPr="00485619" w:rsidRDefault="00025EA5" w:rsidP="00716786">
            <w:pPr>
              <w:widowControl w:val="0"/>
              <w:spacing w:line="216" w:lineRule="auto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адрес места жительства (регистрации):</w:t>
            </w:r>
          </w:p>
        </w:tc>
        <w:tc>
          <w:tcPr>
            <w:tcW w:w="107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459B9BD5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индекс</w:t>
            </w:r>
          </w:p>
        </w:tc>
        <w:tc>
          <w:tcPr>
            <w:tcW w:w="1109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B603BB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4ABA1678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Республика, край, область, округ</w:t>
            </w:r>
          </w:p>
        </w:tc>
        <w:tc>
          <w:tcPr>
            <w:tcW w:w="3568" w:type="dxa"/>
            <w:gridSpan w:val="17"/>
            <w:shd w:val="clear" w:color="auto" w:fill="auto"/>
            <w:vAlign w:val="center"/>
          </w:tcPr>
          <w:p w14:paraId="5FFCC50B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074D9" w:rsidRPr="00485619" w14:paraId="784BECCB" w14:textId="77777777" w:rsidTr="004D7A4C">
        <w:trPr>
          <w:trHeight w:val="340"/>
        </w:trPr>
        <w:tc>
          <w:tcPr>
            <w:tcW w:w="2293" w:type="dxa"/>
            <w:vMerge/>
            <w:shd w:val="pct20" w:color="C0C0C0" w:fill="auto"/>
            <w:vAlign w:val="center"/>
          </w:tcPr>
          <w:p w14:paraId="11711706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3A8CEDEA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СтранА</w:t>
            </w:r>
          </w:p>
        </w:tc>
        <w:tc>
          <w:tcPr>
            <w:tcW w:w="1109" w:type="dxa"/>
            <w:gridSpan w:val="4"/>
            <w:shd w:val="clear" w:color="auto" w:fill="auto"/>
            <w:vAlign w:val="center"/>
          </w:tcPr>
          <w:p w14:paraId="4B8FEE58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6BB7729E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Наименование населенного пункта</w:t>
            </w:r>
          </w:p>
        </w:tc>
        <w:tc>
          <w:tcPr>
            <w:tcW w:w="3568" w:type="dxa"/>
            <w:gridSpan w:val="17"/>
            <w:shd w:val="clear" w:color="auto" w:fill="auto"/>
            <w:vAlign w:val="center"/>
          </w:tcPr>
          <w:p w14:paraId="77B510A1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0B43" w:rsidRPr="00485619" w14:paraId="3DB3679B" w14:textId="77777777" w:rsidTr="004D7A4C">
        <w:trPr>
          <w:trHeight w:val="340"/>
        </w:trPr>
        <w:tc>
          <w:tcPr>
            <w:tcW w:w="2293" w:type="dxa"/>
            <w:vMerge/>
            <w:tcBorders>
              <w:bottom w:val="single" w:sz="6" w:space="0" w:color="auto"/>
            </w:tcBorders>
            <w:shd w:val="pct20" w:color="C0C0C0" w:fill="auto"/>
            <w:vAlign w:val="center"/>
          </w:tcPr>
          <w:p w14:paraId="13C80EC7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7CEB9279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улица</w:t>
            </w:r>
          </w:p>
        </w:tc>
        <w:tc>
          <w:tcPr>
            <w:tcW w:w="1109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5F3646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03B20143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дом</w:t>
            </w:r>
          </w:p>
        </w:tc>
        <w:tc>
          <w:tcPr>
            <w:tcW w:w="1224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E7151F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62221F6D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корпус</w:t>
            </w: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14:paraId="521C7848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293F3A46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квартира</w:t>
            </w: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14:paraId="79AB5A48" w14:textId="77777777" w:rsidR="00025EA5" w:rsidRPr="00485619" w:rsidRDefault="00025EA5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074D9" w:rsidRPr="00485619" w14:paraId="56898855" w14:textId="77777777" w:rsidTr="004D7A4C">
        <w:trPr>
          <w:trHeight w:val="340"/>
        </w:trPr>
        <w:tc>
          <w:tcPr>
            <w:tcW w:w="2293" w:type="dxa"/>
            <w:vMerge w:val="restart"/>
            <w:tcBorders>
              <w:top w:val="single" w:sz="6" w:space="0" w:color="auto"/>
            </w:tcBorders>
            <w:shd w:val="pct20" w:color="C0C0C0" w:fill="auto"/>
            <w:vAlign w:val="center"/>
          </w:tcPr>
          <w:p w14:paraId="269A6B12" w14:textId="77777777" w:rsidR="0026456A" w:rsidRPr="00485619" w:rsidRDefault="0026456A" w:rsidP="00716786">
            <w:pPr>
              <w:widowControl w:val="0"/>
              <w:spacing w:line="216" w:lineRule="auto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адрес места пребывания:</w:t>
            </w:r>
          </w:p>
        </w:tc>
        <w:tc>
          <w:tcPr>
            <w:tcW w:w="107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0D0A4924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индекс</w:t>
            </w:r>
          </w:p>
        </w:tc>
        <w:tc>
          <w:tcPr>
            <w:tcW w:w="1109" w:type="dxa"/>
            <w:gridSpan w:val="4"/>
            <w:shd w:val="clear" w:color="auto" w:fill="auto"/>
            <w:vAlign w:val="center"/>
          </w:tcPr>
          <w:p w14:paraId="5EA49503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6AF57100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Республика, край, область, округ</w:t>
            </w:r>
          </w:p>
        </w:tc>
        <w:tc>
          <w:tcPr>
            <w:tcW w:w="3568" w:type="dxa"/>
            <w:gridSpan w:val="17"/>
            <w:shd w:val="clear" w:color="auto" w:fill="auto"/>
            <w:vAlign w:val="center"/>
          </w:tcPr>
          <w:p w14:paraId="64FCEFD4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074D9" w:rsidRPr="00485619" w14:paraId="3625952C" w14:textId="77777777" w:rsidTr="004D7A4C">
        <w:trPr>
          <w:trHeight w:val="340"/>
        </w:trPr>
        <w:tc>
          <w:tcPr>
            <w:tcW w:w="2293" w:type="dxa"/>
            <w:vMerge/>
            <w:shd w:val="pct20" w:color="C0C0C0" w:fill="auto"/>
            <w:vAlign w:val="center"/>
          </w:tcPr>
          <w:p w14:paraId="7540096E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34B6B806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СтранА</w:t>
            </w:r>
          </w:p>
        </w:tc>
        <w:tc>
          <w:tcPr>
            <w:tcW w:w="1109" w:type="dxa"/>
            <w:gridSpan w:val="4"/>
            <w:shd w:val="clear" w:color="auto" w:fill="auto"/>
            <w:vAlign w:val="center"/>
          </w:tcPr>
          <w:p w14:paraId="60BE89C8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08B8A210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Наименование населенного пункта</w:t>
            </w:r>
          </w:p>
        </w:tc>
        <w:tc>
          <w:tcPr>
            <w:tcW w:w="3568" w:type="dxa"/>
            <w:gridSpan w:val="17"/>
            <w:shd w:val="clear" w:color="auto" w:fill="auto"/>
            <w:vAlign w:val="center"/>
          </w:tcPr>
          <w:p w14:paraId="2E2E0293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074D9" w:rsidRPr="00485619" w14:paraId="5BFCA7D8" w14:textId="77777777" w:rsidTr="004D7A4C">
        <w:trPr>
          <w:trHeight w:val="340"/>
        </w:trPr>
        <w:tc>
          <w:tcPr>
            <w:tcW w:w="2293" w:type="dxa"/>
            <w:vMerge/>
            <w:tcBorders>
              <w:bottom w:val="single" w:sz="6" w:space="0" w:color="auto"/>
            </w:tcBorders>
            <w:shd w:val="pct20" w:color="C0C0C0" w:fill="auto"/>
            <w:vAlign w:val="center"/>
          </w:tcPr>
          <w:p w14:paraId="5AD895AB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41F2B569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улица</w:t>
            </w:r>
          </w:p>
        </w:tc>
        <w:tc>
          <w:tcPr>
            <w:tcW w:w="110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265364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3459D96D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дом</w:t>
            </w:r>
          </w:p>
        </w:tc>
        <w:tc>
          <w:tcPr>
            <w:tcW w:w="1224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09FA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20" w:color="BFBFBF" w:themeColor="background1" w:themeShade="BF" w:fill="auto"/>
            <w:vAlign w:val="center"/>
          </w:tcPr>
          <w:p w14:paraId="2146C4CB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корпус</w:t>
            </w:r>
          </w:p>
        </w:tc>
        <w:tc>
          <w:tcPr>
            <w:tcW w:w="56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F854B9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7BD700CA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квартира</w:t>
            </w:r>
          </w:p>
        </w:tc>
        <w:tc>
          <w:tcPr>
            <w:tcW w:w="71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463F72" w14:textId="77777777" w:rsidR="0026456A" w:rsidRPr="00485619" w:rsidRDefault="0026456A" w:rsidP="003D404F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4C2E" w:rsidRPr="00485619" w14:paraId="36AC4467" w14:textId="77777777" w:rsidTr="004D7A4C">
        <w:trPr>
          <w:trHeight w:val="340"/>
        </w:trPr>
        <w:tc>
          <w:tcPr>
            <w:tcW w:w="229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6BFE27D" w14:textId="77777777" w:rsidR="004D4C2E" w:rsidRPr="00485619" w:rsidRDefault="004D4C2E" w:rsidP="00DD4C65">
            <w:pPr>
              <w:widowControl w:val="0"/>
              <w:spacing w:line="216" w:lineRule="auto"/>
              <w:rPr>
                <w:rFonts w:ascii="Arial" w:hAnsi="Arial" w:cs="Arial"/>
                <w:sz w:val="8"/>
              </w:rPr>
            </w:pPr>
            <w:r w:rsidRPr="00485619">
              <w:rPr>
                <w:rFonts w:ascii="Arial" w:hAnsi="Arial" w:cs="Arial"/>
                <w:bCs/>
                <w:caps/>
                <w:sz w:val="12"/>
                <w:szCs w:val="12"/>
              </w:rPr>
              <w:t>доверенный НОМЕР ТЕЛЕФОНА (мобильный)</w:t>
            </w:r>
            <w:r w:rsidRPr="00485619">
              <w:rPr>
                <w:rStyle w:val="aff"/>
                <w:rFonts w:ascii="Arial" w:hAnsi="Arial" w:cs="Arial"/>
                <w:bCs/>
                <w:caps/>
                <w:sz w:val="12"/>
                <w:szCs w:val="12"/>
              </w:rPr>
              <w:footnoteReference w:id="53"/>
            </w:r>
          </w:p>
        </w:tc>
        <w:tc>
          <w:tcPr>
            <w:tcW w:w="7913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097CD" w14:textId="78A207B7" w:rsidR="004D4C2E" w:rsidRPr="00485619" w:rsidRDefault="004D4C2E" w:rsidP="00B045CB">
            <w:pPr>
              <w:widowControl w:val="0"/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bookmarkStart w:id="68" w:name="ТекстовоеПоле56"/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  <w:r w:rsidRPr="004856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D74E6" w:rsidRPr="00485619" w14:paraId="520965B0" w14:textId="77777777" w:rsidTr="004D7A4C">
        <w:trPr>
          <w:trHeight w:val="397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9C8EE5A" w14:textId="77777777" w:rsidR="0008204C" w:rsidRPr="00485619" w:rsidRDefault="0008204C" w:rsidP="00D93E21">
            <w:pPr>
              <w:widowControl w:val="0"/>
              <w:spacing w:line="216" w:lineRule="auto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имя и фамилия в латинской транслитерации</w:t>
            </w:r>
          </w:p>
          <w:p w14:paraId="7C6C9862" w14:textId="77777777" w:rsidR="0008204C" w:rsidRPr="00485619" w:rsidRDefault="0008204C" w:rsidP="0008204C">
            <w:pPr>
              <w:widowControl w:val="0"/>
              <w:spacing w:line="216" w:lineRule="auto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i/>
                <w:sz w:val="12"/>
              </w:rPr>
              <w:t>(как указано в загранпаспорте</w:t>
            </w:r>
            <w:r w:rsidRPr="00485619">
              <w:rPr>
                <w:rFonts w:ascii="Arial" w:hAnsi="Arial" w:cs="Arial"/>
                <w:i/>
                <w:sz w:val="10"/>
              </w:rPr>
              <w:t>)</w:t>
            </w:r>
          </w:p>
        </w:tc>
        <w:tc>
          <w:tcPr>
            <w:tcW w:w="7913" w:type="dxa"/>
            <w:gridSpan w:val="3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ECF73" w14:textId="28B62BBE" w:rsidR="0008204C" w:rsidRPr="00485619" w:rsidRDefault="004D4C2E" w:rsidP="0008204C">
            <w:pPr>
              <w:widowControl w:val="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bookmarkStart w:id="69" w:name="ТекстовоеПоле55"/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8D74E6" w:rsidRPr="00485619" w14:paraId="17F2E511" w14:textId="77777777" w:rsidTr="004D7A4C">
        <w:trPr>
          <w:trHeight w:val="340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D8EF4F7" w14:textId="77777777" w:rsidR="0008204C" w:rsidRPr="00485619" w:rsidRDefault="0008204C" w:rsidP="0008204C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кодовое слово</w:t>
            </w:r>
          </w:p>
          <w:p w14:paraId="00589461" w14:textId="77777777" w:rsidR="0008204C" w:rsidRPr="00485619" w:rsidRDefault="0008204C" w:rsidP="0008204C">
            <w:pPr>
              <w:widowControl w:val="0"/>
              <w:ind w:right="-113"/>
              <w:rPr>
                <w:rFonts w:ascii="Arial" w:hAnsi="Arial" w:cs="Arial"/>
                <w:i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i/>
                <w:sz w:val="12"/>
                <w:szCs w:val="12"/>
              </w:rPr>
              <w:t>(НЕ БОЛЕЕ 10 ЗНАКОВ)</w:t>
            </w:r>
            <w:r w:rsidRPr="00485619" w:rsidDel="00D10443">
              <w:rPr>
                <w:rFonts w:ascii="Arial" w:hAnsi="Arial" w:cs="Arial"/>
                <w:caps/>
                <w:sz w:val="12"/>
                <w:szCs w:val="12"/>
              </w:rPr>
              <w:t xml:space="preserve"> </w:t>
            </w:r>
          </w:p>
        </w:tc>
        <w:tc>
          <w:tcPr>
            <w:tcW w:w="7913" w:type="dxa"/>
            <w:gridSpan w:val="3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10F40" w14:textId="77777777" w:rsidR="0008204C" w:rsidRPr="00485619" w:rsidRDefault="0008204C" w:rsidP="0008204C">
            <w:pPr>
              <w:widowControl w:val="0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2"/>
              </w:rPr>
            </w:r>
            <w:r w:rsidRPr="00485619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485619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08204C" w:rsidRPr="00485619" w14:paraId="31D2E5AF" w14:textId="77777777" w:rsidTr="005074D9">
        <w:trPr>
          <w:trHeight w:hRule="exact" w:val="342"/>
        </w:trPr>
        <w:tc>
          <w:tcPr>
            <w:tcW w:w="10206" w:type="dxa"/>
            <w:gridSpan w:val="3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C0C0C0" w:fill="auto"/>
            <w:vAlign w:val="center"/>
          </w:tcPr>
          <w:p w14:paraId="5C4A84BB" w14:textId="134E09BA" w:rsidR="0008204C" w:rsidRPr="00485619" w:rsidRDefault="00C227D4" w:rsidP="0008204C">
            <w:pPr>
              <w:widowControl w:val="0"/>
              <w:rPr>
                <w:rFonts w:ascii="Arial" w:hAnsi="Arial" w:cs="Arial"/>
                <w:b/>
                <w:bCs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204C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прошу предоставить услугу </w:t>
            </w:r>
            <w:r w:rsidR="00A71959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«</w:t>
            </w:r>
            <w:r w:rsidR="0008204C" w:rsidRPr="00485619">
              <w:rPr>
                <w:rFonts w:ascii="Arial" w:hAnsi="Arial" w:cs="Arial"/>
                <w:b/>
                <w:bCs/>
                <w:caps/>
                <w:sz w:val="12"/>
                <w:szCs w:val="12"/>
                <w:lang w:val="en-US"/>
              </w:rPr>
              <w:t>SMS</w:t>
            </w:r>
            <w:r w:rsidR="0008204C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–сервис</w:t>
            </w:r>
            <w:r w:rsidR="00A71959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»</w:t>
            </w:r>
            <w:r w:rsidR="0008204C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 по бизнес-карте, открытой в соответствии с настоящим заявлением по телефону</w:t>
            </w:r>
            <w:r w:rsidR="0008204C" w:rsidRPr="00485619">
              <w:rPr>
                <w:rFonts w:ascii="Arial" w:hAnsi="Arial" w:cs="Arial"/>
              </w:rPr>
              <w:t xml:space="preserve"> </w:t>
            </w:r>
            <w:r w:rsidR="0008204C" w:rsidRPr="00485619">
              <w:rPr>
                <w:rStyle w:val="aff"/>
                <w:rFonts w:ascii="Arial" w:hAnsi="Arial" w:cs="Arial"/>
                <w:sz w:val="16"/>
                <w:szCs w:val="16"/>
              </w:rPr>
              <w:footnoteReference w:id="54"/>
            </w:r>
            <w:r w:rsidR="0008204C" w:rsidRPr="0048561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 xml:space="preserve"> </w:t>
            </w:r>
            <w:r w:rsidR="0008204C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  </w:t>
            </w:r>
          </w:p>
        </w:tc>
      </w:tr>
      <w:tr w:rsidR="008D74E6" w:rsidRPr="00485619" w14:paraId="6D2EEEEE" w14:textId="77777777" w:rsidTr="004D7A4C">
        <w:trPr>
          <w:trHeight w:hRule="exact" w:val="340"/>
        </w:trPr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14:paraId="02C225B2" w14:textId="77777777" w:rsidR="0008204C" w:rsidRPr="00485619" w:rsidRDefault="0008204C" w:rsidP="0008204C">
            <w:pPr>
              <w:widowControl w:val="0"/>
              <w:ind w:right="-113"/>
              <w:rPr>
                <w:rFonts w:ascii="Arial" w:hAnsi="Arial" w:cs="Arial"/>
                <w:bCs/>
                <w:sz w:val="12"/>
                <w:szCs w:val="12"/>
              </w:rPr>
            </w:pPr>
            <w:r w:rsidRPr="00485619">
              <w:rPr>
                <w:rFonts w:ascii="Arial" w:hAnsi="Arial" w:cs="Arial"/>
                <w:bCs/>
                <w:caps/>
                <w:sz w:val="12"/>
                <w:szCs w:val="12"/>
              </w:rPr>
              <w:t>номер мобильного телефона</w:t>
            </w:r>
          </w:p>
        </w:tc>
        <w:tc>
          <w:tcPr>
            <w:tcW w:w="7913" w:type="dxa"/>
            <w:gridSpan w:val="3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CDD33" w14:textId="0BB785D5" w:rsidR="0008204C" w:rsidRPr="00485619" w:rsidRDefault="00E937BA" w:rsidP="001E198D">
            <w:pPr>
              <w:widowControl w:val="0"/>
              <w:spacing w:line="216" w:lineRule="auto"/>
              <w:ind w:right="-284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bookmarkStart w:id="70" w:name="ТекстовоеПоле58"/>
            <w:r w:rsidRPr="00485619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2"/>
              </w:rPr>
            </w:r>
            <w:r w:rsidRPr="00485619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485619">
              <w:rPr>
                <w:rFonts w:ascii="Arial" w:hAnsi="Arial" w:cs="Arial"/>
                <w:sz w:val="18"/>
                <w:szCs w:val="12"/>
              </w:rPr>
              <w:fldChar w:fldCharType="end"/>
            </w:r>
            <w:bookmarkEnd w:id="70"/>
          </w:p>
        </w:tc>
      </w:tr>
    </w:tbl>
    <w:p w14:paraId="3C91058A" w14:textId="77777777" w:rsidR="00D54C18" w:rsidRPr="00485619" w:rsidRDefault="00D54C18" w:rsidP="003D404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28E5A53" w14:textId="3A5E31FA" w:rsidR="00B62A77" w:rsidRPr="00485619" w:rsidRDefault="00B62A77" w:rsidP="003D404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AB02467" w14:textId="2BC309EE" w:rsidR="005F1659" w:rsidRPr="00485619" w:rsidRDefault="005F1659" w:rsidP="003D404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460B777" w14:textId="77777777" w:rsidR="005F1659" w:rsidRPr="00485619" w:rsidRDefault="005F1659" w:rsidP="003D404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A2BD7CD" w14:textId="679B493A" w:rsidR="00B238E4" w:rsidRPr="00485619" w:rsidRDefault="00B238E4" w:rsidP="000C708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</w:pPr>
      <w:r w:rsidRPr="00485619">
        <w:rPr>
          <w:rFonts w:ascii="Arial" w:eastAsiaTheme="minorHAnsi" w:hAnsi="Arial" w:cs="Arial"/>
          <w:sz w:val="16"/>
          <w:szCs w:val="16"/>
          <w:lang w:eastAsia="en-US"/>
        </w:rPr>
        <w:t xml:space="preserve">Настоящим </w:t>
      </w:r>
      <w:r w:rsidR="00C31DF0"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>К</w:t>
      </w:r>
      <w:r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 xml:space="preserve">лиент </w:t>
      </w:r>
      <w:r w:rsidR="00F863ED"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 xml:space="preserve">передает </w:t>
      </w:r>
      <w:r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>Банку</w:t>
      </w:r>
      <w:r w:rsidR="007A01A7"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 xml:space="preserve">, </w:t>
      </w:r>
      <w:r w:rsidR="00F863ED"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>на</w:t>
      </w:r>
      <w:r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 xml:space="preserve"> обработку (как с использованием средств автоматизации, так и без использования таких средств) персональны</w:t>
      </w:r>
      <w:r w:rsidR="00F863ED"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>е</w:t>
      </w:r>
      <w:r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 xml:space="preserve"> данны</w:t>
      </w:r>
      <w:r w:rsidR="00F863ED"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>е</w:t>
      </w:r>
      <w:r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 xml:space="preserve"> представителей, работников </w:t>
      </w:r>
      <w:r w:rsidR="00C31DF0"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>К</w:t>
      </w:r>
      <w:r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 xml:space="preserve">лиента (в том числе </w:t>
      </w:r>
      <w:r w:rsidR="00C31DF0"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>Держате</w:t>
      </w:r>
      <w:r w:rsidR="006B1EDB"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 xml:space="preserve">лей </w:t>
      </w:r>
      <w:r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>бизнес-карт),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целях заключения и исполнения Договора/Условий выпуска и обслуживания бизнес-карт с соблюдением конфиденциальности персональных данных и обеспечением безопасности персональных данных при их обработке путем принятия необходимых правовых, организационных и технических мер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действий.</w:t>
      </w:r>
    </w:p>
    <w:p w14:paraId="0F02AF6A" w14:textId="77777777" w:rsidR="003D404F" w:rsidRPr="00485619" w:rsidRDefault="003D404F" w:rsidP="005D3897">
      <w:pPr>
        <w:keepLines/>
        <w:widowControl w:val="0"/>
        <w:spacing w:line="220" w:lineRule="exact"/>
        <w:contextualSpacing/>
        <w:jc w:val="both"/>
        <w:rPr>
          <w:rFonts w:ascii="Arial" w:hAnsi="Arial" w:cs="Arial"/>
          <w:b/>
          <w:bCs/>
          <w:caps/>
          <w:sz w:val="16"/>
          <w:szCs w:val="16"/>
          <w14:cntxtAlts/>
        </w:rPr>
      </w:pPr>
      <w:r w:rsidRPr="00485619">
        <w:rPr>
          <w:rFonts w:ascii="Arial" w:hAnsi="Arial" w:cs="Arial"/>
          <w:b/>
          <w:bCs/>
          <w:caps/>
          <w:sz w:val="16"/>
          <w:szCs w:val="16"/>
          <w14:cntxtAlts/>
        </w:rPr>
        <w:t>НАСТОЯЩИМ ПОДТВЕРЖДАЮ, ЧТО:</w:t>
      </w:r>
    </w:p>
    <w:p w14:paraId="7510241C" w14:textId="3FF0ECF1" w:rsidR="00567A67" w:rsidRPr="00485619" w:rsidRDefault="00B238E4" w:rsidP="003C1504">
      <w:pPr>
        <w:pStyle w:val="afff1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>получил необходимые согласия от с</w:t>
      </w:r>
      <w:r w:rsidR="00797930"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 xml:space="preserve">воих работников, представителей </w:t>
      </w:r>
      <w:r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 xml:space="preserve">на </w:t>
      </w:r>
      <w:r w:rsidR="00671B78"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>передачу</w:t>
      </w:r>
      <w:r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 xml:space="preserve"> персональных данных Банку в целях заключения и исполнения Договора</w:t>
      </w:r>
      <w:r w:rsidRPr="00485619">
        <w:rPr>
          <w:rFonts w:ascii="Arial" w:eastAsiaTheme="minorHAnsi" w:hAnsi="Arial" w:cs="Arial"/>
          <w:i/>
          <w:iCs/>
          <w:color w:val="000000"/>
          <w:sz w:val="16"/>
          <w:szCs w:val="16"/>
          <w:lang w:eastAsia="en-US"/>
        </w:rPr>
        <w:t>/</w:t>
      </w:r>
      <w:r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>Условий выпуска и обслуживания бизнес</w:t>
      </w:r>
      <w:r w:rsidR="00E51745"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>-карт;</w:t>
      </w:r>
    </w:p>
    <w:p w14:paraId="79BF2238" w14:textId="77777777" w:rsidR="00D11874" w:rsidRPr="00485619" w:rsidRDefault="00D11874" w:rsidP="003C1504">
      <w:pPr>
        <w:pStyle w:val="afff1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>уведомил своих работников, представителей об осуществлении обработки их персональных данных Банком, а также о передаче Банком их персональных данных Акционерному обществу «Национальная система платежных карт» (АО «НСПК») ( 115184, Москва, ул. Большая Татарская, д.11) в целях заключения и исполнения Договора</w:t>
      </w:r>
      <w:r w:rsidRPr="00485619">
        <w:rPr>
          <w:rFonts w:ascii="Arial" w:eastAsiaTheme="minorHAnsi" w:hAnsi="Arial" w:cs="Arial"/>
          <w:i/>
          <w:iCs/>
          <w:color w:val="000000"/>
          <w:sz w:val="16"/>
          <w:szCs w:val="16"/>
          <w:lang w:eastAsia="en-US"/>
        </w:rPr>
        <w:t>/</w:t>
      </w:r>
      <w:r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>Условий выпуска и обслуживания бизнес-карт;</w:t>
      </w:r>
    </w:p>
    <w:p w14:paraId="074645A1" w14:textId="77777777" w:rsidR="0057202B" w:rsidRPr="00485619" w:rsidRDefault="0057202B" w:rsidP="003C1504">
      <w:pPr>
        <w:pStyle w:val="afff1"/>
        <w:numPr>
          <w:ilvl w:val="0"/>
          <w:numId w:val="19"/>
        </w:numPr>
        <w:autoSpaceDE w:val="0"/>
        <w:autoSpaceDN w:val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485619">
        <w:rPr>
          <w:rFonts w:ascii="Arial" w:hAnsi="Arial" w:cs="Arial"/>
          <w:sz w:val="16"/>
          <w:szCs w:val="16"/>
        </w:rPr>
        <w:t xml:space="preserve">для </w:t>
      </w:r>
      <w:r w:rsidRPr="00485619">
        <w:rPr>
          <w:rFonts w:ascii="Arial" w:hAnsi="Arial" w:cs="Arial"/>
          <w:color w:val="0D0D0D" w:themeColor="text1" w:themeTint="F2"/>
          <w:sz w:val="16"/>
          <w:szCs w:val="16"/>
        </w:rPr>
        <w:t xml:space="preserve">индивидуальных предпринимателей или физических лиц, занимающихся в установленном законодательством Российской Федерации порядке частной практикой: </w:t>
      </w:r>
      <w:r w:rsidRPr="00485619">
        <w:rPr>
          <w:rFonts w:ascii="Arial" w:hAnsi="Arial" w:cs="Arial"/>
          <w:sz w:val="16"/>
          <w:szCs w:val="16"/>
        </w:rPr>
        <w:t>Банком мне разъяснены юридические последствия отказа предоставить мои персональные данные и персональные данных моих работников и (или) дать согласие на их обработку. Возражения с моей стороны против обработки персональных данных в целях и способами, указанными в согласии, отсутствую</w:t>
      </w:r>
      <w:r w:rsidRPr="00485619">
        <w:rPr>
          <w:rFonts w:ascii="Arial" w:hAnsi="Arial" w:cs="Arial"/>
          <w:color w:val="0D0D0D" w:themeColor="text1" w:themeTint="F2"/>
          <w:sz w:val="16"/>
          <w:szCs w:val="16"/>
        </w:rPr>
        <w:t>т</w:t>
      </w:r>
      <w:r w:rsidR="00907FC2" w:rsidRPr="00485619">
        <w:rPr>
          <w:rFonts w:ascii="Arial" w:hAnsi="Arial" w:cs="Arial"/>
          <w:b/>
          <w:bCs/>
          <w:iCs/>
          <w:color w:val="0D0D0D" w:themeColor="text1" w:themeTint="F2"/>
          <w:sz w:val="16"/>
          <w:szCs w:val="16"/>
        </w:rPr>
        <w:t>;</w:t>
      </w:r>
    </w:p>
    <w:p w14:paraId="2DE9E3EB" w14:textId="77777777" w:rsidR="00B238E4" w:rsidRPr="00485619" w:rsidRDefault="00B238E4" w:rsidP="003C1504">
      <w:pPr>
        <w:widowControl w:val="0"/>
        <w:numPr>
          <w:ilvl w:val="0"/>
          <w:numId w:val="19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85619">
        <w:rPr>
          <w:rFonts w:ascii="Arial" w:hAnsi="Arial" w:cs="Arial"/>
          <w:sz w:val="16"/>
          <w:szCs w:val="16"/>
        </w:rPr>
        <w:t>информация, приведенная в настоящем Заявлении, является полной и достоверной;</w:t>
      </w:r>
    </w:p>
    <w:p w14:paraId="00D96B38" w14:textId="18BEBEC8" w:rsidR="00B238E4" w:rsidRPr="00485619" w:rsidRDefault="00B238E4" w:rsidP="003C1504">
      <w:pPr>
        <w:widowControl w:val="0"/>
        <w:numPr>
          <w:ilvl w:val="0"/>
          <w:numId w:val="19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85619">
        <w:rPr>
          <w:rFonts w:ascii="Arial" w:hAnsi="Arial" w:cs="Arial"/>
          <w:sz w:val="16"/>
          <w:szCs w:val="16"/>
        </w:rPr>
        <w:t>обязу</w:t>
      </w:r>
      <w:r w:rsidR="00B66F80" w:rsidRPr="00485619">
        <w:rPr>
          <w:rFonts w:ascii="Arial" w:hAnsi="Arial" w:cs="Arial"/>
          <w:sz w:val="16"/>
          <w:szCs w:val="16"/>
        </w:rPr>
        <w:t>юсь</w:t>
      </w:r>
      <w:r w:rsidRPr="00485619">
        <w:rPr>
          <w:rFonts w:ascii="Arial" w:hAnsi="Arial" w:cs="Arial"/>
          <w:sz w:val="16"/>
          <w:szCs w:val="16"/>
        </w:rPr>
        <w:t xml:space="preserve"> нести ответственность по всем операциям, совершенным с использованием бизнес-карты, выпущенной на основании настоящего Заявления, и обеспечить соблюдение </w:t>
      </w:r>
      <w:r w:rsidR="00037E53" w:rsidRPr="00485619">
        <w:rPr>
          <w:rFonts w:ascii="Arial" w:hAnsi="Arial" w:cs="Arial"/>
          <w:sz w:val="16"/>
          <w:szCs w:val="16"/>
        </w:rPr>
        <w:t>работником</w:t>
      </w:r>
      <w:r w:rsidRPr="00485619">
        <w:rPr>
          <w:rFonts w:ascii="Arial" w:hAnsi="Arial" w:cs="Arial"/>
          <w:sz w:val="16"/>
          <w:szCs w:val="16"/>
        </w:rPr>
        <w:t>, на имя которого выпущена бизнес-карта, Условий выпуска и обслуживания бизнес-карт;</w:t>
      </w:r>
    </w:p>
    <w:p w14:paraId="2FF2E357" w14:textId="77777777" w:rsidR="00B238E4" w:rsidRPr="00485619" w:rsidRDefault="00B238E4" w:rsidP="003C1504">
      <w:pPr>
        <w:widowControl w:val="0"/>
        <w:numPr>
          <w:ilvl w:val="0"/>
          <w:numId w:val="19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85619">
        <w:rPr>
          <w:rFonts w:ascii="Arial" w:hAnsi="Arial" w:cs="Arial"/>
          <w:sz w:val="16"/>
          <w:szCs w:val="16"/>
        </w:rPr>
        <w:t>согла</w:t>
      </w:r>
      <w:r w:rsidR="008640A5" w:rsidRPr="00485619">
        <w:rPr>
          <w:rFonts w:ascii="Arial" w:hAnsi="Arial" w:cs="Arial"/>
          <w:sz w:val="16"/>
          <w:szCs w:val="16"/>
        </w:rPr>
        <w:t xml:space="preserve">сен </w:t>
      </w:r>
      <w:r w:rsidR="007815EE" w:rsidRPr="00485619">
        <w:rPr>
          <w:rFonts w:ascii="Arial" w:hAnsi="Arial" w:cs="Arial"/>
          <w:sz w:val="16"/>
          <w:szCs w:val="16"/>
        </w:rPr>
        <w:t>со</w:t>
      </w:r>
      <w:r w:rsidR="008640A5" w:rsidRPr="00485619">
        <w:rPr>
          <w:rFonts w:ascii="Arial" w:hAnsi="Arial" w:cs="Arial"/>
          <w:sz w:val="16"/>
          <w:szCs w:val="16"/>
        </w:rPr>
        <w:t xml:space="preserve"> списанием со с</w:t>
      </w:r>
      <w:r w:rsidRPr="00485619">
        <w:rPr>
          <w:rFonts w:ascii="Arial" w:hAnsi="Arial" w:cs="Arial"/>
          <w:sz w:val="16"/>
          <w:szCs w:val="16"/>
        </w:rPr>
        <w:t>чета стоимости оказанных Банком услуг в соответствии с Тарифами.</w:t>
      </w:r>
    </w:p>
    <w:p w14:paraId="14084997" w14:textId="77777777" w:rsidR="00B238E4" w:rsidRPr="00485619" w:rsidRDefault="00B238E4" w:rsidP="000C7084">
      <w:pPr>
        <w:widowControl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85619">
        <w:rPr>
          <w:rFonts w:ascii="Arial" w:eastAsiaTheme="minorHAnsi" w:hAnsi="Arial" w:cs="Arial"/>
          <w:b/>
          <w:sz w:val="16"/>
          <w:szCs w:val="16"/>
          <w:lang w:eastAsia="en-US"/>
        </w:rPr>
        <w:t>К</w:t>
      </w:r>
      <w:r w:rsidR="002D78A9" w:rsidRPr="00485619">
        <w:rPr>
          <w:rFonts w:ascii="Arial" w:eastAsiaTheme="minorHAnsi" w:hAnsi="Arial" w:cs="Arial"/>
          <w:b/>
          <w:sz w:val="16"/>
          <w:szCs w:val="16"/>
          <w:lang w:eastAsia="en-US"/>
        </w:rPr>
        <w:t>ЛИЕНТ ПРОИНФОРМИРОВАН О ТОМ, ЧТО</w:t>
      </w:r>
      <w:r w:rsidRPr="00485619">
        <w:rPr>
          <w:rFonts w:ascii="Arial" w:eastAsiaTheme="minorHAnsi" w:hAnsi="Arial" w:cs="Arial"/>
          <w:sz w:val="16"/>
          <w:szCs w:val="16"/>
          <w:lang w:eastAsia="en-US"/>
        </w:rPr>
        <w:t>:</w:t>
      </w:r>
    </w:p>
    <w:p w14:paraId="1CFBE1B0" w14:textId="77777777" w:rsidR="00B238E4" w:rsidRPr="00485619" w:rsidRDefault="000F0AB6" w:rsidP="003C1504">
      <w:pPr>
        <w:pStyle w:val="afff1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</w:pPr>
      <w:r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>Банк не несет ответственности за возможную утечку (и её последствия) передаваемой по открытым каналам связи информации о Картах, указанных в данном Заявлении и операциях по ним, а также за последствия возможной утечки;</w:t>
      </w:r>
    </w:p>
    <w:p w14:paraId="060DE523" w14:textId="77777777" w:rsidR="000F0AB6" w:rsidRPr="00485619" w:rsidRDefault="000F0AB6" w:rsidP="003C1504">
      <w:pPr>
        <w:pStyle w:val="afff1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85619">
        <w:rPr>
          <w:rFonts w:ascii="Arial" w:eastAsiaTheme="minorHAnsi" w:hAnsi="Arial" w:cs="Arial"/>
          <w:iCs/>
          <w:color w:val="000000"/>
          <w:sz w:val="16"/>
          <w:szCs w:val="16"/>
          <w:lang w:eastAsia="en-US"/>
        </w:rPr>
        <w:t>Банк не гарантирует доставку SMS-сообщений, т.к. в момент передачи сообщения каналы связи могут находиться в неактивном режиме</w:t>
      </w:r>
      <w:r w:rsidRPr="00485619">
        <w:rPr>
          <w:rFonts w:ascii="Arial" w:hAnsi="Arial" w:cs="Arial"/>
          <w:sz w:val="16"/>
          <w:szCs w:val="16"/>
        </w:rPr>
        <w:t>, а все SMS-сообщения имеют установленное системой определенное время жизни.</w:t>
      </w:r>
    </w:p>
    <w:p w14:paraId="5E1C106B" w14:textId="77777777" w:rsidR="00B62A77" w:rsidRPr="00485619" w:rsidRDefault="00B62A77" w:rsidP="00E77C2D">
      <w:pPr>
        <w:pStyle w:val="afff1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530"/>
        <w:gridCol w:w="531"/>
        <w:gridCol w:w="530"/>
        <w:gridCol w:w="531"/>
        <w:gridCol w:w="530"/>
        <w:gridCol w:w="531"/>
        <w:gridCol w:w="530"/>
        <w:gridCol w:w="531"/>
        <w:gridCol w:w="530"/>
        <w:gridCol w:w="531"/>
        <w:gridCol w:w="530"/>
        <w:gridCol w:w="531"/>
        <w:gridCol w:w="530"/>
        <w:gridCol w:w="531"/>
        <w:gridCol w:w="530"/>
        <w:gridCol w:w="531"/>
      </w:tblGrid>
      <w:tr w:rsidR="00B62A77" w:rsidRPr="00485619" w14:paraId="7B6D48FA" w14:textId="77777777" w:rsidTr="00FD780D">
        <w:trPr>
          <w:cantSplit/>
          <w:trHeight w:val="340"/>
          <w:jc w:val="center"/>
        </w:trPr>
        <w:tc>
          <w:tcPr>
            <w:tcW w:w="1718" w:type="dxa"/>
            <w:vMerge w:val="restart"/>
            <w:tcBorders>
              <w:top w:val="single" w:sz="12" w:space="0" w:color="auto"/>
            </w:tcBorders>
            <w:shd w:val="pct20" w:color="C0C0C0" w:fill="auto"/>
            <w:vAlign w:val="center"/>
          </w:tcPr>
          <w:p w14:paraId="75AED0DE" w14:textId="77777777" w:rsidR="00B62A77" w:rsidRPr="00485619" w:rsidRDefault="00B62A77" w:rsidP="00FD780D">
            <w:pPr>
              <w:pStyle w:val="af2"/>
              <w:ind w:right="-113"/>
              <w:rPr>
                <w:rFonts w:cs="Arial"/>
              </w:rPr>
            </w:pPr>
            <w:r w:rsidRPr="00485619">
              <w:rPr>
                <w:rFonts w:cs="Arial"/>
              </w:rPr>
              <w:t>номер мгновенной карты</w:t>
            </w:r>
          </w:p>
        </w:tc>
        <w:tc>
          <w:tcPr>
            <w:tcW w:w="8488" w:type="dxa"/>
            <w:gridSpan w:val="16"/>
            <w:tcBorders>
              <w:top w:val="single" w:sz="12" w:space="0" w:color="auto"/>
              <w:bottom w:val="nil"/>
            </w:tcBorders>
            <w:vAlign w:val="bottom"/>
          </w:tcPr>
          <w:p w14:paraId="4E8FBDB3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lang w:val="en-US"/>
              </w:rPr>
            </w:pPr>
            <w:r w:rsidRPr="00485619">
              <w:rPr>
                <w:rFonts w:cs="Arial"/>
                <w:spacing w:val="29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cs="Arial"/>
                <w:spacing w:val="290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cs="Arial"/>
                <w:spacing w:val="290"/>
                <w:sz w:val="18"/>
                <w:szCs w:val="18"/>
                <w:lang w:val="en-US"/>
              </w:rPr>
            </w:r>
            <w:r w:rsidRPr="00485619">
              <w:rPr>
                <w:rFonts w:cs="Arial"/>
                <w:spacing w:val="290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cs="Arial"/>
                <w:spacing w:val="290"/>
                <w:sz w:val="18"/>
                <w:szCs w:val="18"/>
                <w:lang w:val="en-US"/>
              </w:rPr>
              <w:t> </w:t>
            </w:r>
            <w:r w:rsidRPr="00485619">
              <w:rPr>
                <w:rFonts w:cs="Arial"/>
                <w:spacing w:val="290"/>
                <w:sz w:val="18"/>
                <w:szCs w:val="18"/>
                <w:lang w:val="en-US"/>
              </w:rPr>
              <w:t> </w:t>
            </w:r>
            <w:r w:rsidRPr="00485619">
              <w:rPr>
                <w:rFonts w:cs="Arial"/>
                <w:spacing w:val="290"/>
                <w:sz w:val="18"/>
                <w:szCs w:val="18"/>
                <w:lang w:val="en-US"/>
              </w:rPr>
              <w:t> </w:t>
            </w:r>
            <w:r w:rsidRPr="00485619">
              <w:rPr>
                <w:rFonts w:cs="Arial"/>
                <w:spacing w:val="290"/>
                <w:sz w:val="18"/>
                <w:szCs w:val="18"/>
                <w:lang w:val="en-US"/>
              </w:rPr>
              <w:t> </w:t>
            </w:r>
            <w:r w:rsidRPr="00485619">
              <w:rPr>
                <w:rFonts w:cs="Arial"/>
                <w:spacing w:val="290"/>
                <w:sz w:val="18"/>
                <w:szCs w:val="18"/>
                <w:lang w:val="en-US"/>
              </w:rPr>
              <w:t> </w:t>
            </w:r>
            <w:r w:rsidRPr="00485619">
              <w:rPr>
                <w:rFonts w:cs="Arial"/>
                <w:spacing w:val="290"/>
                <w:sz w:val="18"/>
                <w:szCs w:val="18"/>
                <w:lang w:val="en-US"/>
              </w:rPr>
              <w:fldChar w:fldCharType="end"/>
            </w:r>
          </w:p>
        </w:tc>
      </w:tr>
      <w:tr w:rsidR="00B62A77" w:rsidRPr="00485619" w14:paraId="189D6DE1" w14:textId="77777777" w:rsidTr="00FD780D">
        <w:trPr>
          <w:cantSplit/>
          <w:trHeight w:hRule="exact" w:val="57"/>
          <w:jc w:val="center"/>
        </w:trPr>
        <w:tc>
          <w:tcPr>
            <w:tcW w:w="1718" w:type="dxa"/>
            <w:vMerge/>
            <w:tcBorders>
              <w:bottom w:val="single" w:sz="12" w:space="0" w:color="auto"/>
            </w:tcBorders>
            <w:shd w:val="pct20" w:color="C0C0C0" w:fill="auto"/>
            <w:vAlign w:val="center"/>
          </w:tcPr>
          <w:p w14:paraId="2A958D91" w14:textId="77777777" w:rsidR="00B62A77" w:rsidRPr="00485619" w:rsidRDefault="00B62A77" w:rsidP="00FD780D">
            <w:pPr>
              <w:pStyle w:val="af2"/>
              <w:ind w:right="-113"/>
              <w:rPr>
                <w:rFonts w:cs="Arial"/>
              </w:rPr>
            </w:pPr>
          </w:p>
        </w:tc>
        <w:tc>
          <w:tcPr>
            <w:tcW w:w="530" w:type="dxa"/>
            <w:tcBorders>
              <w:top w:val="nil"/>
              <w:bottom w:val="single" w:sz="12" w:space="0" w:color="auto"/>
            </w:tcBorders>
            <w:vAlign w:val="bottom"/>
          </w:tcPr>
          <w:p w14:paraId="4664B922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bottom w:val="single" w:sz="12" w:space="0" w:color="auto"/>
            </w:tcBorders>
            <w:vAlign w:val="bottom"/>
          </w:tcPr>
          <w:p w14:paraId="211F35CE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sz w:val="18"/>
                <w:szCs w:val="18"/>
                <w:lang w:val="en-US"/>
              </w:rPr>
            </w:pPr>
          </w:p>
        </w:tc>
        <w:tc>
          <w:tcPr>
            <w:tcW w:w="530" w:type="dxa"/>
            <w:tcBorders>
              <w:top w:val="nil"/>
              <w:bottom w:val="single" w:sz="12" w:space="0" w:color="auto"/>
            </w:tcBorders>
            <w:vAlign w:val="bottom"/>
          </w:tcPr>
          <w:p w14:paraId="455FDB41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bottom w:val="single" w:sz="12" w:space="0" w:color="auto"/>
            </w:tcBorders>
            <w:vAlign w:val="bottom"/>
          </w:tcPr>
          <w:p w14:paraId="096B2808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sz w:val="18"/>
                <w:szCs w:val="18"/>
                <w:lang w:val="en-US"/>
              </w:rPr>
            </w:pPr>
          </w:p>
        </w:tc>
        <w:tc>
          <w:tcPr>
            <w:tcW w:w="530" w:type="dxa"/>
            <w:tcBorders>
              <w:top w:val="nil"/>
              <w:bottom w:val="single" w:sz="12" w:space="0" w:color="auto"/>
            </w:tcBorders>
            <w:vAlign w:val="bottom"/>
          </w:tcPr>
          <w:p w14:paraId="6EEB5F18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bottom w:val="single" w:sz="12" w:space="0" w:color="auto"/>
            </w:tcBorders>
            <w:vAlign w:val="bottom"/>
          </w:tcPr>
          <w:p w14:paraId="56AC11A8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sz w:val="18"/>
                <w:szCs w:val="18"/>
                <w:lang w:val="en-US"/>
              </w:rPr>
            </w:pPr>
          </w:p>
        </w:tc>
        <w:tc>
          <w:tcPr>
            <w:tcW w:w="530" w:type="dxa"/>
            <w:tcBorders>
              <w:top w:val="nil"/>
              <w:bottom w:val="single" w:sz="12" w:space="0" w:color="auto"/>
            </w:tcBorders>
            <w:vAlign w:val="bottom"/>
          </w:tcPr>
          <w:p w14:paraId="222E3047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bottom w:val="single" w:sz="12" w:space="0" w:color="auto"/>
            </w:tcBorders>
            <w:vAlign w:val="bottom"/>
          </w:tcPr>
          <w:p w14:paraId="60FEC9E4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sz w:val="18"/>
                <w:szCs w:val="18"/>
                <w:lang w:val="en-US"/>
              </w:rPr>
            </w:pPr>
          </w:p>
        </w:tc>
        <w:tc>
          <w:tcPr>
            <w:tcW w:w="530" w:type="dxa"/>
            <w:tcBorders>
              <w:top w:val="nil"/>
              <w:bottom w:val="single" w:sz="12" w:space="0" w:color="auto"/>
            </w:tcBorders>
            <w:vAlign w:val="bottom"/>
          </w:tcPr>
          <w:p w14:paraId="29940F37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bottom w:val="single" w:sz="12" w:space="0" w:color="auto"/>
            </w:tcBorders>
            <w:vAlign w:val="bottom"/>
          </w:tcPr>
          <w:p w14:paraId="30186D39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sz w:val="18"/>
                <w:szCs w:val="18"/>
                <w:lang w:val="en-US"/>
              </w:rPr>
            </w:pPr>
          </w:p>
        </w:tc>
        <w:tc>
          <w:tcPr>
            <w:tcW w:w="530" w:type="dxa"/>
            <w:tcBorders>
              <w:top w:val="nil"/>
              <w:bottom w:val="single" w:sz="12" w:space="0" w:color="auto"/>
            </w:tcBorders>
            <w:vAlign w:val="bottom"/>
          </w:tcPr>
          <w:p w14:paraId="3422FF0C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bottom w:val="single" w:sz="12" w:space="0" w:color="auto"/>
            </w:tcBorders>
            <w:vAlign w:val="bottom"/>
          </w:tcPr>
          <w:p w14:paraId="3D9F32F2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sz w:val="18"/>
                <w:szCs w:val="18"/>
                <w:lang w:val="en-US"/>
              </w:rPr>
            </w:pPr>
          </w:p>
        </w:tc>
        <w:tc>
          <w:tcPr>
            <w:tcW w:w="530" w:type="dxa"/>
            <w:tcBorders>
              <w:top w:val="nil"/>
              <w:bottom w:val="single" w:sz="12" w:space="0" w:color="auto"/>
            </w:tcBorders>
            <w:vAlign w:val="bottom"/>
          </w:tcPr>
          <w:p w14:paraId="1F72419C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bottom w:val="single" w:sz="12" w:space="0" w:color="auto"/>
            </w:tcBorders>
            <w:vAlign w:val="bottom"/>
          </w:tcPr>
          <w:p w14:paraId="7D4BD363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sz w:val="18"/>
                <w:szCs w:val="18"/>
                <w:lang w:val="en-US"/>
              </w:rPr>
            </w:pPr>
          </w:p>
        </w:tc>
        <w:tc>
          <w:tcPr>
            <w:tcW w:w="530" w:type="dxa"/>
            <w:tcBorders>
              <w:top w:val="nil"/>
              <w:bottom w:val="single" w:sz="12" w:space="0" w:color="auto"/>
            </w:tcBorders>
            <w:vAlign w:val="bottom"/>
          </w:tcPr>
          <w:p w14:paraId="60F9755F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bottom w:val="single" w:sz="12" w:space="0" w:color="auto"/>
            </w:tcBorders>
            <w:vAlign w:val="bottom"/>
          </w:tcPr>
          <w:p w14:paraId="5D18B9D1" w14:textId="77777777" w:rsidR="00B62A77" w:rsidRPr="00485619" w:rsidRDefault="00B62A77" w:rsidP="00FD780D">
            <w:pPr>
              <w:pStyle w:val="a7"/>
              <w:ind w:left="57" w:right="-284"/>
              <w:jc w:val="left"/>
              <w:rPr>
                <w:rFonts w:cs="Arial"/>
                <w:spacing w:val="290"/>
                <w:sz w:val="18"/>
                <w:szCs w:val="18"/>
                <w:lang w:val="en-US"/>
              </w:rPr>
            </w:pPr>
          </w:p>
        </w:tc>
      </w:tr>
    </w:tbl>
    <w:p w14:paraId="6A8D1A3E" w14:textId="77777777" w:rsidR="00E82C0C" w:rsidRPr="00485619" w:rsidRDefault="00E82C0C" w:rsidP="003D4FE9">
      <w:pPr>
        <w:widowControl w:val="0"/>
        <w:contextualSpacing/>
        <w:jc w:val="both"/>
        <w:rPr>
          <w:rFonts w:ascii="Arial" w:hAnsi="Arial" w:cs="Arial"/>
          <w:sz w:val="16"/>
          <w:szCs w:val="16"/>
          <w:lang w:val="en-US"/>
        </w:rPr>
      </w:pPr>
    </w:p>
    <w:p w14:paraId="42349DA1" w14:textId="77777777" w:rsidR="00B62A77" w:rsidRPr="00485619" w:rsidRDefault="00B62A77" w:rsidP="003D4FE9">
      <w:pPr>
        <w:widowControl w:val="0"/>
        <w:contextualSpacing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16"/>
          <w:szCs w:val="16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5619">
        <w:rPr>
          <w:rFonts w:ascii="Arial" w:hAnsi="Arial" w:cs="Arial"/>
          <w:sz w:val="16"/>
          <w:szCs w:val="16"/>
        </w:rPr>
        <w:instrText xml:space="preserve"> </w:instrText>
      </w:r>
      <w:r w:rsidRPr="00485619">
        <w:rPr>
          <w:rFonts w:ascii="Arial" w:hAnsi="Arial" w:cs="Arial"/>
          <w:sz w:val="16"/>
          <w:szCs w:val="16"/>
          <w:lang w:val="en-US"/>
        </w:rPr>
        <w:instrText>FORMCHECKBOX</w:instrText>
      </w:r>
      <w:r w:rsidRPr="00485619">
        <w:rPr>
          <w:rFonts w:ascii="Arial" w:hAnsi="Arial" w:cs="Arial"/>
          <w:sz w:val="16"/>
          <w:szCs w:val="16"/>
        </w:rPr>
        <w:instrText xml:space="preserve"> </w:instrText>
      </w:r>
      <w:r w:rsidR="00202DA3">
        <w:rPr>
          <w:rFonts w:ascii="Arial" w:hAnsi="Arial" w:cs="Arial"/>
          <w:sz w:val="16"/>
          <w:szCs w:val="16"/>
          <w:lang w:val="en-US"/>
        </w:rPr>
      </w:r>
      <w:r w:rsidR="00202DA3">
        <w:rPr>
          <w:rFonts w:ascii="Arial" w:hAnsi="Arial" w:cs="Arial"/>
          <w:sz w:val="16"/>
          <w:szCs w:val="16"/>
          <w:lang w:val="en-US"/>
        </w:rPr>
        <w:fldChar w:fldCharType="separate"/>
      </w:r>
      <w:r w:rsidRPr="00485619">
        <w:rPr>
          <w:rFonts w:ascii="Arial" w:hAnsi="Arial" w:cs="Arial"/>
          <w:sz w:val="16"/>
          <w:szCs w:val="16"/>
          <w:lang w:val="en-US"/>
        </w:rPr>
        <w:fldChar w:fldCharType="end"/>
      </w:r>
      <w:r w:rsidR="009E79C7" w:rsidRPr="00485619">
        <w:rPr>
          <w:rFonts w:ascii="Arial" w:hAnsi="Arial" w:cs="Arial"/>
          <w:sz w:val="16"/>
          <w:szCs w:val="16"/>
        </w:rPr>
        <w:t xml:space="preserve">   </w:t>
      </w:r>
      <w:r w:rsidR="00EB14ED" w:rsidRPr="00485619">
        <w:rPr>
          <w:rFonts w:ascii="Arial" w:hAnsi="Arial" w:cs="Arial"/>
          <w:sz w:val="12"/>
          <w:szCs w:val="12"/>
        </w:rPr>
        <w:t>НАСТОЯЩИМ ПОДТВЕРЖДАЮ ФАКТ ПОЛУЧЕНИЯ МГНОВЕННОЙ КАРТЫ.</w:t>
      </w:r>
      <w:r w:rsidR="00197242" w:rsidRPr="00485619">
        <w:rPr>
          <w:rFonts w:ascii="Arial" w:hAnsi="Arial" w:cs="Arial"/>
          <w:sz w:val="16"/>
          <w:szCs w:val="16"/>
        </w:rPr>
        <w:t xml:space="preserve"> </w:t>
      </w:r>
    </w:p>
    <w:p w14:paraId="779012E9" w14:textId="77777777" w:rsidR="00B62A77" w:rsidRPr="00485619" w:rsidRDefault="00B62A77" w:rsidP="003D4FE9">
      <w:pPr>
        <w:widowControl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6D326449" w14:textId="77777777" w:rsidR="003D404F" w:rsidRPr="00485619" w:rsidRDefault="003D404F" w:rsidP="000F0AB6">
      <w:pPr>
        <w:widowControl w:val="0"/>
        <w:contextualSpacing/>
        <w:jc w:val="both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>клиент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83"/>
        <w:gridCol w:w="284"/>
        <w:gridCol w:w="283"/>
        <w:gridCol w:w="284"/>
        <w:gridCol w:w="850"/>
      </w:tblGrid>
      <w:tr w:rsidR="00E937BA" w:rsidRPr="00485619" w14:paraId="17A5BA85" w14:textId="77777777" w:rsidTr="00B045CB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E373C" w14:textId="77777777" w:rsidR="00E937BA" w:rsidRPr="00485619" w:rsidRDefault="00E937BA" w:rsidP="00094F2D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9D63C" w14:textId="77777777" w:rsidR="00E937BA" w:rsidRPr="00485619" w:rsidRDefault="00E937BA" w:rsidP="00094F2D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82AD" w14:textId="77777777" w:rsidR="00E937BA" w:rsidRPr="00485619" w:rsidRDefault="00E937BA" w:rsidP="00094F2D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E209C" w14:textId="77777777" w:rsidR="00E937BA" w:rsidRPr="00485619" w:rsidRDefault="00E937BA" w:rsidP="00094F2D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E937BA" w:rsidRPr="00485619" w14:paraId="2190E703" w14:textId="77777777" w:rsidTr="00B045CB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BF13C7C" w14:textId="77777777" w:rsidR="00E937BA" w:rsidRPr="00485619" w:rsidRDefault="00E937BA" w:rsidP="00094F2D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0AA356C" w14:textId="77777777" w:rsidR="00E937BA" w:rsidRPr="00485619" w:rsidRDefault="00E937BA" w:rsidP="00094F2D">
            <w:pPr>
              <w:pStyle w:val="af2"/>
              <w:rPr>
                <w:rFonts w:cs="Arial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CD01194" w14:textId="77777777" w:rsidR="00E937BA" w:rsidRPr="00485619" w:rsidRDefault="00E937BA" w:rsidP="00094F2D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753F2E16" w14:textId="77777777" w:rsidR="00E937BA" w:rsidRPr="00485619" w:rsidRDefault="00E937BA" w:rsidP="00094F2D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13D7E6BC" w14:textId="77777777" w:rsidR="00E937BA" w:rsidRPr="00485619" w:rsidRDefault="00E937BA" w:rsidP="00094F2D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5CBB8958" w14:textId="77777777" w:rsidR="00E937BA" w:rsidRPr="00485619" w:rsidRDefault="00E937BA" w:rsidP="00094F2D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  <w:szCs w:val="18"/>
              </w:rPr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E937BA" w:rsidRPr="00485619" w14:paraId="6D57E40B" w14:textId="77777777" w:rsidTr="005074D9">
        <w:trPr>
          <w:cantSplit/>
          <w:trHeight w:hRule="exact" w:val="57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EFB2319" w14:textId="77777777" w:rsidR="00E937BA" w:rsidRPr="00485619" w:rsidRDefault="00E937BA" w:rsidP="00094F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37E5B17" w14:textId="77777777" w:rsidR="00E937BA" w:rsidRPr="00485619" w:rsidRDefault="00E937BA" w:rsidP="00094F2D">
            <w:pPr>
              <w:pStyle w:val="af2"/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1792F22" w14:textId="77777777" w:rsidR="00E937BA" w:rsidRPr="00485619" w:rsidRDefault="00E937BA" w:rsidP="00094F2D">
            <w:pPr>
              <w:pStyle w:val="af2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1122AE1" w14:textId="77777777" w:rsidR="00E937BA" w:rsidRPr="00485619" w:rsidRDefault="00E937BA" w:rsidP="00094F2D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103D992" w14:textId="77777777" w:rsidR="00E937BA" w:rsidRPr="00485619" w:rsidRDefault="00E937BA" w:rsidP="00094F2D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BBE9C17" w14:textId="77777777" w:rsidR="00E937BA" w:rsidRPr="00485619" w:rsidRDefault="00E937BA" w:rsidP="00094F2D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A770754" w14:textId="77777777" w:rsidR="00E937BA" w:rsidRPr="00485619" w:rsidRDefault="00E937BA" w:rsidP="00094F2D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73610DB6" w14:textId="77777777" w:rsidR="00E937BA" w:rsidRPr="00485619" w:rsidRDefault="00E937BA" w:rsidP="00094F2D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5FD46D9C" w14:textId="77777777" w:rsidR="00E937BA" w:rsidRPr="00485619" w:rsidRDefault="00E937BA" w:rsidP="000F0AB6">
      <w:pPr>
        <w:widowControl w:val="0"/>
        <w:contextualSpacing/>
        <w:jc w:val="both"/>
        <w:rPr>
          <w:rFonts w:ascii="Arial" w:hAnsi="Arial" w:cs="Arial"/>
          <w:b/>
          <w:iCs/>
          <w:caps/>
          <w:sz w:val="12"/>
          <w:szCs w:val="12"/>
        </w:rPr>
      </w:pPr>
    </w:p>
    <w:p w14:paraId="737DDDFF" w14:textId="77777777" w:rsidR="003D404F" w:rsidRPr="00485619" w:rsidRDefault="003D404F" w:rsidP="00E937BA">
      <w:pPr>
        <w:widowControl w:val="0"/>
        <w:spacing w:line="216" w:lineRule="auto"/>
        <w:ind w:left="3119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М.П.</w:t>
      </w:r>
    </w:p>
    <w:p w14:paraId="3EBA8828" w14:textId="77777777" w:rsidR="008A4634" w:rsidRPr="00485619" w:rsidRDefault="008A4634" w:rsidP="000F0AB6">
      <w:pPr>
        <w:widowControl w:val="0"/>
        <w:spacing w:line="216" w:lineRule="auto"/>
        <w:jc w:val="both"/>
        <w:rPr>
          <w:rFonts w:ascii="Arial" w:hAnsi="Arial" w:cs="Arial"/>
          <w:sz w:val="18"/>
          <w:szCs w:val="14"/>
        </w:rPr>
      </w:pPr>
    </w:p>
    <w:tbl>
      <w:tblPr>
        <w:tblW w:w="10206" w:type="dxa"/>
        <w:tblBorders>
          <w:top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3D404F" w:rsidRPr="00485619" w14:paraId="3AD886F1" w14:textId="77777777" w:rsidTr="00B045CB">
        <w:trPr>
          <w:trHeight w:hRule="exact" w:val="150"/>
        </w:trPr>
        <w:tc>
          <w:tcPr>
            <w:tcW w:w="10206" w:type="dxa"/>
          </w:tcPr>
          <w:p w14:paraId="15063E93" w14:textId="77777777" w:rsidR="0085579B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Заполняется банком</w:t>
            </w:r>
          </w:p>
          <w:p w14:paraId="2B9B514A" w14:textId="77777777" w:rsidR="0085579B" w:rsidRPr="00485619" w:rsidRDefault="0085579B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008A4D18" w14:textId="77777777" w:rsidR="0085579B" w:rsidRPr="00485619" w:rsidRDefault="0085579B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54BC3097" w14:textId="77777777" w:rsidR="0085579B" w:rsidRPr="00485619" w:rsidRDefault="0085579B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52A0E467" w14:textId="77777777" w:rsidR="0085579B" w:rsidRPr="00485619" w:rsidRDefault="0085579B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016716AB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6ADD4A07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466DD951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7F36D7A8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75FC4310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69A5A08A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120CC559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0EFB9A70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65606984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3EBCDAF3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6E2868A0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1F42C5DA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5FACFC42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0A56556F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2D18348E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14A4EC07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15FF841D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067C0F86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606C49FD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355F6599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27C96DA2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757FAB87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3DE4456A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7947D895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544CCD9B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2178885B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2813C4C1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196FF4B6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770BA05D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1413FD1C" w14:textId="77777777" w:rsidR="003D404F" w:rsidRPr="00485619" w:rsidRDefault="003D404F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5DE1CF3F" w14:textId="77777777" w:rsidR="003D404F" w:rsidRPr="00485619" w:rsidRDefault="003D404F" w:rsidP="000C7084">
            <w:pPr>
              <w:widowControl w:val="0"/>
              <w:spacing w:line="228" w:lineRule="auto"/>
              <w:jc w:val="both"/>
              <w:rPr>
                <w:rFonts w:ascii="Arial" w:hAnsi="Arial" w:cs="Arial"/>
                <w:b/>
                <w:bCs/>
                <w:caps/>
                <w:sz w:val="12"/>
                <w:szCs w:val="12"/>
              </w:rPr>
            </w:pPr>
          </w:p>
        </w:tc>
      </w:tr>
      <w:tr w:rsidR="00B62A77" w:rsidRPr="00485619" w14:paraId="4A3C7677" w14:textId="77777777" w:rsidTr="00B045CB">
        <w:trPr>
          <w:trHeight w:hRule="exact" w:val="150"/>
        </w:trPr>
        <w:tc>
          <w:tcPr>
            <w:tcW w:w="10206" w:type="dxa"/>
          </w:tcPr>
          <w:p w14:paraId="1FBDAA56" w14:textId="77777777" w:rsidR="00B62A77" w:rsidRPr="00485619" w:rsidRDefault="00B62A77" w:rsidP="000C7084">
            <w:pPr>
              <w:widowControl w:val="0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</w:tr>
    </w:tbl>
    <w:p w14:paraId="0C99892D" w14:textId="77777777" w:rsidR="006479B9" w:rsidRPr="00485619" w:rsidRDefault="003D404F" w:rsidP="000C7084">
      <w:pPr>
        <w:widowControl w:val="0"/>
        <w:jc w:val="both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>Заявление ПРИНЯТО И ПРОВЕРЕНО.</w:t>
      </w:r>
      <w:r w:rsidR="006479B9" w:rsidRPr="00485619">
        <w:rPr>
          <w:rFonts w:ascii="Arial" w:hAnsi="Arial" w:cs="Arial"/>
          <w:b/>
          <w:iCs/>
          <w:caps/>
          <w:sz w:val="12"/>
          <w:szCs w:val="12"/>
        </w:rPr>
        <w:t xml:space="preserve"> </w:t>
      </w:r>
    </w:p>
    <w:p w14:paraId="793043EF" w14:textId="73B4BF17" w:rsidR="00662864" w:rsidRPr="00485619" w:rsidRDefault="003D404F" w:rsidP="005074D9">
      <w:pPr>
        <w:widowControl w:val="0"/>
        <w:tabs>
          <w:tab w:val="left" w:pos="4820"/>
        </w:tabs>
        <w:spacing w:after="120"/>
        <w:jc w:val="both"/>
        <w:rPr>
          <w:rFonts w:ascii="Arial" w:hAnsi="Arial" w:cs="Arial"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 xml:space="preserve">Услуга </w:t>
      </w:r>
      <w:r w:rsidR="00A01081" w:rsidRPr="00485619">
        <w:rPr>
          <w:rFonts w:ascii="Arial" w:hAnsi="Arial" w:cs="Arial"/>
          <w:b/>
          <w:iCs/>
          <w:caps/>
          <w:sz w:val="12"/>
          <w:szCs w:val="12"/>
        </w:rPr>
        <w:t>«</w:t>
      </w:r>
      <w:r w:rsidRPr="00485619">
        <w:rPr>
          <w:rFonts w:ascii="Arial" w:hAnsi="Arial" w:cs="Arial"/>
          <w:b/>
          <w:iCs/>
          <w:caps/>
          <w:sz w:val="12"/>
          <w:szCs w:val="12"/>
          <w:lang w:val="en-US"/>
        </w:rPr>
        <w:t>SMS</w:t>
      </w:r>
      <w:r w:rsidRPr="00485619">
        <w:rPr>
          <w:rFonts w:ascii="Arial" w:hAnsi="Arial" w:cs="Arial"/>
          <w:b/>
          <w:iCs/>
          <w:caps/>
          <w:sz w:val="12"/>
          <w:szCs w:val="12"/>
        </w:rPr>
        <w:t>-сервис</w:t>
      </w:r>
      <w:r w:rsidR="00A01081" w:rsidRPr="00485619">
        <w:rPr>
          <w:rFonts w:ascii="Arial" w:hAnsi="Arial" w:cs="Arial"/>
          <w:b/>
          <w:iCs/>
          <w:caps/>
          <w:sz w:val="12"/>
          <w:szCs w:val="12"/>
        </w:rPr>
        <w:t xml:space="preserve">» </w:t>
      </w:r>
      <w:r w:rsidRPr="00485619">
        <w:rPr>
          <w:rFonts w:ascii="Arial" w:hAnsi="Arial" w:cs="Arial"/>
          <w:b/>
          <w:iCs/>
          <w:caps/>
          <w:sz w:val="12"/>
          <w:szCs w:val="12"/>
        </w:rPr>
        <w:t xml:space="preserve"> подключена</w:t>
      </w:r>
      <w:r w:rsidR="005074D9" w:rsidRPr="00485619">
        <w:rPr>
          <w:rFonts w:ascii="Arial" w:hAnsi="Arial" w:cs="Arial"/>
          <w:sz w:val="16"/>
          <w:szCs w:val="16"/>
        </w:rPr>
        <w:tab/>
      </w:r>
      <w:r w:rsidR="006F3E17" w:rsidRPr="00485619">
        <w:rPr>
          <w:rFonts w:ascii="Arial" w:hAnsi="Arial" w:cs="Arial"/>
          <w:sz w:val="16"/>
          <w:szCs w:val="16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F3E17" w:rsidRPr="00485619">
        <w:rPr>
          <w:rFonts w:ascii="Arial" w:hAnsi="Arial" w:cs="Arial"/>
          <w:sz w:val="16"/>
          <w:szCs w:val="16"/>
        </w:rPr>
        <w:instrText xml:space="preserve"> </w:instrText>
      </w:r>
      <w:r w:rsidR="006F3E17" w:rsidRPr="00485619">
        <w:rPr>
          <w:rFonts w:ascii="Arial" w:hAnsi="Arial" w:cs="Arial"/>
          <w:sz w:val="16"/>
          <w:szCs w:val="16"/>
          <w:lang w:val="en-US"/>
        </w:rPr>
        <w:instrText>FORMCHECKBOX</w:instrText>
      </w:r>
      <w:r w:rsidR="006F3E17" w:rsidRPr="00485619">
        <w:rPr>
          <w:rFonts w:ascii="Arial" w:hAnsi="Arial" w:cs="Arial"/>
          <w:sz w:val="16"/>
          <w:szCs w:val="16"/>
        </w:rPr>
        <w:instrText xml:space="preserve"> </w:instrText>
      </w:r>
      <w:r w:rsidR="00202DA3">
        <w:rPr>
          <w:rFonts w:ascii="Arial" w:hAnsi="Arial" w:cs="Arial"/>
          <w:sz w:val="16"/>
          <w:szCs w:val="16"/>
          <w:lang w:val="en-US"/>
        </w:rPr>
      </w:r>
      <w:r w:rsidR="00202DA3">
        <w:rPr>
          <w:rFonts w:ascii="Arial" w:hAnsi="Arial" w:cs="Arial"/>
          <w:sz w:val="16"/>
          <w:szCs w:val="16"/>
          <w:lang w:val="en-US"/>
        </w:rPr>
        <w:fldChar w:fldCharType="separate"/>
      </w:r>
      <w:r w:rsidR="006F3E17" w:rsidRPr="00485619">
        <w:rPr>
          <w:rFonts w:ascii="Arial" w:hAnsi="Arial" w:cs="Arial"/>
          <w:sz w:val="16"/>
          <w:szCs w:val="16"/>
          <w:lang w:val="en-US"/>
        </w:rPr>
        <w:fldChar w:fldCharType="end"/>
      </w:r>
      <w:r w:rsidR="006F3E17" w:rsidRPr="00485619">
        <w:rPr>
          <w:rFonts w:ascii="Arial" w:hAnsi="Arial" w:cs="Arial"/>
          <w:sz w:val="16"/>
          <w:szCs w:val="16"/>
        </w:rPr>
        <w:t xml:space="preserve"> </w:t>
      </w:r>
      <w:r w:rsidR="005074D9" w:rsidRPr="00485619">
        <w:rPr>
          <w:rFonts w:ascii="Arial" w:hAnsi="Arial" w:cs="Arial"/>
          <w:caps/>
          <w:sz w:val="12"/>
          <w:szCs w:val="12"/>
        </w:rPr>
        <w:t>да</w:t>
      </w:r>
      <w:r w:rsidR="005074D9" w:rsidRPr="00485619">
        <w:rPr>
          <w:rFonts w:ascii="Arial" w:hAnsi="Arial" w:cs="Arial"/>
          <w:sz w:val="16"/>
          <w:szCs w:val="16"/>
        </w:rPr>
        <w:tab/>
      </w:r>
      <w:r w:rsidR="006F3E17" w:rsidRPr="00485619">
        <w:rPr>
          <w:rFonts w:ascii="Arial" w:hAnsi="Arial" w:cs="Arial"/>
          <w:sz w:val="16"/>
          <w:szCs w:val="16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F3E17" w:rsidRPr="00485619">
        <w:rPr>
          <w:rFonts w:ascii="Arial" w:hAnsi="Arial" w:cs="Arial"/>
          <w:sz w:val="16"/>
          <w:szCs w:val="16"/>
        </w:rPr>
        <w:instrText xml:space="preserve"> </w:instrText>
      </w:r>
      <w:r w:rsidR="006F3E17" w:rsidRPr="00485619">
        <w:rPr>
          <w:rFonts w:ascii="Arial" w:hAnsi="Arial" w:cs="Arial"/>
          <w:sz w:val="16"/>
          <w:szCs w:val="16"/>
          <w:lang w:val="en-US"/>
        </w:rPr>
        <w:instrText>FORMCHECKBOX</w:instrText>
      </w:r>
      <w:r w:rsidR="006F3E17" w:rsidRPr="00485619">
        <w:rPr>
          <w:rFonts w:ascii="Arial" w:hAnsi="Arial" w:cs="Arial"/>
          <w:sz w:val="16"/>
          <w:szCs w:val="16"/>
        </w:rPr>
        <w:instrText xml:space="preserve"> </w:instrText>
      </w:r>
      <w:r w:rsidR="00202DA3">
        <w:rPr>
          <w:rFonts w:ascii="Arial" w:hAnsi="Arial" w:cs="Arial"/>
          <w:sz w:val="16"/>
          <w:szCs w:val="16"/>
          <w:lang w:val="en-US"/>
        </w:rPr>
      </w:r>
      <w:r w:rsidR="00202DA3">
        <w:rPr>
          <w:rFonts w:ascii="Arial" w:hAnsi="Arial" w:cs="Arial"/>
          <w:sz w:val="16"/>
          <w:szCs w:val="16"/>
          <w:lang w:val="en-US"/>
        </w:rPr>
        <w:fldChar w:fldCharType="separate"/>
      </w:r>
      <w:r w:rsidR="006F3E17" w:rsidRPr="00485619">
        <w:rPr>
          <w:rFonts w:ascii="Arial" w:hAnsi="Arial" w:cs="Arial"/>
          <w:sz w:val="16"/>
          <w:szCs w:val="16"/>
          <w:lang w:val="en-US"/>
        </w:rPr>
        <w:fldChar w:fldCharType="end"/>
      </w:r>
      <w:r w:rsidR="006F3E17" w:rsidRPr="00485619">
        <w:rPr>
          <w:rFonts w:ascii="Arial" w:hAnsi="Arial" w:cs="Arial"/>
          <w:sz w:val="16"/>
          <w:szCs w:val="16"/>
        </w:rPr>
        <w:t xml:space="preserve"> </w:t>
      </w:r>
      <w:r w:rsidR="006F3E17" w:rsidRPr="00485619">
        <w:rPr>
          <w:rFonts w:ascii="Arial" w:hAnsi="Arial" w:cs="Arial"/>
          <w:caps/>
          <w:sz w:val="12"/>
          <w:szCs w:val="12"/>
        </w:rPr>
        <w:t>нет</w:t>
      </w:r>
    </w:p>
    <w:tbl>
      <w:tblPr>
        <w:tblW w:w="501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84"/>
        <w:gridCol w:w="7922"/>
      </w:tblGrid>
      <w:tr w:rsidR="00761293" w:rsidRPr="00485619" w14:paraId="3409D914" w14:textId="77777777" w:rsidTr="00716786">
        <w:trPr>
          <w:trHeight w:val="340"/>
        </w:trPr>
        <w:tc>
          <w:tcPr>
            <w:tcW w:w="1119" w:type="pct"/>
            <w:shd w:val="pct20" w:color="C0C0C0" w:fill="auto"/>
            <w:vAlign w:val="center"/>
          </w:tcPr>
          <w:p w14:paraId="4BAB17B1" w14:textId="19702FB8" w:rsidR="006F3E17" w:rsidRPr="00485619" w:rsidRDefault="006F3E17" w:rsidP="005074D9">
            <w:pPr>
              <w:widowControl w:val="0"/>
              <w:spacing w:line="216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причина отказа от услуги </w:t>
            </w:r>
            <w:r w:rsidR="00A71959" w:rsidRPr="00485619">
              <w:rPr>
                <w:rFonts w:ascii="Arial" w:hAnsi="Arial" w:cs="Arial"/>
                <w:caps/>
                <w:sz w:val="12"/>
                <w:szCs w:val="12"/>
              </w:rPr>
              <w:t>«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SMS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-сервис</w:t>
            </w:r>
            <w:r w:rsidR="00A71959" w:rsidRPr="00485619">
              <w:rPr>
                <w:rFonts w:ascii="Arial" w:hAnsi="Arial" w:cs="Arial"/>
                <w:caps/>
                <w:sz w:val="12"/>
                <w:szCs w:val="12"/>
              </w:rPr>
              <w:t>»</w:t>
            </w:r>
          </w:p>
        </w:tc>
        <w:tc>
          <w:tcPr>
            <w:tcW w:w="3881" w:type="pct"/>
            <w:shd w:val="clear" w:color="auto" w:fill="auto"/>
            <w:vAlign w:val="center"/>
          </w:tcPr>
          <w:p w14:paraId="7DB8C27B" w14:textId="77777777" w:rsidR="006F3E17" w:rsidRPr="00485619" w:rsidRDefault="006F3E17" w:rsidP="005074D9">
            <w:pPr>
              <w:widowControl w:val="0"/>
              <w:tabs>
                <w:tab w:val="left" w:pos="459"/>
                <w:tab w:val="left" w:pos="2288"/>
                <w:tab w:val="left" w:pos="5265"/>
              </w:tabs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нет необходимости</w:t>
            </w:r>
            <w:r w:rsidR="005074D9" w:rsidRPr="00485619">
              <w:rPr>
                <w:rFonts w:ascii="Arial" w:hAnsi="Arial" w:cs="Arial"/>
                <w:sz w:val="16"/>
                <w:szCs w:val="16"/>
              </w:rPr>
              <w:tab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74D9" w:rsidRPr="00485619">
              <w:rPr>
                <w:rFonts w:ascii="Arial" w:hAnsi="Arial" w:cs="Arial"/>
                <w:caps/>
                <w:sz w:val="12"/>
                <w:szCs w:val="12"/>
              </w:rPr>
              <w:t>не устраивает стоимость услуги</w:t>
            </w:r>
            <w:r w:rsidR="005074D9" w:rsidRPr="00485619">
              <w:rPr>
                <w:rFonts w:ascii="Arial" w:hAnsi="Arial" w:cs="Arial"/>
                <w:sz w:val="16"/>
                <w:szCs w:val="16"/>
              </w:rPr>
              <w:tab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не нужна рекламная рассылка</w:t>
            </w:r>
          </w:p>
        </w:tc>
      </w:tr>
    </w:tbl>
    <w:p w14:paraId="78D9996C" w14:textId="77777777" w:rsidR="0085579B" w:rsidRPr="00485619" w:rsidRDefault="0085579B" w:rsidP="000C7084">
      <w:pPr>
        <w:widowControl w:val="0"/>
        <w:jc w:val="both"/>
        <w:rPr>
          <w:rFonts w:ascii="Arial" w:hAnsi="Arial" w:cs="Arial"/>
          <w:iCs/>
          <w:caps/>
          <w:sz w:val="12"/>
          <w:szCs w:val="20"/>
        </w:rPr>
      </w:pPr>
    </w:p>
    <w:p w14:paraId="4EDFB72C" w14:textId="6F990628" w:rsidR="003D404F" w:rsidRPr="00485619" w:rsidRDefault="003D404F" w:rsidP="000C7084">
      <w:pPr>
        <w:widowControl w:val="0"/>
        <w:jc w:val="both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iCs/>
          <w:caps/>
          <w:sz w:val="12"/>
          <w:szCs w:val="20"/>
        </w:rPr>
        <w:t>СОТРУДНИК БАНКА</w:t>
      </w:r>
      <w:r w:rsidRPr="00485619" w:rsidDel="00245E32">
        <w:rPr>
          <w:rFonts w:ascii="Arial" w:hAnsi="Arial" w:cs="Arial"/>
          <w:b/>
          <w:iCs/>
          <w:caps/>
          <w:sz w:val="12"/>
          <w:szCs w:val="12"/>
        </w:rPr>
        <w:t xml:space="preserve"> 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83"/>
        <w:gridCol w:w="284"/>
        <w:gridCol w:w="283"/>
        <w:gridCol w:w="284"/>
        <w:gridCol w:w="850"/>
      </w:tblGrid>
      <w:tr w:rsidR="00E937BA" w:rsidRPr="00485619" w14:paraId="060430B9" w14:textId="77777777" w:rsidTr="00B045CB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30566" w14:textId="77777777" w:rsidR="00E937BA" w:rsidRPr="00485619" w:rsidRDefault="00E937BA" w:rsidP="00094F2D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301E7" w14:textId="77777777" w:rsidR="00E937BA" w:rsidRPr="00485619" w:rsidRDefault="00E937BA" w:rsidP="00094F2D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F1D4" w14:textId="77777777" w:rsidR="00E937BA" w:rsidRPr="00485619" w:rsidRDefault="00E937BA" w:rsidP="00094F2D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6360C" w14:textId="77777777" w:rsidR="00E937BA" w:rsidRPr="00485619" w:rsidRDefault="00E937BA" w:rsidP="00094F2D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E937BA" w:rsidRPr="00485619" w14:paraId="31EFA253" w14:textId="77777777" w:rsidTr="00B045CB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9CDCBD2" w14:textId="77777777" w:rsidR="00E937BA" w:rsidRPr="00485619" w:rsidRDefault="00E937BA" w:rsidP="00094F2D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7113459" w14:textId="77777777" w:rsidR="00E937BA" w:rsidRPr="00485619" w:rsidRDefault="00E937BA" w:rsidP="00094F2D">
            <w:pPr>
              <w:pStyle w:val="af2"/>
              <w:rPr>
                <w:rFonts w:cs="Arial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A11F3E1" w14:textId="77777777" w:rsidR="00E937BA" w:rsidRPr="00485619" w:rsidRDefault="00E937BA" w:rsidP="00094F2D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6DC5C565" w14:textId="77777777" w:rsidR="00E937BA" w:rsidRPr="00485619" w:rsidRDefault="00E937BA" w:rsidP="00094F2D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5732988B" w14:textId="77777777" w:rsidR="00E937BA" w:rsidRPr="00485619" w:rsidRDefault="00E937BA" w:rsidP="00094F2D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4B12F937" w14:textId="77777777" w:rsidR="00E937BA" w:rsidRPr="00485619" w:rsidRDefault="00E937BA" w:rsidP="00094F2D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  <w:szCs w:val="18"/>
              </w:rPr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E937BA" w:rsidRPr="00485619" w14:paraId="6BA303A8" w14:textId="77777777" w:rsidTr="005074D9">
        <w:trPr>
          <w:cantSplit/>
          <w:trHeight w:hRule="exact" w:val="57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13320D8" w14:textId="77777777" w:rsidR="00E937BA" w:rsidRPr="00485619" w:rsidRDefault="00E937BA" w:rsidP="00094F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17FDE61" w14:textId="77777777" w:rsidR="00E937BA" w:rsidRPr="00485619" w:rsidRDefault="00E937BA" w:rsidP="00094F2D">
            <w:pPr>
              <w:pStyle w:val="af2"/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182F5E6" w14:textId="77777777" w:rsidR="00E937BA" w:rsidRPr="00485619" w:rsidRDefault="00E937BA" w:rsidP="00094F2D">
            <w:pPr>
              <w:pStyle w:val="af2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820370B" w14:textId="77777777" w:rsidR="00E937BA" w:rsidRPr="00485619" w:rsidRDefault="00E937BA" w:rsidP="00094F2D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6EC8D91" w14:textId="77777777" w:rsidR="00E937BA" w:rsidRPr="00485619" w:rsidRDefault="00E937BA" w:rsidP="00094F2D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2BFFD516" w14:textId="77777777" w:rsidR="00E937BA" w:rsidRPr="00485619" w:rsidRDefault="00E937BA" w:rsidP="00094F2D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09E6591" w14:textId="77777777" w:rsidR="00E937BA" w:rsidRPr="00485619" w:rsidRDefault="00E937BA" w:rsidP="00094F2D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27AB2479" w14:textId="77777777" w:rsidR="00E937BA" w:rsidRPr="00485619" w:rsidRDefault="00E937BA" w:rsidP="00094F2D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67D02BBB" w14:textId="77777777" w:rsidR="0085579B" w:rsidRPr="00485619" w:rsidRDefault="0085579B" w:rsidP="003D404F">
      <w:pPr>
        <w:widowControl w:val="0"/>
        <w:rPr>
          <w:rFonts w:ascii="Arial" w:hAnsi="Arial" w:cs="Arial"/>
          <w:b/>
          <w:iCs/>
          <w:caps/>
          <w:sz w:val="12"/>
          <w:szCs w:val="12"/>
        </w:rPr>
      </w:pPr>
    </w:p>
    <w:p w14:paraId="382A8DC2" w14:textId="77777777" w:rsidR="005074D9" w:rsidRPr="00485619" w:rsidRDefault="005074D9">
      <w:pPr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br w:type="page"/>
      </w:r>
    </w:p>
    <w:p w14:paraId="6986FE77" w14:textId="68A9C157" w:rsidR="00716786" w:rsidRPr="00485619" w:rsidRDefault="005074D9" w:rsidP="00E77C2D">
      <w:pPr>
        <w:tabs>
          <w:tab w:val="left" w:pos="3060"/>
        </w:tabs>
        <w:ind w:left="5529"/>
        <w:jc w:val="right"/>
        <w:rPr>
          <w:rFonts w:ascii="Arial" w:hAnsi="Arial" w:cs="Arial"/>
          <w:caps/>
          <w:sz w:val="20"/>
          <w:szCs w:val="20"/>
        </w:rPr>
      </w:pPr>
      <w:r w:rsidRPr="00485619">
        <w:rPr>
          <w:rFonts w:ascii="Arial" w:hAnsi="Arial" w:cs="Arial"/>
          <w:b/>
          <w:caps/>
          <w:noProof/>
          <w:sz w:val="20"/>
        </w:rPr>
        <w:lastRenderedPageBreak/>
        <w:drawing>
          <wp:anchor distT="0" distB="0" distL="114300" distR="114300" simplePos="0" relativeHeight="251753472" behindDoc="0" locked="0" layoutInCell="1" allowOverlap="1" wp14:anchorId="604D3CD3" wp14:editId="0E235940">
            <wp:simplePos x="0" y="0"/>
            <wp:positionH relativeFrom="margin">
              <wp:posOffset>12700</wp:posOffset>
            </wp:positionH>
            <wp:positionV relativeFrom="paragraph">
              <wp:posOffset>-133350</wp:posOffset>
            </wp:positionV>
            <wp:extent cx="2170430" cy="436880"/>
            <wp:effectExtent l="0" t="0" r="1270" b="1270"/>
            <wp:wrapNone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858" w:rsidRPr="00485619">
        <w:rPr>
          <w:rFonts w:ascii="Arial" w:hAnsi="Arial" w:cs="Arial"/>
          <w:sz w:val="20"/>
          <w:szCs w:val="20"/>
        </w:rPr>
        <w:t>П</w:t>
      </w:r>
      <w:r w:rsidR="00532592" w:rsidRPr="00485619">
        <w:rPr>
          <w:rFonts w:ascii="Arial" w:hAnsi="Arial" w:cs="Arial"/>
          <w:sz w:val="20"/>
          <w:szCs w:val="20"/>
        </w:rPr>
        <w:t>риложение №2</w:t>
      </w:r>
    </w:p>
    <w:p w14:paraId="7ADD0E04" w14:textId="77777777" w:rsidR="00532592" w:rsidRPr="00485619" w:rsidRDefault="00532592" w:rsidP="003D4FE9">
      <w:pPr>
        <w:widowControl w:val="0"/>
        <w:spacing w:before="240"/>
        <w:jc w:val="center"/>
        <w:rPr>
          <w:rFonts w:ascii="Arial" w:hAnsi="Arial" w:cs="Arial"/>
          <w:b/>
          <w:caps/>
          <w:sz w:val="28"/>
          <w:szCs w:val="20"/>
        </w:rPr>
      </w:pPr>
      <w:r w:rsidRPr="00485619">
        <w:rPr>
          <w:rFonts w:ascii="Arial" w:hAnsi="Arial" w:cs="Arial"/>
          <w:b/>
          <w:caps/>
          <w:sz w:val="28"/>
          <w:szCs w:val="20"/>
        </w:rPr>
        <w:t>ЗАЯВЛЕНИЕ №</w:t>
      </w:r>
      <w:r w:rsidRPr="00485619">
        <w:rPr>
          <w:rFonts w:ascii="Arial" w:hAnsi="Arial" w:cs="Arial"/>
          <w:b/>
          <w:caps/>
          <w:sz w:val="28"/>
          <w:szCs w:val="20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485619">
        <w:rPr>
          <w:rFonts w:ascii="Arial" w:hAnsi="Arial" w:cs="Arial"/>
          <w:b/>
          <w:caps/>
          <w:sz w:val="28"/>
          <w:szCs w:val="20"/>
          <w:u w:val="single"/>
        </w:rPr>
        <w:instrText xml:space="preserve"> FORMTEXT </w:instrText>
      </w:r>
      <w:r w:rsidRPr="00485619">
        <w:rPr>
          <w:rFonts w:ascii="Arial" w:hAnsi="Arial" w:cs="Arial"/>
          <w:b/>
          <w:caps/>
          <w:sz w:val="28"/>
          <w:szCs w:val="20"/>
          <w:u w:val="single"/>
        </w:rPr>
      </w:r>
      <w:r w:rsidRPr="00485619">
        <w:rPr>
          <w:rFonts w:ascii="Arial" w:hAnsi="Arial" w:cs="Arial"/>
          <w:b/>
          <w:caps/>
          <w:sz w:val="28"/>
          <w:szCs w:val="20"/>
          <w:u w:val="single"/>
        </w:rPr>
        <w:fldChar w:fldCharType="separate"/>
      </w:r>
      <w:r w:rsidRPr="00485619">
        <w:rPr>
          <w:rFonts w:ascii="Arial" w:hAnsi="Arial" w:cs="Arial"/>
          <w:b/>
          <w:caps/>
          <w:noProof/>
          <w:sz w:val="28"/>
          <w:szCs w:val="20"/>
          <w:u w:val="single"/>
        </w:rPr>
        <w:t> </w:t>
      </w:r>
      <w:r w:rsidRPr="00485619">
        <w:rPr>
          <w:rFonts w:ascii="Arial" w:hAnsi="Arial" w:cs="Arial"/>
          <w:b/>
          <w:caps/>
          <w:noProof/>
          <w:sz w:val="28"/>
          <w:szCs w:val="20"/>
          <w:u w:val="single"/>
        </w:rPr>
        <w:t> </w:t>
      </w:r>
      <w:r w:rsidRPr="00485619">
        <w:rPr>
          <w:rFonts w:ascii="Arial" w:hAnsi="Arial" w:cs="Arial"/>
          <w:b/>
          <w:caps/>
          <w:noProof/>
          <w:sz w:val="28"/>
          <w:szCs w:val="20"/>
          <w:u w:val="single"/>
        </w:rPr>
        <w:t> </w:t>
      </w:r>
      <w:r w:rsidRPr="00485619">
        <w:rPr>
          <w:rFonts w:ascii="Arial" w:hAnsi="Arial" w:cs="Arial"/>
          <w:b/>
          <w:caps/>
          <w:noProof/>
          <w:sz w:val="28"/>
          <w:szCs w:val="20"/>
          <w:u w:val="single"/>
        </w:rPr>
        <w:t> </w:t>
      </w:r>
      <w:r w:rsidRPr="00485619">
        <w:rPr>
          <w:rFonts w:ascii="Arial" w:hAnsi="Arial" w:cs="Arial"/>
          <w:b/>
          <w:caps/>
          <w:noProof/>
          <w:sz w:val="28"/>
          <w:szCs w:val="20"/>
          <w:u w:val="single"/>
        </w:rPr>
        <w:t> </w:t>
      </w:r>
      <w:r w:rsidRPr="00485619">
        <w:rPr>
          <w:rFonts w:ascii="Arial" w:hAnsi="Arial" w:cs="Arial"/>
          <w:b/>
          <w:caps/>
          <w:sz w:val="28"/>
          <w:szCs w:val="20"/>
          <w:u w:val="single"/>
        </w:rPr>
        <w:fldChar w:fldCharType="end"/>
      </w:r>
    </w:p>
    <w:p w14:paraId="0D6FBA26" w14:textId="77777777" w:rsidR="00532592" w:rsidRPr="00485619" w:rsidRDefault="00532592" w:rsidP="003D4FE9">
      <w:pPr>
        <w:widowControl w:val="0"/>
        <w:spacing w:after="200"/>
        <w:jc w:val="center"/>
        <w:rPr>
          <w:rFonts w:ascii="Arial" w:hAnsi="Arial" w:cs="Arial"/>
          <w:b/>
        </w:rPr>
      </w:pPr>
      <w:r w:rsidRPr="00485619">
        <w:rPr>
          <w:rFonts w:ascii="Arial" w:hAnsi="Arial" w:cs="Arial"/>
          <w:b/>
        </w:rPr>
        <w:t xml:space="preserve">о перевыпуске/закрытии </w:t>
      </w:r>
      <w:r w:rsidR="00931982" w:rsidRPr="00485619">
        <w:rPr>
          <w:rFonts w:ascii="Arial" w:hAnsi="Arial" w:cs="Arial"/>
          <w:b/>
        </w:rPr>
        <w:t>бизнес-</w:t>
      </w:r>
      <w:r w:rsidRPr="00485619">
        <w:rPr>
          <w:rFonts w:ascii="Arial" w:hAnsi="Arial" w:cs="Arial"/>
          <w:b/>
        </w:rPr>
        <w:t>карты</w:t>
      </w:r>
    </w:p>
    <w:tbl>
      <w:tblPr>
        <w:tblW w:w="501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00"/>
        <w:gridCol w:w="7806"/>
      </w:tblGrid>
      <w:tr w:rsidR="00532592" w:rsidRPr="00485619" w14:paraId="3E113029" w14:textId="77777777" w:rsidTr="00E77C2D">
        <w:trPr>
          <w:trHeight w:val="167"/>
        </w:trPr>
        <w:tc>
          <w:tcPr>
            <w:tcW w:w="1176" w:type="pct"/>
            <w:tcBorders>
              <w:bottom w:val="single" w:sz="4" w:space="0" w:color="auto"/>
            </w:tcBorders>
            <w:shd w:val="pct20" w:color="C0C0C0" w:fill="auto"/>
            <w:vAlign w:val="center"/>
          </w:tcPr>
          <w:p w14:paraId="1244FFAD" w14:textId="77777777" w:rsidR="00532592" w:rsidRPr="00485619" w:rsidRDefault="00532592" w:rsidP="00331BB5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наименование клиента</w:t>
            </w:r>
          </w:p>
        </w:tc>
        <w:tc>
          <w:tcPr>
            <w:tcW w:w="3824" w:type="pct"/>
            <w:tcBorders>
              <w:bottom w:val="single" w:sz="4" w:space="0" w:color="auto"/>
            </w:tcBorders>
            <w:shd w:val="clear" w:color="C0C0C0" w:fill="auto"/>
            <w:vAlign w:val="center"/>
          </w:tcPr>
          <w:p w14:paraId="7C114857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32420FDB" w14:textId="77777777" w:rsidTr="00E77C2D">
        <w:trPr>
          <w:trHeight w:val="376"/>
        </w:trPr>
        <w:tc>
          <w:tcPr>
            <w:tcW w:w="1176" w:type="pct"/>
            <w:tcBorders>
              <w:top w:val="single" w:sz="4" w:space="0" w:color="auto"/>
              <w:bottom w:val="single" w:sz="4" w:space="0" w:color="auto"/>
            </w:tcBorders>
            <w:shd w:val="pct20" w:color="C0C0C0" w:fill="auto"/>
          </w:tcPr>
          <w:p w14:paraId="347166CB" w14:textId="77777777" w:rsidR="00532592" w:rsidRPr="00485619" w:rsidRDefault="00532592" w:rsidP="00331BB5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 xml:space="preserve">НАИМЕНОВАНИЕ КЛИЕНТА В ЛАТИНСКОЙ ТРАНСЛИТЕРАЦИИ </w:t>
            </w:r>
          </w:p>
          <w:p w14:paraId="7D8141AC" w14:textId="77777777" w:rsidR="00532592" w:rsidRPr="00485619" w:rsidRDefault="00532592" w:rsidP="00331BB5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(</w:t>
            </w:r>
            <w:r w:rsidR="005074D9" w:rsidRPr="00485619">
              <w:rPr>
                <w:rFonts w:ascii="Arial" w:hAnsi="Arial" w:cs="Arial"/>
                <w:i/>
                <w:sz w:val="12"/>
                <w:szCs w:val="20"/>
              </w:rPr>
              <w:t>не более 22 знаков</w:t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t>)</w:t>
            </w:r>
          </w:p>
        </w:tc>
        <w:tc>
          <w:tcPr>
            <w:tcW w:w="3824" w:type="pct"/>
            <w:tcBorders>
              <w:top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62C17212" w14:textId="77777777" w:rsidR="00532592" w:rsidRPr="00485619" w:rsidRDefault="005074D9" w:rsidP="00331BB5">
            <w:pPr>
              <w:widowControl w:val="0"/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5940586F" w14:textId="77777777" w:rsidTr="00E77C2D">
        <w:trPr>
          <w:trHeight w:val="239"/>
        </w:trPr>
        <w:tc>
          <w:tcPr>
            <w:tcW w:w="1176" w:type="pct"/>
            <w:tcBorders>
              <w:top w:val="single" w:sz="4" w:space="0" w:color="auto"/>
              <w:bottom w:val="single" w:sz="4" w:space="0" w:color="auto"/>
            </w:tcBorders>
            <w:shd w:val="pct20" w:color="C0C0C0" w:fill="auto"/>
            <w:vAlign w:val="center"/>
          </w:tcPr>
          <w:p w14:paraId="2B670CF1" w14:textId="77777777" w:rsidR="00532592" w:rsidRPr="00485619" w:rsidRDefault="00532592" w:rsidP="00331BB5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ИНН</w:t>
            </w:r>
          </w:p>
        </w:tc>
        <w:tc>
          <w:tcPr>
            <w:tcW w:w="3824" w:type="pct"/>
            <w:tcBorders>
              <w:top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2B683EDC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70671C3B" w14:textId="77777777" w:rsidTr="00E77C2D">
        <w:trPr>
          <w:trHeight w:val="272"/>
        </w:trPr>
        <w:tc>
          <w:tcPr>
            <w:tcW w:w="1176" w:type="pct"/>
            <w:tcBorders>
              <w:top w:val="single" w:sz="4" w:space="0" w:color="auto"/>
            </w:tcBorders>
            <w:shd w:val="pct20" w:color="C0C0C0" w:fill="auto"/>
            <w:vAlign w:val="center"/>
          </w:tcPr>
          <w:p w14:paraId="148D845A" w14:textId="77777777" w:rsidR="00532592" w:rsidRPr="00485619" w:rsidRDefault="00532592" w:rsidP="00331BB5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номер счета</w:t>
            </w:r>
          </w:p>
        </w:tc>
        <w:tc>
          <w:tcPr>
            <w:tcW w:w="3824" w:type="pct"/>
            <w:tcBorders>
              <w:top w:val="single" w:sz="4" w:space="0" w:color="auto"/>
            </w:tcBorders>
            <w:shd w:val="clear" w:color="C0C0C0" w:fill="auto"/>
            <w:vAlign w:val="center"/>
          </w:tcPr>
          <w:p w14:paraId="141B2500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7382C2B0" w14:textId="77777777" w:rsidR="00532592" w:rsidRPr="00485619" w:rsidRDefault="00532592" w:rsidP="00532592">
      <w:pPr>
        <w:widowControl w:val="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 xml:space="preserve">держатель </w:t>
      </w:r>
      <w:r w:rsidR="00A072A6" w:rsidRPr="00485619">
        <w:rPr>
          <w:rFonts w:ascii="Arial" w:hAnsi="Arial" w:cs="Arial"/>
          <w:b/>
          <w:iCs/>
          <w:caps/>
          <w:sz w:val="12"/>
          <w:szCs w:val="12"/>
        </w:rPr>
        <w:t xml:space="preserve"> </w:t>
      </w:r>
    </w:p>
    <w:tbl>
      <w:tblPr>
        <w:tblW w:w="501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4"/>
        <w:gridCol w:w="588"/>
        <w:gridCol w:w="108"/>
        <w:gridCol w:w="276"/>
        <w:gridCol w:w="225"/>
        <w:gridCol w:w="84"/>
        <w:gridCol w:w="78"/>
        <w:gridCol w:w="288"/>
        <w:gridCol w:w="49"/>
        <w:gridCol w:w="49"/>
        <w:gridCol w:w="229"/>
        <w:gridCol w:w="157"/>
        <w:gridCol w:w="65"/>
        <w:gridCol w:w="320"/>
        <w:gridCol w:w="151"/>
        <w:gridCol w:w="24"/>
        <w:gridCol w:w="210"/>
        <w:gridCol w:w="280"/>
        <w:gridCol w:w="106"/>
        <w:gridCol w:w="18"/>
        <w:gridCol w:w="49"/>
        <w:gridCol w:w="318"/>
        <w:gridCol w:w="7"/>
        <w:gridCol w:w="371"/>
        <w:gridCol w:w="10"/>
        <w:gridCol w:w="116"/>
        <w:gridCol w:w="269"/>
        <w:gridCol w:w="167"/>
        <w:gridCol w:w="59"/>
        <w:gridCol w:w="65"/>
        <w:gridCol w:w="94"/>
        <w:gridCol w:w="343"/>
        <w:gridCol w:w="43"/>
        <w:gridCol w:w="212"/>
        <w:gridCol w:w="176"/>
        <w:gridCol w:w="67"/>
        <w:gridCol w:w="320"/>
        <w:gridCol w:w="133"/>
        <w:gridCol w:w="73"/>
        <w:gridCol w:w="194"/>
        <w:gridCol w:w="337"/>
        <w:gridCol w:w="71"/>
        <w:gridCol w:w="53"/>
        <w:gridCol w:w="41"/>
        <w:gridCol w:w="298"/>
        <w:gridCol w:w="49"/>
        <w:gridCol w:w="308"/>
        <w:gridCol w:w="29"/>
        <w:gridCol w:w="165"/>
        <w:gridCol w:w="222"/>
        <w:gridCol w:w="408"/>
      </w:tblGrid>
      <w:tr w:rsidR="00434F59" w:rsidRPr="00485619" w14:paraId="54A3520F" w14:textId="77777777" w:rsidTr="00E77C2D">
        <w:trPr>
          <w:trHeight w:hRule="exact" w:val="290"/>
        </w:trPr>
        <w:tc>
          <w:tcPr>
            <w:tcW w:w="118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7A73CBAD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фамилия</w:t>
            </w:r>
          </w:p>
        </w:tc>
        <w:tc>
          <w:tcPr>
            <w:tcW w:w="3814" w:type="pct"/>
            <w:gridSpan w:val="4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4759A1DC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end"/>
            </w:r>
          </w:p>
        </w:tc>
      </w:tr>
      <w:tr w:rsidR="003F2BA3" w:rsidRPr="00485619" w14:paraId="7C40E913" w14:textId="77777777" w:rsidTr="00D07FF2">
        <w:trPr>
          <w:trHeight w:hRule="exact" w:val="57"/>
        </w:trPr>
        <w:tc>
          <w:tcPr>
            <w:tcW w:w="1186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188FDAD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A8E2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E65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152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936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4301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890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542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B6D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FE1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788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7D4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B7CE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175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B66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7E0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F95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187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0D8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00C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8F0F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59" w:rsidRPr="00485619" w14:paraId="5738DC93" w14:textId="77777777" w:rsidTr="00E77C2D">
        <w:trPr>
          <w:trHeight w:hRule="exact" w:val="222"/>
        </w:trPr>
        <w:tc>
          <w:tcPr>
            <w:tcW w:w="1186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13A8AB1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имя</w:t>
            </w:r>
          </w:p>
        </w:tc>
        <w:tc>
          <w:tcPr>
            <w:tcW w:w="3814" w:type="pct"/>
            <w:gridSpan w:val="49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1DE78DD5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end"/>
            </w:r>
          </w:p>
        </w:tc>
      </w:tr>
      <w:tr w:rsidR="003F2BA3" w:rsidRPr="00485619" w14:paraId="4023149A" w14:textId="77777777" w:rsidTr="00D07FF2">
        <w:trPr>
          <w:trHeight w:hRule="exact" w:val="90"/>
        </w:trPr>
        <w:tc>
          <w:tcPr>
            <w:tcW w:w="1186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B72D61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BC5E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47A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A5B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160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A161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D97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3A9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971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C24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890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126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0E9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F63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BF1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0C8E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81B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68E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144C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922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9EDC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59" w:rsidRPr="00485619" w14:paraId="4196878C" w14:textId="77777777" w:rsidTr="00E77C2D">
        <w:trPr>
          <w:trHeight w:hRule="exact" w:val="185"/>
        </w:trPr>
        <w:tc>
          <w:tcPr>
            <w:tcW w:w="1186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CDA2BB8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отчество</w:t>
            </w:r>
          </w:p>
        </w:tc>
        <w:tc>
          <w:tcPr>
            <w:tcW w:w="3814" w:type="pct"/>
            <w:gridSpan w:val="49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78CBE82A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end"/>
            </w:r>
          </w:p>
        </w:tc>
      </w:tr>
      <w:tr w:rsidR="003F2BA3" w:rsidRPr="00485619" w14:paraId="3EB136EE" w14:textId="77777777" w:rsidTr="00D07FF2">
        <w:trPr>
          <w:trHeight w:hRule="exact" w:val="90"/>
        </w:trPr>
        <w:tc>
          <w:tcPr>
            <w:tcW w:w="1186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6DADC1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AADE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7CA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685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931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1F63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495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57C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65B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804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43F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01FE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E0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694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D99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19D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6E5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223E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984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1AC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66AF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59" w:rsidRPr="00485619" w14:paraId="75E0D104" w14:textId="77777777" w:rsidTr="00E049CF">
        <w:trPr>
          <w:trHeight w:val="340"/>
        </w:trPr>
        <w:tc>
          <w:tcPr>
            <w:tcW w:w="1186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F9515B7" w14:textId="77777777" w:rsidR="00532592" w:rsidRPr="00485619" w:rsidRDefault="00532592" w:rsidP="003D4FE9">
            <w:pPr>
              <w:widowControl w:val="0"/>
              <w:rPr>
                <w:rFonts w:ascii="Arial" w:hAnsi="Arial" w:cs="Arial"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документ,</w:t>
            </w:r>
            <w:r w:rsidR="003D4FE9" w:rsidRPr="00485619">
              <w:rPr>
                <w:rFonts w:ascii="Arial" w:hAnsi="Arial" w:cs="Arial"/>
                <w:caps/>
                <w:sz w:val="12"/>
                <w:szCs w:val="20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t>удостоверяющий личность</w:t>
            </w:r>
          </w:p>
        </w:tc>
        <w:tc>
          <w:tcPr>
            <w:tcW w:w="5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56ECB6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Вид</w:t>
            </w:r>
          </w:p>
          <w:p w14:paraId="067CD6B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документа</w:t>
            </w:r>
          </w:p>
        </w:tc>
        <w:tc>
          <w:tcPr>
            <w:tcW w:w="81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E456D09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4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874F49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серия</w:t>
            </w:r>
          </w:p>
        </w:tc>
        <w:tc>
          <w:tcPr>
            <w:tcW w:w="77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49D75A15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5A7B7A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номер</w:t>
            </w:r>
          </w:p>
        </w:tc>
        <w:tc>
          <w:tcPr>
            <w:tcW w:w="72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6E3EAF87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434F59" w:rsidRPr="00485619" w14:paraId="01B5F97D" w14:textId="77777777" w:rsidTr="00E049CF">
        <w:trPr>
          <w:trHeight w:val="243"/>
        </w:trPr>
        <w:tc>
          <w:tcPr>
            <w:tcW w:w="1186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CBF73C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5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7C94D5E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Кем выдан</w:t>
            </w:r>
          </w:p>
        </w:tc>
        <w:tc>
          <w:tcPr>
            <w:tcW w:w="2230" w:type="pct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0A9F234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2BD93AE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Когда выдан</w:t>
            </w:r>
          </w:p>
        </w:tc>
        <w:tc>
          <w:tcPr>
            <w:tcW w:w="72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3DD72512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9B47DA" w:rsidRPr="00485619" w14:paraId="0292BF64" w14:textId="77777777" w:rsidTr="00E77C2D">
        <w:trPr>
          <w:trHeight w:val="246"/>
        </w:trPr>
        <w:tc>
          <w:tcPr>
            <w:tcW w:w="118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D30E1A3" w14:textId="77777777" w:rsidR="00532592" w:rsidRPr="00485619" w:rsidRDefault="00532592" w:rsidP="000475E6">
            <w:pPr>
              <w:widowControl w:val="0"/>
              <w:rPr>
                <w:rFonts w:ascii="Arial" w:hAnsi="Arial" w:cs="Arial"/>
                <w:sz w:val="12"/>
                <w:szCs w:val="20"/>
              </w:rPr>
            </w:pPr>
            <w:r w:rsidRPr="00485619">
              <w:rPr>
                <w:rFonts w:ascii="Arial" w:hAnsi="Arial" w:cs="Arial"/>
                <w:sz w:val="12"/>
                <w:szCs w:val="20"/>
              </w:rPr>
              <w:t>АДРЕС РЕГИСТРАЦИИ С ПОЧТОВЫМ</w:t>
            </w:r>
            <w:r w:rsidR="00D16946" w:rsidRPr="00485619">
              <w:rPr>
                <w:rFonts w:ascii="Arial" w:hAnsi="Arial" w:cs="Arial"/>
                <w:sz w:val="12"/>
                <w:szCs w:val="20"/>
              </w:rPr>
              <w:t xml:space="preserve"> ИНДЕКСОМ</w:t>
            </w:r>
          </w:p>
        </w:tc>
        <w:tc>
          <w:tcPr>
            <w:tcW w:w="3814" w:type="pct"/>
            <w:gridSpan w:val="4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174D1106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9B47DA" w:rsidRPr="00485619" w14:paraId="6ACC1037" w14:textId="77777777" w:rsidTr="00E77C2D">
        <w:trPr>
          <w:trHeight w:val="237"/>
        </w:trPr>
        <w:tc>
          <w:tcPr>
            <w:tcW w:w="1186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52C5193F" w14:textId="77777777" w:rsidR="00821AB1" w:rsidRPr="00485619" w:rsidRDefault="00821AB1" w:rsidP="00F95F52">
            <w:pPr>
              <w:widowControl w:val="0"/>
              <w:rPr>
                <w:rFonts w:ascii="Arial" w:hAnsi="Arial" w:cs="Arial"/>
                <w:sz w:val="12"/>
                <w:szCs w:val="20"/>
              </w:rPr>
            </w:pPr>
            <w:r w:rsidRPr="00485619">
              <w:rPr>
                <w:rFonts w:ascii="Arial" w:hAnsi="Arial" w:cs="Arial"/>
                <w:sz w:val="12"/>
                <w:szCs w:val="20"/>
              </w:rPr>
              <w:t xml:space="preserve"> ДОВЕРЕННЫЙ НОМЕР ТЕЛЕФОНА(МОБИЛЬНЫЙ)</w:t>
            </w:r>
            <w:r w:rsidRPr="00485619">
              <w:rPr>
                <w:rStyle w:val="aff"/>
                <w:rFonts w:ascii="Arial" w:hAnsi="Arial" w:cs="Arial"/>
                <w:sz w:val="16"/>
                <w:szCs w:val="16"/>
              </w:rPr>
              <w:footnoteReference w:id="55"/>
            </w:r>
            <w:r w:rsidRPr="0048561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14" w:type="pct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6E666F63" w14:textId="77777777" w:rsidR="00821AB1" w:rsidRPr="00485619" w:rsidRDefault="00E937BA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end"/>
            </w:r>
          </w:p>
        </w:tc>
      </w:tr>
      <w:tr w:rsidR="003F2BA3" w:rsidRPr="00485619" w14:paraId="3720CEE9" w14:textId="77777777" w:rsidTr="00D07FF2">
        <w:trPr>
          <w:trHeight w:hRule="exact" w:val="57"/>
        </w:trPr>
        <w:tc>
          <w:tcPr>
            <w:tcW w:w="1186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3196F382" w14:textId="77777777" w:rsidR="00821AB1" w:rsidRPr="00485619" w:rsidRDefault="00821AB1" w:rsidP="00F95F52">
            <w:pPr>
              <w:widowControl w:val="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C0C0" w:fill="auto"/>
            <w:vAlign w:val="center"/>
          </w:tcPr>
          <w:p w14:paraId="0708A0DD" w14:textId="77777777" w:rsidR="00821AB1" w:rsidRPr="00485619" w:rsidRDefault="00821AB1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3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C0C0" w:fill="auto"/>
            <w:vAlign w:val="center"/>
          </w:tcPr>
          <w:p w14:paraId="71100191" w14:textId="77777777" w:rsidR="00821AB1" w:rsidRPr="00485619" w:rsidRDefault="00821AB1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C0C0" w:fill="auto"/>
            <w:vAlign w:val="center"/>
          </w:tcPr>
          <w:p w14:paraId="0E191C3A" w14:textId="77777777" w:rsidR="00821AB1" w:rsidRPr="00485619" w:rsidRDefault="00821AB1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33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C0C0" w:fill="auto"/>
            <w:vAlign w:val="center"/>
          </w:tcPr>
          <w:p w14:paraId="745C9CFB" w14:textId="77777777" w:rsidR="00821AB1" w:rsidRPr="00485619" w:rsidRDefault="00821AB1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C0C0" w:fill="auto"/>
            <w:vAlign w:val="center"/>
          </w:tcPr>
          <w:p w14:paraId="1FFF4711" w14:textId="77777777" w:rsidR="00821AB1" w:rsidRPr="00485619" w:rsidRDefault="00821AB1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33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C0C0" w:fill="auto"/>
            <w:vAlign w:val="center"/>
          </w:tcPr>
          <w:p w14:paraId="1F5610A6" w14:textId="77777777" w:rsidR="00821AB1" w:rsidRPr="00485619" w:rsidRDefault="00821AB1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C0C0" w:fill="auto"/>
            <w:vAlign w:val="center"/>
          </w:tcPr>
          <w:p w14:paraId="43C96FFE" w14:textId="77777777" w:rsidR="00821AB1" w:rsidRPr="00485619" w:rsidRDefault="00821AB1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34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C0C0" w:fill="auto"/>
            <w:vAlign w:val="center"/>
          </w:tcPr>
          <w:p w14:paraId="21DA4C40" w14:textId="77777777" w:rsidR="00821AB1" w:rsidRPr="00485619" w:rsidRDefault="00821AB1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C0C0" w:fill="auto"/>
            <w:vAlign w:val="center"/>
          </w:tcPr>
          <w:p w14:paraId="4EABF915" w14:textId="77777777" w:rsidR="00821AB1" w:rsidRPr="00485619" w:rsidRDefault="00821AB1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34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C0C0" w:fill="auto"/>
            <w:vAlign w:val="center"/>
          </w:tcPr>
          <w:p w14:paraId="367F7F8F" w14:textId="77777777" w:rsidR="00821AB1" w:rsidRPr="00485619" w:rsidRDefault="00821AB1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406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544D5E20" w14:textId="77777777" w:rsidR="00821AB1" w:rsidRPr="00485619" w:rsidRDefault="00821AB1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</w:tr>
      <w:tr w:rsidR="00A46653" w:rsidRPr="00485619" w14:paraId="3E5798A8" w14:textId="77777777" w:rsidTr="00E77C2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04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21D8816" w14:textId="77777777" w:rsidR="00A46653" w:rsidRPr="00485619" w:rsidRDefault="00A46653" w:rsidP="00291EBA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 xml:space="preserve">ранее </w:t>
            </w:r>
            <w:r w:rsidR="003D4FE9" w:rsidRPr="00485619">
              <w:rPr>
                <w:rFonts w:ascii="Arial" w:hAnsi="Arial" w:cs="Arial"/>
                <w:caps/>
                <w:sz w:val="12"/>
                <w:szCs w:val="20"/>
              </w:rPr>
              <w:t>ПРЕДОСТАВЛЕННАЯ КАРТА</w:t>
            </w:r>
            <w:r w:rsidR="00291EBA" w:rsidRPr="00485619">
              <w:rPr>
                <w:rFonts w:ascii="Arial" w:hAnsi="Arial" w:cs="Arial"/>
                <w:caps/>
                <w:sz w:val="12"/>
                <w:szCs w:val="20"/>
              </w:rPr>
              <w:t xml:space="preserve"> №</w:t>
            </w:r>
          </w:p>
        </w:tc>
        <w:tc>
          <w:tcPr>
            <w:tcW w:w="4102" w:type="pct"/>
            <w:gridSpan w:val="5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41FA673E" w14:textId="59C24D09" w:rsidR="00A46653" w:rsidRPr="00485619" w:rsidRDefault="0046613F" w:rsidP="00DE5937">
            <w:pPr>
              <w:widowControl w:val="0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50"/>
                  <w:enabled/>
                  <w:calcOnExit w:val="0"/>
                  <w:textInput/>
                </w:ffData>
              </w:fldChar>
            </w:r>
            <w:bookmarkStart w:id="71" w:name="ТекстовоеПоле50"/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  <w:bookmarkEnd w:id="71"/>
          </w:p>
        </w:tc>
      </w:tr>
      <w:tr w:rsidR="003F2BA3" w:rsidRPr="00485619" w14:paraId="021ADF83" w14:textId="77777777" w:rsidTr="00D07FF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7"/>
        </w:trPr>
        <w:tc>
          <w:tcPr>
            <w:tcW w:w="898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1883B6C" w14:textId="77777777" w:rsidR="00A46653" w:rsidRPr="00485619" w:rsidRDefault="00A46653" w:rsidP="00A46653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225C88A2" w14:textId="77777777" w:rsidR="00A46653" w:rsidRPr="00485619" w:rsidDel="00476C4E" w:rsidRDefault="00A46653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52F285FE" w14:textId="77777777" w:rsidR="00A46653" w:rsidRPr="00485619" w:rsidDel="00476C4E" w:rsidRDefault="00A46653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3D0B44A1" w14:textId="77777777" w:rsidR="00A46653" w:rsidRPr="00485619" w:rsidDel="00476C4E" w:rsidRDefault="00A46653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245" w:type="pct"/>
            <w:gridSpan w:val="4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7454A8C8" w14:textId="77777777" w:rsidR="00A46653" w:rsidRPr="00485619" w:rsidDel="00476C4E" w:rsidRDefault="00A46653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6EDBE7C1" w14:textId="77777777" w:rsidR="00A46653" w:rsidRPr="00485619" w:rsidDel="00476C4E" w:rsidRDefault="00A46653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0556D4EC" w14:textId="77777777" w:rsidR="00A46653" w:rsidRPr="00485619" w:rsidDel="00476C4E" w:rsidRDefault="00A46653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gridSpan w:val="5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6F33144F" w14:textId="77777777" w:rsidR="00A46653" w:rsidRPr="00485619" w:rsidDel="00476C4E" w:rsidRDefault="00A46653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159F0BD8" w14:textId="77777777" w:rsidR="00A46653" w:rsidRPr="00485619" w:rsidDel="00476C4E" w:rsidRDefault="00A46653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11961BBD" w14:textId="77777777" w:rsidR="00A46653" w:rsidRPr="00485619" w:rsidDel="00476C4E" w:rsidRDefault="00A46653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46B2D2F7" w14:textId="77777777" w:rsidR="00A46653" w:rsidRPr="00485619" w:rsidDel="00476C4E" w:rsidRDefault="00A46653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55541523" w14:textId="77777777" w:rsidR="00A46653" w:rsidRPr="00485619" w:rsidDel="00476C4E" w:rsidRDefault="00A46653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15BBBD87" w14:textId="77777777" w:rsidR="00A46653" w:rsidRPr="00485619" w:rsidDel="00476C4E" w:rsidRDefault="00A46653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5E62A767" w14:textId="77777777" w:rsidR="00A46653" w:rsidRPr="00485619" w:rsidDel="00476C4E" w:rsidRDefault="00A46653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251" w:type="pct"/>
            <w:gridSpan w:val="5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09BCFF93" w14:textId="77777777" w:rsidR="00A46653" w:rsidRPr="00485619" w:rsidDel="00476C4E" w:rsidRDefault="00A46653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32A5661F" w14:textId="77777777" w:rsidR="00A46653" w:rsidRPr="00485619" w:rsidDel="00476C4E" w:rsidRDefault="00A46653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0E4B8430" w14:textId="77777777" w:rsidR="00A46653" w:rsidRPr="00485619" w:rsidDel="00476C4E" w:rsidRDefault="00A46653" w:rsidP="00A46653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</w:p>
        </w:tc>
      </w:tr>
    </w:tbl>
    <w:p w14:paraId="5BFD4F4C" w14:textId="77777777" w:rsidR="00A46653" w:rsidRPr="00485619" w:rsidRDefault="00A46653" w:rsidP="00A46653">
      <w:pPr>
        <w:jc w:val="both"/>
        <w:rPr>
          <w:rFonts w:ascii="Arial" w:hAnsi="Arial" w:cs="Arial"/>
          <w:b/>
          <w:bCs/>
          <w:caps/>
          <w:sz w:val="12"/>
          <w:szCs w:val="12"/>
        </w:rPr>
      </w:pPr>
      <w:r w:rsidRPr="00485619">
        <w:rPr>
          <w:rFonts w:ascii="Arial" w:hAnsi="Arial" w:cs="Arial"/>
          <w:b/>
          <w:bCs/>
          <w:caps/>
          <w:sz w:val="12"/>
          <w:szCs w:val="12"/>
        </w:rPr>
        <w:t>В соответствии с условиями выпуска и обслуживания</w:t>
      </w:r>
      <w:r w:rsidRPr="00485619">
        <w:rPr>
          <w:rFonts w:ascii="Arial" w:hAnsi="Arial" w:cs="Arial"/>
          <w:b/>
          <w:bCs/>
          <w:caps/>
          <w:spacing w:val="-8"/>
          <w:sz w:val="12"/>
          <w:szCs w:val="12"/>
        </w:rPr>
        <w:t xml:space="preserve"> </w:t>
      </w:r>
      <w:r w:rsidRPr="00485619">
        <w:rPr>
          <w:rFonts w:ascii="Arial" w:hAnsi="Arial" w:cs="Arial"/>
          <w:b/>
          <w:bCs/>
          <w:caps/>
          <w:sz w:val="12"/>
          <w:szCs w:val="12"/>
        </w:rPr>
        <w:t>бизнес-карт прошу:</w:t>
      </w:r>
    </w:p>
    <w:p w14:paraId="1FD804FC" w14:textId="77777777" w:rsidR="00A46653" w:rsidRPr="00485619" w:rsidRDefault="00A46653" w:rsidP="00A46653">
      <w:pPr>
        <w:widowControl w:val="0"/>
        <w:rPr>
          <w:rFonts w:ascii="Arial" w:hAnsi="Arial" w:cs="Arial"/>
          <w:b/>
          <w:bCs/>
          <w:i/>
          <w:sz w:val="12"/>
          <w:szCs w:val="12"/>
        </w:rPr>
      </w:pPr>
      <w:r w:rsidRPr="00485619">
        <w:rPr>
          <w:rFonts w:ascii="Arial" w:hAnsi="Arial" w:cs="Arial"/>
          <w:b/>
          <w:bCs/>
          <w:caps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5619">
        <w:rPr>
          <w:rFonts w:ascii="Arial" w:hAnsi="Arial" w:cs="Arial"/>
          <w:b/>
          <w:bCs/>
          <w:caps/>
          <w:sz w:val="16"/>
          <w:szCs w:val="16"/>
        </w:rPr>
        <w:instrText xml:space="preserve"> </w:instrText>
      </w:r>
      <w:r w:rsidRPr="00485619">
        <w:rPr>
          <w:rFonts w:ascii="Arial" w:hAnsi="Arial" w:cs="Arial"/>
          <w:b/>
          <w:bCs/>
          <w:caps/>
          <w:sz w:val="16"/>
          <w:szCs w:val="16"/>
          <w:lang w:val="en-US"/>
        </w:rPr>
        <w:instrText>FORMCHECKBOX</w:instrText>
      </w:r>
      <w:r w:rsidRPr="00485619">
        <w:rPr>
          <w:rFonts w:ascii="Arial" w:hAnsi="Arial" w:cs="Arial"/>
          <w:b/>
          <w:bCs/>
          <w:caps/>
          <w:sz w:val="16"/>
          <w:szCs w:val="16"/>
        </w:rPr>
        <w:instrText xml:space="preserve"> </w:instrText>
      </w:r>
      <w:r w:rsidR="00202DA3">
        <w:rPr>
          <w:rFonts w:ascii="Arial" w:hAnsi="Arial" w:cs="Arial"/>
          <w:b/>
          <w:bCs/>
          <w:caps/>
          <w:sz w:val="16"/>
          <w:szCs w:val="16"/>
        </w:rPr>
      </w:r>
      <w:r w:rsidR="00202DA3">
        <w:rPr>
          <w:rFonts w:ascii="Arial" w:hAnsi="Arial" w:cs="Arial"/>
          <w:b/>
          <w:bCs/>
          <w:caps/>
          <w:sz w:val="16"/>
          <w:szCs w:val="16"/>
        </w:rPr>
        <w:fldChar w:fldCharType="separate"/>
      </w:r>
      <w:r w:rsidRPr="00485619">
        <w:rPr>
          <w:rFonts w:ascii="Arial" w:hAnsi="Arial" w:cs="Arial"/>
          <w:b/>
          <w:bCs/>
          <w:caps/>
          <w:sz w:val="16"/>
          <w:szCs w:val="16"/>
        </w:rPr>
        <w:fldChar w:fldCharType="end"/>
      </w:r>
      <w:r w:rsidRPr="00485619">
        <w:rPr>
          <w:rFonts w:ascii="Arial" w:hAnsi="Arial" w:cs="Arial"/>
          <w:b/>
          <w:bCs/>
          <w:caps/>
          <w:sz w:val="16"/>
          <w:szCs w:val="16"/>
        </w:rPr>
        <w:t xml:space="preserve"> </w:t>
      </w:r>
      <w:r w:rsidRPr="00485619">
        <w:rPr>
          <w:rFonts w:ascii="Arial" w:hAnsi="Arial" w:cs="Arial"/>
          <w:b/>
          <w:bCs/>
          <w:caps/>
          <w:sz w:val="12"/>
          <w:szCs w:val="12"/>
        </w:rPr>
        <w:t xml:space="preserve">ПЕРЕВЫПУСТИТЬ бизнес-КАРТУ </w:t>
      </w:r>
      <w:r w:rsidRPr="00485619">
        <w:rPr>
          <w:rFonts w:ascii="Arial" w:hAnsi="Arial" w:cs="Arial"/>
          <w:b/>
          <w:bCs/>
          <w:i/>
          <w:sz w:val="12"/>
          <w:szCs w:val="12"/>
        </w:rPr>
        <w:t>(указать причину)</w:t>
      </w:r>
    </w:p>
    <w:p w14:paraId="3D43F104" w14:textId="77777777" w:rsidR="00A46653" w:rsidRPr="00485619" w:rsidRDefault="00A46653" w:rsidP="00A46653">
      <w:pPr>
        <w:widowControl w:val="0"/>
        <w:tabs>
          <w:tab w:val="left" w:pos="5103"/>
        </w:tabs>
        <w:rPr>
          <w:rFonts w:ascii="Arial" w:hAnsi="Arial" w:cs="Arial"/>
          <w:b/>
          <w:bCs/>
          <w:sz w:val="12"/>
          <w:szCs w:val="12"/>
        </w:rPr>
      </w:pPr>
      <w:r w:rsidRPr="00485619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5619">
        <w:rPr>
          <w:rFonts w:ascii="Arial" w:hAnsi="Arial" w:cs="Arial"/>
          <w:b/>
          <w:bCs/>
          <w:sz w:val="16"/>
          <w:szCs w:val="16"/>
        </w:rPr>
        <w:instrText xml:space="preserve"> </w:instrText>
      </w:r>
      <w:r w:rsidRPr="00485619">
        <w:rPr>
          <w:rFonts w:ascii="Arial" w:hAnsi="Arial" w:cs="Arial"/>
          <w:b/>
          <w:bCs/>
          <w:sz w:val="16"/>
          <w:szCs w:val="16"/>
          <w:lang w:val="en-US"/>
        </w:rPr>
        <w:instrText>FORMCHECKBOX</w:instrText>
      </w:r>
      <w:r w:rsidRPr="00485619">
        <w:rPr>
          <w:rFonts w:ascii="Arial" w:hAnsi="Arial" w:cs="Arial"/>
          <w:b/>
          <w:bCs/>
          <w:sz w:val="16"/>
          <w:szCs w:val="16"/>
        </w:rPr>
        <w:instrText xml:space="preserve"> </w:instrText>
      </w:r>
      <w:r w:rsidR="00202DA3">
        <w:rPr>
          <w:rFonts w:ascii="Arial" w:hAnsi="Arial" w:cs="Arial"/>
          <w:b/>
          <w:bCs/>
          <w:sz w:val="16"/>
          <w:szCs w:val="16"/>
        </w:rPr>
      </w:r>
      <w:r w:rsidR="00202DA3">
        <w:rPr>
          <w:rFonts w:ascii="Arial" w:hAnsi="Arial" w:cs="Arial"/>
          <w:b/>
          <w:bCs/>
          <w:sz w:val="16"/>
          <w:szCs w:val="16"/>
        </w:rPr>
        <w:fldChar w:fldCharType="separate"/>
      </w:r>
      <w:r w:rsidRPr="00485619">
        <w:rPr>
          <w:rFonts w:ascii="Arial" w:hAnsi="Arial" w:cs="Arial"/>
          <w:b/>
          <w:bCs/>
          <w:sz w:val="16"/>
          <w:szCs w:val="16"/>
        </w:rPr>
        <w:fldChar w:fldCharType="end"/>
      </w:r>
      <w:r w:rsidRPr="00485619">
        <w:rPr>
          <w:rFonts w:ascii="Arial" w:hAnsi="Arial" w:cs="Arial"/>
          <w:b/>
          <w:bCs/>
          <w:sz w:val="16"/>
          <w:szCs w:val="16"/>
        </w:rPr>
        <w:t xml:space="preserve"> </w:t>
      </w:r>
      <w:r w:rsidRPr="00485619">
        <w:rPr>
          <w:rFonts w:ascii="Arial" w:hAnsi="Arial" w:cs="Arial"/>
          <w:b/>
          <w:bCs/>
          <w:sz w:val="12"/>
          <w:szCs w:val="12"/>
        </w:rPr>
        <w:t>ЗАКРЫТЬ БИЗНЕС-КАРТУ</w:t>
      </w:r>
    </w:p>
    <w:p w14:paraId="72820C81" w14:textId="77777777" w:rsidR="00A46653" w:rsidRPr="00485619" w:rsidRDefault="00A46653" w:rsidP="00A46653">
      <w:pPr>
        <w:widowControl w:val="0"/>
        <w:tabs>
          <w:tab w:val="left" w:pos="5103"/>
        </w:tabs>
        <w:rPr>
          <w:rFonts w:ascii="Arial" w:hAnsi="Arial" w:cs="Arial"/>
          <w:b/>
          <w:bCs/>
          <w:sz w:val="12"/>
          <w:szCs w:val="12"/>
        </w:rPr>
      </w:pPr>
      <w:r w:rsidRPr="00485619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5619">
        <w:rPr>
          <w:rFonts w:ascii="Arial" w:hAnsi="Arial" w:cs="Arial"/>
          <w:b/>
          <w:bCs/>
          <w:sz w:val="16"/>
          <w:szCs w:val="16"/>
        </w:rPr>
        <w:instrText xml:space="preserve"> </w:instrText>
      </w:r>
      <w:r w:rsidRPr="00485619">
        <w:rPr>
          <w:rFonts w:ascii="Arial" w:hAnsi="Arial" w:cs="Arial"/>
          <w:b/>
          <w:bCs/>
          <w:sz w:val="16"/>
          <w:szCs w:val="16"/>
          <w:lang w:val="en-US"/>
        </w:rPr>
        <w:instrText>FORMCHECKBOX</w:instrText>
      </w:r>
      <w:r w:rsidRPr="00485619">
        <w:rPr>
          <w:rFonts w:ascii="Arial" w:hAnsi="Arial" w:cs="Arial"/>
          <w:b/>
          <w:bCs/>
          <w:sz w:val="16"/>
          <w:szCs w:val="16"/>
        </w:rPr>
        <w:instrText xml:space="preserve"> </w:instrText>
      </w:r>
      <w:r w:rsidR="00202DA3">
        <w:rPr>
          <w:rFonts w:ascii="Arial" w:hAnsi="Arial" w:cs="Arial"/>
          <w:b/>
          <w:bCs/>
          <w:sz w:val="16"/>
          <w:szCs w:val="16"/>
        </w:rPr>
      </w:r>
      <w:r w:rsidR="00202DA3">
        <w:rPr>
          <w:rFonts w:ascii="Arial" w:hAnsi="Arial" w:cs="Arial"/>
          <w:b/>
          <w:bCs/>
          <w:sz w:val="16"/>
          <w:szCs w:val="16"/>
        </w:rPr>
        <w:fldChar w:fldCharType="separate"/>
      </w:r>
      <w:r w:rsidRPr="00485619">
        <w:rPr>
          <w:rFonts w:ascii="Arial" w:hAnsi="Arial" w:cs="Arial"/>
          <w:b/>
          <w:bCs/>
          <w:sz w:val="16"/>
          <w:szCs w:val="16"/>
        </w:rPr>
        <w:fldChar w:fldCharType="end"/>
      </w:r>
      <w:r w:rsidRPr="00485619">
        <w:rPr>
          <w:rFonts w:ascii="Arial" w:hAnsi="Arial" w:cs="Arial"/>
          <w:b/>
          <w:bCs/>
          <w:sz w:val="16"/>
          <w:szCs w:val="16"/>
        </w:rPr>
        <w:t xml:space="preserve"> </w:t>
      </w:r>
      <w:r w:rsidRPr="00485619">
        <w:rPr>
          <w:rFonts w:ascii="Arial" w:hAnsi="Arial" w:cs="Arial"/>
          <w:b/>
          <w:bCs/>
          <w:sz w:val="12"/>
          <w:szCs w:val="12"/>
        </w:rPr>
        <w:t>НЕ ОСУЩЕСТВЛЯТЬ АВТОМАТИЧЕСКИЙ ПЕРЕВЫПУСК БИЗНЕС-КАРТЫ</w:t>
      </w:r>
    </w:p>
    <w:tbl>
      <w:tblPr>
        <w:tblW w:w="501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533"/>
        <w:gridCol w:w="6901"/>
      </w:tblGrid>
      <w:tr w:rsidR="00A46653" w:rsidRPr="00485619" w14:paraId="48245AF8" w14:textId="77777777" w:rsidTr="000475E6">
        <w:trPr>
          <w:trHeight w:val="340"/>
        </w:trPr>
        <w:tc>
          <w:tcPr>
            <w:tcW w:w="868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022699D8" w14:textId="77777777" w:rsidR="00A46653" w:rsidRPr="00485619" w:rsidRDefault="00A46653" w:rsidP="00A46653">
            <w:pPr>
              <w:widowControl w:val="0"/>
              <w:tabs>
                <w:tab w:val="left" w:pos="176"/>
              </w:tabs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instrText xml:space="preserve"> FORMCHECKBOX </w:instrText>
            </w:r>
            <w:r w:rsidR="00202DA3">
              <w:rPr>
                <w:rFonts w:ascii="Arial" w:hAnsi="Arial" w:cs="Arial"/>
                <w:caps/>
                <w:sz w:val="12"/>
                <w:szCs w:val="20"/>
              </w:rPr>
            </w:r>
            <w:r w:rsidR="00202DA3">
              <w:rPr>
                <w:rFonts w:ascii="Arial" w:hAnsi="Arial" w:cs="Arial"/>
                <w:caps/>
                <w:sz w:val="12"/>
                <w:szCs w:val="20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fldChar w:fldCharType="end"/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t xml:space="preserve"> утрата карты </w:t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tab/>
              <w:t>вследствие:</w:t>
            </w:r>
          </w:p>
        </w:tc>
        <w:tc>
          <w:tcPr>
            <w:tcW w:w="751" w:type="pct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1DE89304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caps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caps/>
                <w:sz w:val="16"/>
                <w:szCs w:val="16"/>
              </w:rPr>
            </w:r>
            <w:r w:rsidR="00202DA3">
              <w:rPr>
                <w:rFonts w:ascii="Arial" w:hAnsi="Arial" w:cs="Arial"/>
                <w:caps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fldChar w:fldCharType="end"/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t xml:space="preserve">потери, кражи </w:t>
            </w:r>
            <w:r w:rsidRPr="00485619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381" w:type="pct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7E5CC5FC" w14:textId="77777777" w:rsidR="00A46653" w:rsidRPr="00485619" w:rsidRDefault="00A46653" w:rsidP="00A46653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caps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caps/>
                <w:sz w:val="16"/>
                <w:szCs w:val="16"/>
              </w:rPr>
            </w:r>
            <w:r w:rsidR="00202DA3">
              <w:rPr>
                <w:rFonts w:ascii="Arial" w:hAnsi="Arial" w:cs="Arial"/>
                <w:caps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fldChar w:fldCharType="end"/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t xml:space="preserve"> несанкционированного использования реквизитов карты сторонними лицами </w:t>
            </w:r>
            <w:r w:rsidRPr="00485619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</w:rPr>
              <w:t>*</w:t>
            </w:r>
          </w:p>
        </w:tc>
      </w:tr>
      <w:tr w:rsidR="00A46653" w:rsidRPr="00485619" w14:paraId="48D5337B" w14:textId="77777777" w:rsidTr="000475E6">
        <w:trPr>
          <w:trHeight w:val="340"/>
        </w:trPr>
        <w:tc>
          <w:tcPr>
            <w:tcW w:w="868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35C2B0D7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751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0906EC4B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6"/>
                <w:szCs w:val="16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instrText xml:space="preserve"> FORMCHECKBOX </w:instrText>
            </w:r>
            <w:r w:rsidR="00202DA3">
              <w:rPr>
                <w:rFonts w:ascii="Arial" w:hAnsi="Arial" w:cs="Arial"/>
                <w:caps/>
                <w:sz w:val="12"/>
                <w:szCs w:val="20"/>
              </w:rPr>
            </w:r>
            <w:r w:rsidR="00202DA3">
              <w:rPr>
                <w:rFonts w:ascii="Arial" w:hAnsi="Arial" w:cs="Arial"/>
                <w:caps/>
                <w:sz w:val="12"/>
                <w:szCs w:val="20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fldChar w:fldCharType="end"/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t xml:space="preserve"> порчи пластиковой основы</w:t>
            </w:r>
          </w:p>
        </w:tc>
        <w:tc>
          <w:tcPr>
            <w:tcW w:w="3381" w:type="pct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69A3B7F5" w14:textId="77777777" w:rsidR="00A46653" w:rsidRPr="00485619" w:rsidRDefault="00A46653" w:rsidP="00A46653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485619">
              <w:rPr>
                <w:rFonts w:ascii="Arial" w:hAnsi="Arial" w:cs="Arial"/>
                <w: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caps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caps/>
                <w:sz w:val="16"/>
                <w:szCs w:val="16"/>
              </w:rPr>
            </w:r>
            <w:r w:rsidR="00202DA3">
              <w:rPr>
                <w:rFonts w:ascii="Arial" w:hAnsi="Arial" w:cs="Arial"/>
                <w:caps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fldChar w:fldCharType="end"/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t>ПОЛОМКА ПЛАСТИКОВОЙ ОСНОВЫ (ПОЗВОЛЯЮЩЕЙ ОДНОЗНАЧНО ИДЕНТИФИЦИРОВАТЬ НОМЕР КАРТЫ)</w:t>
            </w:r>
          </w:p>
        </w:tc>
      </w:tr>
      <w:tr w:rsidR="00A46653" w:rsidRPr="00485619" w14:paraId="2763EC3E" w14:textId="77777777" w:rsidTr="000475E6">
        <w:trPr>
          <w:trHeight w:val="340"/>
        </w:trPr>
        <w:tc>
          <w:tcPr>
            <w:tcW w:w="868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3624CABA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3C8221A1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3381" w:type="pct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6750F215" w14:textId="77777777" w:rsidR="00A46653" w:rsidRPr="00485619" w:rsidRDefault="00A46653" w:rsidP="00A46653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485619">
              <w:rPr>
                <w:rFonts w:ascii="Arial" w:hAnsi="Arial" w:cs="Arial"/>
                <w: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caps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caps/>
                <w:sz w:val="16"/>
                <w:szCs w:val="16"/>
              </w:rPr>
            </w:r>
            <w:r w:rsidR="00202DA3">
              <w:rPr>
                <w:rFonts w:ascii="Arial" w:hAnsi="Arial" w:cs="Arial"/>
                <w:caps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fldChar w:fldCharType="end"/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t>ПОЛОМКА ПЛАСТИКОВОЙ ОСНОВЫ (НЕ ПОЗВОЛЯЮЩЕЙ ОДНОЗНАЧНО ИДЕНТИФИЦИРОВАТЬ НОМЕР КАРТЫ)</w:t>
            </w:r>
          </w:p>
        </w:tc>
      </w:tr>
      <w:tr w:rsidR="00A46653" w:rsidRPr="00485619" w14:paraId="52A9C482" w14:textId="77777777" w:rsidTr="000475E6">
        <w:trPr>
          <w:trHeight w:val="340"/>
        </w:trPr>
        <w:tc>
          <w:tcPr>
            <w:tcW w:w="868" w:type="pct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3F6ACD7B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caps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caps/>
                <w:sz w:val="16"/>
                <w:szCs w:val="16"/>
              </w:rPr>
            </w:r>
            <w:r w:rsidR="00202DA3">
              <w:rPr>
                <w:rFonts w:ascii="Arial" w:hAnsi="Arial" w:cs="Arial"/>
                <w:caps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fldChar w:fldCharType="end"/>
            </w:r>
            <w:r w:rsidRPr="00485619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t>утрата ПИН</w:t>
            </w:r>
          </w:p>
        </w:tc>
        <w:tc>
          <w:tcPr>
            <w:tcW w:w="751" w:type="pct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7F59C20B" w14:textId="77777777" w:rsidR="00A46653" w:rsidRPr="00485619" w:rsidRDefault="00A46653" w:rsidP="00A46653">
            <w:pPr>
              <w:widowControl w:val="0"/>
              <w:tabs>
                <w:tab w:val="left" w:pos="175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instrText xml:space="preserve"> FORMCHECKBOX </w:instrText>
            </w:r>
            <w:r w:rsidR="00202DA3">
              <w:rPr>
                <w:rFonts w:ascii="Arial" w:hAnsi="Arial" w:cs="Arial"/>
                <w:caps/>
                <w:sz w:val="12"/>
                <w:szCs w:val="20"/>
              </w:rPr>
            </w:r>
            <w:r w:rsidR="00202DA3">
              <w:rPr>
                <w:rFonts w:ascii="Arial" w:hAnsi="Arial" w:cs="Arial"/>
                <w:caps/>
                <w:sz w:val="12"/>
                <w:szCs w:val="20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fldChar w:fldCharType="end"/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t xml:space="preserve"> окончание срока действия карты</w:t>
            </w:r>
          </w:p>
        </w:tc>
        <w:tc>
          <w:tcPr>
            <w:tcW w:w="3381" w:type="pct"/>
            <w:tcBorders>
              <w:top w:val="single" w:sz="6" w:space="0" w:color="auto"/>
            </w:tcBorders>
            <w:shd w:val="clear" w:color="C0C0C0" w:fill="auto"/>
            <w:vAlign w:val="center"/>
          </w:tcPr>
          <w:p w14:paraId="31762273" w14:textId="77777777" w:rsidR="00A46653" w:rsidRPr="00485619" w:rsidRDefault="00A46653" w:rsidP="00E937BA">
            <w:pPr>
              <w:widowControl w:val="0"/>
              <w:tabs>
                <w:tab w:val="left" w:pos="6685"/>
                <w:tab w:val="left" w:pos="768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ab/>
            </w:r>
          </w:p>
          <w:p w14:paraId="1C145266" w14:textId="77777777" w:rsidR="00A46653" w:rsidRPr="00485619" w:rsidRDefault="00A46653" w:rsidP="00A46653">
            <w:pPr>
              <w:widowControl w:val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85619">
              <w:rPr>
                <w:rFonts w:ascii="Arial" w:hAnsi="Arial" w:cs="Arial"/>
                <w:i/>
                <w:iCs/>
                <w:sz w:val="12"/>
                <w:szCs w:val="20"/>
              </w:rPr>
              <w:t>окончание срока действия карты (месяц, год)</w:t>
            </w:r>
          </w:p>
        </w:tc>
      </w:tr>
      <w:tr w:rsidR="00A46653" w:rsidRPr="00485619" w14:paraId="0DD964C5" w14:textId="77777777" w:rsidTr="000475E6">
        <w:trPr>
          <w:trHeight w:val="340"/>
        </w:trPr>
        <w:tc>
          <w:tcPr>
            <w:tcW w:w="868" w:type="pct"/>
            <w:vMerge w:val="restart"/>
            <w:tcBorders>
              <w:top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55E48492" w14:textId="77777777" w:rsidR="00A46653" w:rsidRPr="00485619" w:rsidRDefault="00A46653" w:rsidP="00A46653">
            <w:pPr>
              <w:widowControl w:val="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instrText xml:space="preserve"> FORMCHECKBOX </w:instrText>
            </w:r>
            <w:r w:rsidR="00202DA3">
              <w:rPr>
                <w:rFonts w:ascii="Arial" w:hAnsi="Arial" w:cs="Arial"/>
                <w:caps/>
                <w:sz w:val="12"/>
                <w:szCs w:val="20"/>
              </w:rPr>
            </w:r>
            <w:r w:rsidR="00202DA3">
              <w:rPr>
                <w:rFonts w:ascii="Arial" w:hAnsi="Arial" w:cs="Arial"/>
                <w:caps/>
                <w:sz w:val="12"/>
                <w:szCs w:val="20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fldChar w:fldCharType="end"/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t xml:space="preserve"> изменение реквизитов карты (смена ФИО)</w:t>
            </w:r>
          </w:p>
        </w:tc>
        <w:tc>
          <w:tcPr>
            <w:tcW w:w="4132" w:type="pct"/>
            <w:gridSpan w:val="2"/>
            <w:shd w:val="clear" w:color="C0C0C0" w:fill="auto"/>
            <w:vAlign w:val="bottom"/>
          </w:tcPr>
          <w:p w14:paraId="3ABEAA9C" w14:textId="77777777" w:rsidR="00A46653" w:rsidRPr="00485619" w:rsidRDefault="001A73F1" w:rsidP="00B94581">
            <w:pPr>
              <w:widowControl w:val="0"/>
              <w:tabs>
                <w:tab w:val="left" w:pos="6685"/>
                <w:tab w:val="left" w:pos="7688"/>
              </w:tabs>
              <w:rPr>
                <w:rFonts w:ascii="Arial" w:hAnsi="Arial" w:cs="Arial"/>
                <w:sz w:val="16"/>
                <w:szCs w:val="16"/>
              </w:rPr>
            </w:pP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>FORMTEXT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5F4954" w:rsidRPr="00485619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  <w:p w14:paraId="3FA3E6C8" w14:textId="77777777" w:rsidR="00A46653" w:rsidRPr="00485619" w:rsidRDefault="00A46653" w:rsidP="00A46653">
            <w:pPr>
              <w:widowControl w:val="0"/>
              <w:tabs>
                <w:tab w:val="left" w:pos="7688"/>
              </w:tabs>
              <w:jc w:val="center"/>
              <w:rPr>
                <w:rFonts w:ascii="Arial" w:hAnsi="Arial" w:cs="Arial"/>
                <w:i/>
                <w:iCs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i/>
                <w:iCs/>
                <w:sz w:val="12"/>
                <w:szCs w:val="20"/>
              </w:rPr>
              <w:t>новые фамилия, имя, отчество в русской транскрипции</w:t>
            </w:r>
          </w:p>
        </w:tc>
      </w:tr>
      <w:tr w:rsidR="005F4954" w:rsidRPr="00485619" w14:paraId="15CF236B" w14:textId="77777777" w:rsidTr="000475E6">
        <w:trPr>
          <w:trHeight w:val="340"/>
        </w:trPr>
        <w:tc>
          <w:tcPr>
            <w:tcW w:w="868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67FB926F" w14:textId="77777777" w:rsidR="005F4954" w:rsidRPr="00485619" w:rsidRDefault="005F4954" w:rsidP="005F4954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4132" w:type="pct"/>
            <w:gridSpan w:val="2"/>
            <w:shd w:val="clear" w:color="C0C0C0" w:fill="auto"/>
            <w:vAlign w:val="bottom"/>
          </w:tcPr>
          <w:p w14:paraId="392DA75B" w14:textId="77777777" w:rsidR="005F4954" w:rsidRPr="00485619" w:rsidRDefault="005F4954" w:rsidP="005F4954">
            <w:pPr>
              <w:widowControl w:val="0"/>
              <w:tabs>
                <w:tab w:val="left" w:pos="6685"/>
                <w:tab w:val="left" w:pos="7688"/>
              </w:tabs>
              <w:rPr>
                <w:rFonts w:ascii="Arial" w:hAnsi="Arial" w:cs="Arial"/>
                <w:sz w:val="16"/>
                <w:szCs w:val="16"/>
              </w:rPr>
            </w:pP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>FORMTEXT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85619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  <w:p w14:paraId="277A31A4" w14:textId="77777777" w:rsidR="005F4954" w:rsidRPr="00485619" w:rsidRDefault="005F4954" w:rsidP="005F4954">
            <w:pPr>
              <w:widowControl w:val="0"/>
              <w:tabs>
                <w:tab w:val="left" w:pos="8909"/>
              </w:tabs>
              <w:ind w:left="1806"/>
              <w:rPr>
                <w:rFonts w:ascii="Arial" w:hAnsi="Arial" w:cs="Arial"/>
                <w:i/>
                <w:iCs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i/>
                <w:iCs/>
                <w:sz w:val="12"/>
                <w:szCs w:val="20"/>
              </w:rPr>
              <w:t>имя и фамилия в латинской транслитерации, как указано в загранпаспорте</w:t>
            </w:r>
          </w:p>
        </w:tc>
      </w:tr>
    </w:tbl>
    <w:p w14:paraId="468E743F" w14:textId="77777777" w:rsidR="00A46653" w:rsidRPr="00485619" w:rsidRDefault="00A46653" w:rsidP="00A46653">
      <w:pPr>
        <w:widowControl w:val="0"/>
        <w:rPr>
          <w:rFonts w:ascii="Arial" w:hAnsi="Arial" w:cs="Arial"/>
          <w:b/>
          <w:bCs/>
          <w:caps/>
          <w:sz w:val="12"/>
          <w:szCs w:val="20"/>
        </w:rPr>
      </w:pPr>
      <w:r w:rsidRPr="00485619">
        <w:rPr>
          <w:rFonts w:ascii="Arial" w:hAnsi="Arial" w:cs="Arial"/>
          <w:b/>
          <w:bCs/>
          <w:caps/>
          <w:sz w:val="20"/>
          <w:szCs w:val="20"/>
        </w:rPr>
        <w:t>*</w:t>
      </w:r>
      <w:r w:rsidRPr="00485619">
        <w:rPr>
          <w:rFonts w:ascii="Arial" w:hAnsi="Arial" w:cs="Arial"/>
          <w:b/>
          <w:bCs/>
          <w:caps/>
          <w:sz w:val="16"/>
          <w:szCs w:val="16"/>
        </w:rPr>
        <w:t xml:space="preserve"> </w:t>
      </w:r>
      <w:r w:rsidRPr="00485619">
        <w:rPr>
          <w:rFonts w:ascii="Arial" w:hAnsi="Arial" w:cs="Arial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5619">
        <w:rPr>
          <w:rFonts w:ascii="Arial" w:hAnsi="Arial" w:cs="Arial"/>
          <w:sz w:val="16"/>
          <w:szCs w:val="16"/>
        </w:rPr>
        <w:instrText xml:space="preserve"> </w:instrText>
      </w:r>
      <w:r w:rsidRPr="00485619">
        <w:rPr>
          <w:rFonts w:ascii="Arial" w:hAnsi="Arial" w:cs="Arial"/>
          <w:sz w:val="16"/>
          <w:szCs w:val="16"/>
          <w:lang w:val="en-US"/>
        </w:rPr>
        <w:instrText>FORMCHECKBOX</w:instrText>
      </w:r>
      <w:r w:rsidRPr="00485619">
        <w:rPr>
          <w:rFonts w:ascii="Arial" w:hAnsi="Arial" w:cs="Arial"/>
          <w:sz w:val="16"/>
          <w:szCs w:val="16"/>
        </w:rPr>
        <w:instrText xml:space="preserve"> </w:instrText>
      </w:r>
      <w:r w:rsidR="00202DA3">
        <w:rPr>
          <w:rFonts w:ascii="Arial" w:hAnsi="Arial" w:cs="Arial"/>
          <w:sz w:val="16"/>
          <w:szCs w:val="16"/>
        </w:rPr>
      </w:r>
      <w:r w:rsidR="00202DA3">
        <w:rPr>
          <w:rFonts w:ascii="Arial" w:hAnsi="Arial" w:cs="Arial"/>
          <w:sz w:val="16"/>
          <w:szCs w:val="16"/>
        </w:rPr>
        <w:fldChar w:fldCharType="separate"/>
      </w:r>
      <w:r w:rsidRPr="00485619">
        <w:rPr>
          <w:rFonts w:ascii="Arial" w:hAnsi="Arial" w:cs="Arial"/>
          <w:sz w:val="16"/>
          <w:szCs w:val="16"/>
        </w:rPr>
        <w:fldChar w:fldCharType="end"/>
      </w:r>
      <w:r w:rsidRPr="00485619">
        <w:rPr>
          <w:rFonts w:ascii="Arial" w:hAnsi="Arial" w:cs="Arial"/>
          <w:b/>
          <w:bCs/>
          <w:caps/>
          <w:sz w:val="12"/>
          <w:szCs w:val="20"/>
        </w:rPr>
        <w:t xml:space="preserve"> ЗАБЛОКИРОВАТЬ ДЕЙСТВИЕ бизнес-КАРТЫ:</w:t>
      </w:r>
    </w:p>
    <w:p w14:paraId="620E6D73" w14:textId="77777777" w:rsidR="00A46653" w:rsidRPr="00485619" w:rsidRDefault="00A46653" w:rsidP="00A46653">
      <w:pPr>
        <w:rPr>
          <w:rFonts w:ascii="Arial" w:hAnsi="Arial" w:cs="Arial"/>
          <w:i/>
          <w:iCs/>
          <w:sz w:val="12"/>
          <w:szCs w:val="12"/>
        </w:rPr>
      </w:pPr>
      <w:r w:rsidRPr="00485619">
        <w:rPr>
          <w:rFonts w:ascii="Arial" w:hAnsi="Arial" w:cs="Arial"/>
          <w:i/>
          <w:iCs/>
          <w:sz w:val="12"/>
          <w:szCs w:val="12"/>
        </w:rPr>
        <w:t xml:space="preserve">(Сделать отметку при невозможности возврата бизнес-карты в Банк, если действие бизнес-карты не было ранее заблокировано ее </w:t>
      </w:r>
      <w:r w:rsidR="00A60183" w:rsidRPr="00485619">
        <w:rPr>
          <w:rFonts w:ascii="Arial" w:hAnsi="Arial" w:cs="Arial"/>
          <w:i/>
          <w:iCs/>
          <w:sz w:val="12"/>
          <w:szCs w:val="12"/>
        </w:rPr>
        <w:t>д</w:t>
      </w:r>
      <w:r w:rsidRPr="00485619">
        <w:rPr>
          <w:rFonts w:ascii="Arial" w:hAnsi="Arial" w:cs="Arial"/>
          <w:i/>
          <w:iCs/>
          <w:sz w:val="12"/>
          <w:szCs w:val="12"/>
        </w:rPr>
        <w:t>ержателем, и/или в Банк не было предоставлено письменное заявление, подтверждающее Блокировку карты)</w:t>
      </w:r>
    </w:p>
    <w:tbl>
      <w:tblPr>
        <w:tblW w:w="501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2627"/>
        <w:gridCol w:w="2294"/>
        <w:gridCol w:w="2764"/>
      </w:tblGrid>
      <w:tr w:rsidR="00A46653" w:rsidRPr="00485619" w14:paraId="6BAA9DCA" w14:textId="77777777" w:rsidTr="003D4FE9">
        <w:trPr>
          <w:trHeight w:hRule="exact" w:val="340"/>
        </w:trPr>
        <w:tc>
          <w:tcPr>
            <w:tcW w:w="12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E89C970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ДАТА ПОТЕРИ, КРАЖИ КАРТЫ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6701C6C5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2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A3361C9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время ПОТЕРИ, КРАЖИ КАРТЫ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303B3D47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5F4954" w:rsidRPr="00485619" w14:paraId="022221C6" w14:textId="77777777" w:rsidTr="003D4FE9">
        <w:trPr>
          <w:trHeight w:hRule="exact" w:val="340"/>
        </w:trPr>
        <w:tc>
          <w:tcPr>
            <w:tcW w:w="1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B7435CA" w14:textId="77777777" w:rsidR="005F4954" w:rsidRPr="00485619" w:rsidRDefault="005F4954" w:rsidP="005F4954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МЕСТО И ОБСТОЯТЕЛЬСТВА поТЕРИ, КРАЖИ КАРТЫ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4402CFA" w14:textId="77777777" w:rsidR="005F4954" w:rsidRPr="00485619" w:rsidRDefault="005F4954" w:rsidP="005F4954">
            <w:pPr>
              <w:widowControl w:val="0"/>
              <w:tabs>
                <w:tab w:val="left" w:pos="2350"/>
                <w:tab w:val="left" w:pos="7688"/>
              </w:tabs>
              <w:rPr>
                <w:rFonts w:ascii="Arial" w:hAnsi="Arial" w:cs="Arial"/>
                <w:caps/>
                <w:sz w:val="12"/>
                <w:szCs w:val="20"/>
                <w:u w:val="single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>FORMTEXT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ab/>
            </w:r>
          </w:p>
          <w:p w14:paraId="2D0A14D7" w14:textId="77777777" w:rsidR="005F4954" w:rsidRPr="00485619" w:rsidRDefault="005F4954" w:rsidP="005F4954">
            <w:pPr>
              <w:widowControl w:val="0"/>
              <w:tabs>
                <w:tab w:val="left" w:pos="2350"/>
                <w:tab w:val="left" w:pos="7688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  <w:vertAlign w:val="subscript"/>
                <w:lang w:val="en-US"/>
              </w:rPr>
            </w:pPr>
            <w:r w:rsidRPr="00485619">
              <w:rPr>
                <w:rFonts w:ascii="Arial" w:hAnsi="Arial" w:cs="Arial"/>
                <w:i/>
                <w:iCs/>
                <w:sz w:val="12"/>
                <w:szCs w:val="12"/>
              </w:rPr>
              <w:t>страна, город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6CE4169" w14:textId="77777777" w:rsidR="005F4954" w:rsidRPr="00485619" w:rsidRDefault="005F4954" w:rsidP="005F4954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Вид ПОСЛЕДНЕЙ операции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61B05A05" w14:textId="77777777" w:rsidR="005F4954" w:rsidRPr="00485619" w:rsidRDefault="005F4954" w:rsidP="005F4954">
            <w:pPr>
              <w:widowControl w:val="0"/>
              <w:tabs>
                <w:tab w:val="left" w:pos="2350"/>
                <w:tab w:val="left" w:pos="7688"/>
              </w:tabs>
              <w:rPr>
                <w:rFonts w:ascii="Arial" w:hAnsi="Arial" w:cs="Arial"/>
                <w:caps/>
                <w:sz w:val="12"/>
                <w:szCs w:val="20"/>
                <w:u w:val="single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>FORMTEXT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ab/>
            </w:r>
          </w:p>
          <w:p w14:paraId="457A5BD7" w14:textId="77777777" w:rsidR="005F4954" w:rsidRPr="00485619" w:rsidRDefault="005F4954" w:rsidP="005F495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i/>
                <w:iCs/>
                <w:sz w:val="12"/>
                <w:szCs w:val="12"/>
              </w:rPr>
              <w:t>оплата покупки, снятие наличных и т.д</w:t>
            </w:r>
            <w:r w:rsidRPr="00485619">
              <w:rPr>
                <w:rFonts w:ascii="Arial" w:hAnsi="Arial" w:cs="Arial"/>
                <w:i/>
                <w:iCs/>
                <w:caps/>
                <w:sz w:val="12"/>
                <w:szCs w:val="12"/>
              </w:rPr>
              <w:t>.</w:t>
            </w:r>
          </w:p>
        </w:tc>
      </w:tr>
      <w:tr w:rsidR="00A46653" w:rsidRPr="00485619" w14:paraId="06BE7358" w14:textId="77777777" w:rsidTr="003D4FE9">
        <w:trPr>
          <w:trHeight w:hRule="exact" w:val="340"/>
        </w:trPr>
        <w:tc>
          <w:tcPr>
            <w:tcW w:w="1235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2765429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Сумма ПОСЛЕДНЕЙ операции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4087A1AE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E5279A3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Валюта ПОСЛЕДНЕЙ операции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2D112B7F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A46653" w:rsidRPr="00485619" w14:paraId="2DAF234C" w14:textId="77777777" w:rsidTr="003D4FE9">
        <w:trPr>
          <w:trHeight w:hRule="exact" w:val="340"/>
        </w:trPr>
        <w:tc>
          <w:tcPr>
            <w:tcW w:w="123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35BA007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Дата проведения ПОСЛЕДНЕЙ операции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D171B0F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A760B94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Время проведения ПОСЛЕДНЕЙ операции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1DA713CB" w14:textId="77777777" w:rsidR="00A46653" w:rsidRPr="00485619" w:rsidRDefault="00A46653" w:rsidP="00A46653">
            <w:pPr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32E9D834" w14:textId="77777777" w:rsidR="00A46653" w:rsidRPr="00485619" w:rsidRDefault="00A46653" w:rsidP="00A46653">
      <w:pPr>
        <w:widowControl w:val="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 xml:space="preserve">клиент 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103"/>
        <w:gridCol w:w="283"/>
        <w:gridCol w:w="284"/>
        <w:gridCol w:w="283"/>
        <w:gridCol w:w="284"/>
        <w:gridCol w:w="850"/>
      </w:tblGrid>
      <w:tr w:rsidR="00E937BA" w:rsidRPr="00485619" w14:paraId="1FB1FB7A" w14:textId="77777777" w:rsidTr="00B045CB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80234" w14:textId="77777777" w:rsidR="00E937BA" w:rsidRPr="00485619" w:rsidRDefault="00E937BA" w:rsidP="00094F2D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7163" w14:textId="77777777" w:rsidR="00E937BA" w:rsidRPr="00485619" w:rsidRDefault="00E937BA" w:rsidP="00094F2D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BD68" w14:textId="77777777" w:rsidR="00E937BA" w:rsidRPr="00485619" w:rsidRDefault="00E937BA" w:rsidP="00094F2D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E937BA" w:rsidRPr="00485619" w14:paraId="704BA3B0" w14:textId="77777777" w:rsidTr="00E77C2D">
        <w:trPr>
          <w:cantSplit/>
          <w:trHeight w:val="261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A092FBF" w14:textId="77777777" w:rsidR="00E937BA" w:rsidRPr="00485619" w:rsidRDefault="00E937BA" w:rsidP="00094F2D">
            <w:pPr>
              <w:pStyle w:val="af2"/>
              <w:rPr>
                <w:rFonts w:cs="Arial"/>
              </w:rPr>
            </w:pP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D795D40" w14:textId="77777777" w:rsidR="00E937BA" w:rsidRPr="00485619" w:rsidRDefault="00E937BA" w:rsidP="00094F2D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53FB0FD4" w14:textId="77777777" w:rsidR="00E937BA" w:rsidRPr="00485619" w:rsidRDefault="00E937BA" w:rsidP="00094F2D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619B1EF7" w14:textId="77777777" w:rsidR="00E937BA" w:rsidRPr="00485619" w:rsidRDefault="00E937BA" w:rsidP="00094F2D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16FFD99A" w14:textId="77777777" w:rsidR="00E937BA" w:rsidRPr="00485619" w:rsidRDefault="00E937BA" w:rsidP="00094F2D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  <w:szCs w:val="18"/>
              </w:rPr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2A7419" w:rsidRPr="00485619" w14:paraId="12A8C5A2" w14:textId="77777777" w:rsidTr="00DE5937">
        <w:trPr>
          <w:cantSplit/>
          <w:trHeight w:hRule="exact" w:val="57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0D3805D" w14:textId="77777777" w:rsidR="00E937BA" w:rsidRPr="00485619" w:rsidRDefault="00E937BA" w:rsidP="00094F2D">
            <w:pPr>
              <w:pStyle w:val="af2"/>
              <w:rPr>
                <w:rFonts w:cs="Arial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CF03923" w14:textId="77777777" w:rsidR="00E937BA" w:rsidRPr="00485619" w:rsidRDefault="00E937BA" w:rsidP="00094F2D">
            <w:pPr>
              <w:pStyle w:val="af2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6CCED3F" w14:textId="77777777" w:rsidR="00E937BA" w:rsidRPr="00485619" w:rsidRDefault="00E937BA" w:rsidP="00094F2D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EB67BB5" w14:textId="77777777" w:rsidR="00E937BA" w:rsidRPr="00485619" w:rsidRDefault="00E937BA" w:rsidP="00094F2D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9B47EDD" w14:textId="77777777" w:rsidR="00E937BA" w:rsidRPr="00485619" w:rsidRDefault="00E937BA" w:rsidP="00094F2D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C7388EC" w14:textId="77777777" w:rsidR="00E937BA" w:rsidRPr="00485619" w:rsidRDefault="00E937BA" w:rsidP="00094F2D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2758BF1F" w14:textId="77777777" w:rsidR="00E937BA" w:rsidRPr="00485619" w:rsidRDefault="00E937BA" w:rsidP="00094F2D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6FB28242" w14:textId="77777777" w:rsidR="00A46653" w:rsidRPr="00485619" w:rsidRDefault="00A46653" w:rsidP="00A46653">
      <w:pPr>
        <w:widowControl w:val="0"/>
        <w:ind w:firstLine="142"/>
        <w:jc w:val="both"/>
        <w:rPr>
          <w:rFonts w:ascii="Arial" w:hAnsi="Arial" w:cs="Arial"/>
          <w:sz w:val="14"/>
          <w:lang w:val="en-US"/>
        </w:rPr>
      </w:pPr>
      <w:r w:rsidRPr="00485619">
        <w:rPr>
          <w:rFonts w:ascii="Arial" w:hAnsi="Arial" w:cs="Arial"/>
          <w:sz w:val="14"/>
        </w:rPr>
        <w:t>М</w:t>
      </w:r>
      <w:r w:rsidRPr="00485619">
        <w:rPr>
          <w:rFonts w:ascii="Arial" w:hAnsi="Arial" w:cs="Arial"/>
          <w:sz w:val="14"/>
          <w:lang w:val="en-US"/>
        </w:rPr>
        <w:t>.</w:t>
      </w:r>
      <w:r w:rsidRPr="00485619">
        <w:rPr>
          <w:rFonts w:ascii="Arial" w:hAnsi="Arial" w:cs="Arial"/>
          <w:sz w:val="14"/>
        </w:rPr>
        <w:t>П</w:t>
      </w:r>
      <w:r w:rsidRPr="00485619">
        <w:rPr>
          <w:rFonts w:ascii="Arial" w:hAnsi="Arial" w:cs="Arial"/>
          <w:sz w:val="14"/>
          <w:lang w:val="en-US"/>
        </w:rPr>
        <w:t>.</w:t>
      </w:r>
    </w:p>
    <w:tbl>
      <w:tblPr>
        <w:tblW w:w="10206" w:type="dxa"/>
        <w:tblInd w:w="108" w:type="dxa"/>
        <w:tblBorders>
          <w:top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46653" w:rsidRPr="00485619" w14:paraId="38B08B94" w14:textId="77777777" w:rsidTr="00A46653">
        <w:trPr>
          <w:trHeight w:hRule="exact" w:val="170"/>
        </w:trPr>
        <w:tc>
          <w:tcPr>
            <w:tcW w:w="10206" w:type="dxa"/>
          </w:tcPr>
          <w:p w14:paraId="5244E921" w14:textId="39FDFBC5" w:rsidR="00A46653" w:rsidRPr="00485619" w:rsidRDefault="00A46653" w:rsidP="00876D16">
            <w:pPr>
              <w:widowControl w:val="0"/>
              <w:rPr>
                <w:rFonts w:ascii="Arial" w:hAnsi="Arial" w:cs="Arial"/>
                <w:bCs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bCs/>
                <w:caps/>
                <w:sz w:val="12"/>
                <w:szCs w:val="12"/>
              </w:rPr>
              <w:t>заполняется в случае ИСТЕЧЕНИЯ СРОКА ДЕЙСТВИЯ, изменениЯ реквизитов карты (смены ФИО), порчИ пластиковой основы или смены / утраты п</w:t>
            </w:r>
          </w:p>
        </w:tc>
      </w:tr>
    </w:tbl>
    <w:p w14:paraId="67E77884" w14:textId="11DB6E66" w:rsidR="00876D16" w:rsidRPr="00485619" w:rsidRDefault="00A46653" w:rsidP="00E77C2D">
      <w:pPr>
        <w:tabs>
          <w:tab w:val="left" w:pos="5529"/>
        </w:tabs>
        <w:spacing w:before="60"/>
        <w:ind w:left="-142" w:firstLine="142"/>
        <w:rPr>
          <w:rFonts w:ascii="Arial" w:hAnsi="Arial" w:cs="Arial"/>
          <w:b/>
          <w:bCs/>
          <w:sz w:val="16"/>
          <w:szCs w:val="16"/>
        </w:rPr>
      </w:pPr>
      <w:r w:rsidRPr="00485619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 w:val="16"/>
              <w:default w:val="0"/>
            </w:checkBox>
          </w:ffData>
        </w:fldChar>
      </w:r>
      <w:r w:rsidRPr="00485619">
        <w:rPr>
          <w:rFonts w:ascii="Arial" w:hAnsi="Arial" w:cs="Arial"/>
        </w:rPr>
        <w:instrText xml:space="preserve"> FORMCHECKBOX </w:instrText>
      </w:r>
      <w:r w:rsidR="00202DA3">
        <w:rPr>
          <w:rFonts w:ascii="Arial" w:hAnsi="Arial" w:cs="Arial"/>
        </w:rPr>
      </w:r>
      <w:r w:rsidR="00202DA3">
        <w:rPr>
          <w:rFonts w:ascii="Arial" w:hAnsi="Arial" w:cs="Arial"/>
        </w:rPr>
        <w:fldChar w:fldCharType="separate"/>
      </w:r>
      <w:r w:rsidRPr="00485619">
        <w:rPr>
          <w:rFonts w:ascii="Arial" w:hAnsi="Arial" w:cs="Arial"/>
        </w:rPr>
        <w:fldChar w:fldCharType="end"/>
      </w:r>
      <w:r w:rsidRPr="00485619">
        <w:rPr>
          <w:rFonts w:ascii="Arial" w:hAnsi="Arial" w:cs="Arial"/>
        </w:rPr>
        <w:t xml:space="preserve"> </w:t>
      </w:r>
      <w:r w:rsidRPr="00485619">
        <w:rPr>
          <w:rFonts w:ascii="Arial" w:hAnsi="Arial" w:cs="Arial"/>
          <w:b/>
          <w:bCs/>
          <w:sz w:val="16"/>
          <w:szCs w:val="16"/>
        </w:rPr>
        <w:t xml:space="preserve">Бизнес-карта возвращена в Банк и надрезана по магнитной полосе и в области номера в присутствии </w:t>
      </w:r>
      <w:r w:rsidR="00A329C2" w:rsidRPr="00485619">
        <w:rPr>
          <w:rFonts w:ascii="Arial" w:hAnsi="Arial" w:cs="Arial"/>
          <w:b/>
          <w:bCs/>
          <w:sz w:val="16"/>
          <w:szCs w:val="16"/>
        </w:rPr>
        <w:t>К</w:t>
      </w:r>
      <w:r w:rsidRPr="00485619">
        <w:rPr>
          <w:rFonts w:ascii="Arial" w:hAnsi="Arial" w:cs="Arial"/>
          <w:b/>
          <w:bCs/>
          <w:sz w:val="16"/>
          <w:szCs w:val="16"/>
        </w:rPr>
        <w:t xml:space="preserve">лиента / </w:t>
      </w:r>
      <w:r w:rsidR="00A329C2" w:rsidRPr="00485619">
        <w:rPr>
          <w:rFonts w:ascii="Arial" w:hAnsi="Arial" w:cs="Arial"/>
          <w:b/>
          <w:bCs/>
          <w:sz w:val="16"/>
          <w:szCs w:val="16"/>
        </w:rPr>
        <w:t>Д</w:t>
      </w:r>
      <w:r w:rsidRPr="00485619">
        <w:rPr>
          <w:rFonts w:ascii="Arial" w:hAnsi="Arial" w:cs="Arial"/>
          <w:b/>
          <w:bCs/>
          <w:sz w:val="16"/>
          <w:szCs w:val="16"/>
        </w:rPr>
        <w:t>ержателя</w:t>
      </w:r>
    </w:p>
    <w:p w14:paraId="6A1FD3CA" w14:textId="76DFFB2D" w:rsidR="00A46653" w:rsidRPr="00485619" w:rsidRDefault="002D277A" w:rsidP="00E77C2D">
      <w:pPr>
        <w:tabs>
          <w:tab w:val="left" w:pos="5529"/>
        </w:tabs>
        <w:spacing w:before="60"/>
        <w:ind w:left="-142" w:firstLine="142"/>
        <w:rPr>
          <w:rFonts w:ascii="Arial" w:hAnsi="Arial" w:cs="Arial"/>
          <w:b/>
          <w:iCs/>
          <w:caps/>
          <w:sz w:val="12"/>
          <w:szCs w:val="20"/>
        </w:rPr>
      </w:pPr>
      <w:r w:rsidRPr="00485619">
        <w:rPr>
          <w:rFonts w:ascii="Arial" w:hAnsi="Arial" w:cs="Arial"/>
          <w:b/>
          <w:iCs/>
          <w:caps/>
          <w:sz w:val="12"/>
          <w:szCs w:val="20"/>
        </w:rPr>
        <w:t>Заявление принято. проверено</w:t>
      </w:r>
      <w:r w:rsidR="00A46653" w:rsidRPr="00485619">
        <w:rPr>
          <w:rFonts w:ascii="Arial" w:hAnsi="Arial" w:cs="Arial"/>
          <w:b/>
          <w:iCs/>
          <w:caps/>
          <w:sz w:val="12"/>
          <w:szCs w:val="20"/>
        </w:rPr>
        <w:t>.</w:t>
      </w:r>
      <w:r w:rsidRPr="00485619">
        <w:rPr>
          <w:rFonts w:ascii="Arial" w:hAnsi="Arial" w:cs="Arial"/>
          <w:b/>
          <w:iCs/>
          <w:caps/>
          <w:sz w:val="12"/>
          <w:szCs w:val="20"/>
        </w:rPr>
        <w:t xml:space="preserve"> </w:t>
      </w:r>
      <w:r w:rsidR="001D32EA" w:rsidRPr="00485619">
        <w:rPr>
          <w:rFonts w:ascii="Arial" w:hAnsi="Arial" w:cs="Arial"/>
          <w:b/>
          <w:iCs/>
          <w:caps/>
          <w:sz w:val="12"/>
          <w:szCs w:val="20"/>
        </w:rPr>
        <w:t>карта заблокирована.</w:t>
      </w:r>
      <w:r w:rsidR="00A46653" w:rsidRPr="00485619">
        <w:rPr>
          <w:rFonts w:ascii="Arial" w:hAnsi="Arial" w:cs="Arial"/>
          <w:b/>
          <w:iCs/>
          <w:caps/>
          <w:sz w:val="12"/>
          <w:szCs w:val="20"/>
        </w:rPr>
        <w:t xml:space="preserve"> СОТРУДНИ</w:t>
      </w:r>
      <w:r w:rsidR="00BF3F5D" w:rsidRPr="00485619">
        <w:rPr>
          <w:rFonts w:ascii="Arial" w:hAnsi="Arial" w:cs="Arial"/>
          <w:b/>
          <w:iCs/>
          <w:caps/>
          <w:sz w:val="12"/>
          <w:szCs w:val="20"/>
        </w:rPr>
        <w:t>к</w:t>
      </w:r>
      <w:r w:rsidR="00E73642" w:rsidRPr="00485619">
        <w:rPr>
          <w:rFonts w:ascii="Arial" w:hAnsi="Arial" w:cs="Arial"/>
          <w:b/>
          <w:iCs/>
          <w:caps/>
          <w:sz w:val="12"/>
          <w:szCs w:val="20"/>
        </w:rPr>
        <w:t xml:space="preserve"> </w:t>
      </w:r>
      <w:r w:rsidR="00A46653" w:rsidRPr="00485619">
        <w:rPr>
          <w:rFonts w:ascii="Arial" w:hAnsi="Arial" w:cs="Arial"/>
          <w:b/>
          <w:iCs/>
          <w:caps/>
          <w:sz w:val="12"/>
          <w:szCs w:val="20"/>
        </w:rPr>
        <w:t xml:space="preserve">БАНКА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366"/>
        <w:gridCol w:w="2647"/>
        <w:gridCol w:w="309"/>
        <w:gridCol w:w="308"/>
        <w:gridCol w:w="309"/>
        <w:gridCol w:w="308"/>
        <w:gridCol w:w="857"/>
      </w:tblGrid>
      <w:tr w:rsidR="00812729" w:rsidRPr="00485619" w14:paraId="21499840" w14:textId="77777777" w:rsidTr="00812729">
        <w:trPr>
          <w:cantSplit/>
          <w:trHeight w:hRule="exact" w:val="240"/>
        </w:trPr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1199D" w14:textId="77777777" w:rsidR="00812729" w:rsidRPr="00485619" w:rsidRDefault="00812729" w:rsidP="00C82703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должность</w:t>
            </w:r>
          </w:p>
        </w:tc>
        <w:tc>
          <w:tcPr>
            <w:tcW w:w="11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09B57" w14:textId="77777777" w:rsidR="00812729" w:rsidRPr="00485619" w:rsidRDefault="00812729" w:rsidP="00C82703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1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42376" w14:textId="77777777" w:rsidR="00812729" w:rsidRPr="00485619" w:rsidRDefault="00812729" w:rsidP="00C82703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97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12AF3" w14:textId="77777777" w:rsidR="00812729" w:rsidRPr="00485619" w:rsidRDefault="00812729" w:rsidP="00C82703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812729" w:rsidRPr="00485619" w14:paraId="05735127" w14:textId="77777777" w:rsidTr="00812729">
        <w:trPr>
          <w:cantSplit/>
          <w:trHeight w:hRule="exact" w:val="420"/>
        </w:trPr>
        <w:tc>
          <w:tcPr>
            <w:tcW w:w="1528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F629F47" w14:textId="77777777" w:rsidR="00812729" w:rsidRPr="00485619" w:rsidRDefault="00812729" w:rsidP="00C82703">
            <w:pPr>
              <w:pStyle w:val="a7"/>
              <w:jc w:val="left"/>
              <w:rPr>
                <w:rFonts w:cs="Arial"/>
                <w:sz w:val="18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81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58519F9" w14:textId="77777777" w:rsidR="00812729" w:rsidRPr="00485619" w:rsidRDefault="00812729" w:rsidP="00C82703">
            <w:pPr>
              <w:pStyle w:val="af2"/>
              <w:rPr>
                <w:rFonts w:cs="Arial"/>
                <w:sz w:val="18"/>
              </w:rPr>
            </w:pPr>
          </w:p>
        </w:tc>
        <w:tc>
          <w:tcPr>
            <w:tcW w:w="1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E421B41" w14:textId="77777777" w:rsidR="00812729" w:rsidRPr="00485619" w:rsidRDefault="00812729" w:rsidP="00C82703">
            <w:pPr>
              <w:pStyle w:val="a7"/>
              <w:jc w:val="left"/>
              <w:rPr>
                <w:rFonts w:cs="Arial"/>
                <w:sz w:val="18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491C767D" w14:textId="77777777" w:rsidR="00812729" w:rsidRPr="00485619" w:rsidRDefault="00812729" w:rsidP="00C82703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63FA6636" w14:textId="77777777" w:rsidR="00812729" w:rsidRPr="00485619" w:rsidRDefault="00812729" w:rsidP="00C82703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416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1830066D" w14:textId="77777777" w:rsidR="00812729" w:rsidRPr="00485619" w:rsidRDefault="00812729" w:rsidP="00C82703">
            <w:pPr>
              <w:pStyle w:val="a7"/>
              <w:ind w:right="-113"/>
              <w:rPr>
                <w:rFonts w:cs="Arial"/>
                <w:spacing w:val="60"/>
                <w:sz w:val="18"/>
              </w:rPr>
            </w:pPr>
            <w:r w:rsidRPr="00485619">
              <w:rPr>
                <w:rFonts w:cs="Arial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</w:rPr>
            </w:r>
            <w:r w:rsidRPr="00485619">
              <w:rPr>
                <w:rFonts w:cs="Arial"/>
                <w:spacing w:val="6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spacing w:val="60"/>
                <w:sz w:val="18"/>
              </w:rPr>
              <w:fldChar w:fldCharType="end"/>
            </w:r>
          </w:p>
        </w:tc>
      </w:tr>
      <w:tr w:rsidR="00812729" w:rsidRPr="00485619" w14:paraId="65EE7678" w14:textId="77777777" w:rsidTr="00812729">
        <w:trPr>
          <w:cantSplit/>
          <w:trHeight w:hRule="exact" w:val="80"/>
        </w:trPr>
        <w:tc>
          <w:tcPr>
            <w:tcW w:w="152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3FCF892" w14:textId="77777777" w:rsidR="00812729" w:rsidRPr="00485619" w:rsidRDefault="00812729" w:rsidP="00C82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AD8C3BF" w14:textId="77777777" w:rsidR="00812729" w:rsidRPr="00485619" w:rsidRDefault="00812729" w:rsidP="00C82703">
            <w:pPr>
              <w:pStyle w:val="af2"/>
              <w:rPr>
                <w:rFonts w:cs="Arial"/>
              </w:rPr>
            </w:pPr>
          </w:p>
        </w:tc>
        <w:tc>
          <w:tcPr>
            <w:tcW w:w="1319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8DA2D89" w14:textId="77777777" w:rsidR="00812729" w:rsidRPr="00485619" w:rsidRDefault="00812729" w:rsidP="00C82703">
            <w:pPr>
              <w:pStyle w:val="af2"/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2511AE9F" w14:textId="77777777" w:rsidR="00812729" w:rsidRPr="00485619" w:rsidRDefault="00812729" w:rsidP="00C82703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264D909" w14:textId="77777777" w:rsidR="00812729" w:rsidRPr="00485619" w:rsidRDefault="00812729" w:rsidP="00C82703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1E70EDA" w14:textId="77777777" w:rsidR="00812729" w:rsidRPr="00485619" w:rsidRDefault="00812729" w:rsidP="00C82703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831A034" w14:textId="77777777" w:rsidR="00812729" w:rsidRPr="00485619" w:rsidRDefault="00812729" w:rsidP="00C82703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416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22DBD105" w14:textId="77777777" w:rsidR="00812729" w:rsidRPr="00485619" w:rsidRDefault="00812729" w:rsidP="00C82703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077D82FF" w14:textId="77777777" w:rsidR="00812729" w:rsidRPr="00485619" w:rsidRDefault="00812729" w:rsidP="00812729">
      <w:pPr>
        <w:widowControl w:val="0"/>
        <w:rPr>
          <w:rFonts w:ascii="Arial" w:hAnsi="Arial" w:cs="Arial"/>
          <w:sz w:val="20"/>
          <w:szCs w:val="20"/>
        </w:rPr>
      </w:pPr>
    </w:p>
    <w:p w14:paraId="1352D723" w14:textId="5B05A372" w:rsidR="00772FF1" w:rsidRPr="00485619" w:rsidRDefault="00772FF1">
      <w:pPr>
        <w:rPr>
          <w:rFonts w:ascii="Arial" w:hAnsi="Arial" w:cs="Arial"/>
          <w:i/>
          <w:sz w:val="20"/>
          <w:szCs w:val="20"/>
        </w:rPr>
      </w:pPr>
      <w:r w:rsidRPr="00485619">
        <w:rPr>
          <w:rFonts w:ascii="Arial" w:hAnsi="Arial" w:cs="Arial"/>
          <w:i/>
          <w:sz w:val="20"/>
          <w:szCs w:val="20"/>
        </w:rPr>
        <w:br w:type="page"/>
      </w:r>
    </w:p>
    <w:p w14:paraId="493D82A4" w14:textId="0F9F7E4C" w:rsidR="00532592" w:rsidRPr="00485619" w:rsidRDefault="00DE5937" w:rsidP="00DC69F4">
      <w:pPr>
        <w:widowControl w:val="0"/>
        <w:ind w:left="5529"/>
        <w:jc w:val="right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b/>
          <w:caps/>
          <w:noProof/>
          <w:sz w:val="20"/>
        </w:rPr>
        <w:lastRenderedPageBreak/>
        <w:drawing>
          <wp:anchor distT="0" distB="0" distL="114300" distR="114300" simplePos="0" relativeHeight="251755520" behindDoc="0" locked="0" layoutInCell="1" allowOverlap="1" wp14:anchorId="7D23A39E" wp14:editId="5B48ED84">
            <wp:simplePos x="0" y="0"/>
            <wp:positionH relativeFrom="margin">
              <wp:posOffset>6350</wp:posOffset>
            </wp:positionH>
            <wp:positionV relativeFrom="paragraph">
              <wp:posOffset>-139065</wp:posOffset>
            </wp:positionV>
            <wp:extent cx="2170430" cy="436880"/>
            <wp:effectExtent l="0" t="0" r="1270" b="1270"/>
            <wp:wrapNone/>
            <wp:docPr id="4" name="Рисунок 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592" w:rsidRPr="00485619">
        <w:rPr>
          <w:rFonts w:ascii="Arial" w:hAnsi="Arial" w:cs="Arial"/>
          <w:sz w:val="20"/>
          <w:szCs w:val="20"/>
        </w:rPr>
        <w:t>Приложение №3</w:t>
      </w:r>
    </w:p>
    <w:p w14:paraId="57C9AD56" w14:textId="77777777" w:rsidR="008722B6" w:rsidRPr="00485619" w:rsidRDefault="008722B6" w:rsidP="000475E6">
      <w:pPr>
        <w:tabs>
          <w:tab w:val="left" w:pos="3060"/>
        </w:tabs>
        <w:rPr>
          <w:rFonts w:ascii="Arial" w:hAnsi="Arial" w:cs="Arial"/>
          <w:sz w:val="20"/>
          <w:szCs w:val="20"/>
        </w:rPr>
      </w:pPr>
    </w:p>
    <w:p w14:paraId="6F0B9B53" w14:textId="77777777" w:rsidR="00532592" w:rsidRPr="00485619" w:rsidRDefault="00532592" w:rsidP="008722B6">
      <w:pPr>
        <w:widowControl w:val="0"/>
        <w:spacing w:before="240"/>
        <w:jc w:val="center"/>
        <w:rPr>
          <w:rFonts w:ascii="Arial" w:hAnsi="Arial" w:cs="Arial"/>
          <w:b/>
          <w:sz w:val="28"/>
          <w:szCs w:val="20"/>
        </w:rPr>
      </w:pPr>
      <w:r w:rsidRPr="00485619">
        <w:rPr>
          <w:rFonts w:ascii="Arial" w:hAnsi="Arial" w:cs="Arial"/>
          <w:b/>
          <w:caps/>
          <w:sz w:val="28"/>
          <w:szCs w:val="20"/>
        </w:rPr>
        <w:t>ЗАЯВЛЕНИЕ №</w:t>
      </w:r>
      <w:r w:rsidRPr="00485619">
        <w:rPr>
          <w:rFonts w:ascii="Arial" w:hAnsi="Arial" w:cs="Arial"/>
          <w:b/>
          <w:caps/>
          <w:sz w:val="28"/>
          <w:szCs w:val="20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485619">
        <w:rPr>
          <w:rFonts w:ascii="Arial" w:hAnsi="Arial" w:cs="Arial"/>
          <w:b/>
          <w:caps/>
          <w:sz w:val="28"/>
          <w:szCs w:val="20"/>
          <w:u w:val="single"/>
        </w:rPr>
        <w:instrText xml:space="preserve"> FORMTEXT </w:instrText>
      </w:r>
      <w:r w:rsidRPr="00485619">
        <w:rPr>
          <w:rFonts w:ascii="Arial" w:hAnsi="Arial" w:cs="Arial"/>
          <w:b/>
          <w:caps/>
          <w:sz w:val="28"/>
          <w:szCs w:val="20"/>
          <w:u w:val="single"/>
        </w:rPr>
      </w:r>
      <w:r w:rsidRPr="00485619">
        <w:rPr>
          <w:rFonts w:ascii="Arial" w:hAnsi="Arial" w:cs="Arial"/>
          <w:b/>
          <w:caps/>
          <w:sz w:val="28"/>
          <w:szCs w:val="20"/>
          <w:u w:val="single"/>
        </w:rPr>
        <w:fldChar w:fldCharType="separate"/>
      </w:r>
      <w:r w:rsidRPr="00485619">
        <w:rPr>
          <w:rFonts w:ascii="Arial" w:hAnsi="Arial" w:cs="Arial"/>
          <w:b/>
          <w:caps/>
          <w:noProof/>
          <w:sz w:val="28"/>
          <w:szCs w:val="20"/>
          <w:u w:val="single"/>
        </w:rPr>
        <w:t> </w:t>
      </w:r>
      <w:r w:rsidRPr="00485619">
        <w:rPr>
          <w:rFonts w:ascii="Arial" w:hAnsi="Arial" w:cs="Arial"/>
          <w:b/>
          <w:caps/>
          <w:noProof/>
          <w:sz w:val="28"/>
          <w:szCs w:val="20"/>
          <w:u w:val="single"/>
        </w:rPr>
        <w:t> </w:t>
      </w:r>
      <w:r w:rsidRPr="00485619">
        <w:rPr>
          <w:rFonts w:ascii="Arial" w:hAnsi="Arial" w:cs="Arial"/>
          <w:b/>
          <w:caps/>
          <w:noProof/>
          <w:sz w:val="28"/>
          <w:szCs w:val="20"/>
          <w:u w:val="single"/>
        </w:rPr>
        <w:t> </w:t>
      </w:r>
      <w:r w:rsidRPr="00485619">
        <w:rPr>
          <w:rFonts w:ascii="Arial" w:hAnsi="Arial" w:cs="Arial"/>
          <w:b/>
          <w:caps/>
          <w:noProof/>
          <w:sz w:val="28"/>
          <w:szCs w:val="20"/>
          <w:u w:val="single"/>
        </w:rPr>
        <w:t> </w:t>
      </w:r>
      <w:r w:rsidRPr="00485619">
        <w:rPr>
          <w:rFonts w:ascii="Arial" w:hAnsi="Arial" w:cs="Arial"/>
          <w:b/>
          <w:caps/>
          <w:noProof/>
          <w:sz w:val="28"/>
          <w:szCs w:val="20"/>
          <w:u w:val="single"/>
        </w:rPr>
        <w:t> </w:t>
      </w:r>
      <w:r w:rsidRPr="00485619">
        <w:rPr>
          <w:rFonts w:ascii="Arial" w:hAnsi="Arial" w:cs="Arial"/>
          <w:b/>
          <w:caps/>
          <w:sz w:val="28"/>
          <w:szCs w:val="20"/>
          <w:u w:val="single"/>
        </w:rPr>
        <w:fldChar w:fldCharType="end"/>
      </w:r>
    </w:p>
    <w:p w14:paraId="2B52AC40" w14:textId="77777777" w:rsidR="00532592" w:rsidRPr="00485619" w:rsidRDefault="00532592" w:rsidP="00C97567">
      <w:pPr>
        <w:widowControl w:val="0"/>
        <w:spacing w:after="200"/>
        <w:jc w:val="center"/>
        <w:rPr>
          <w:rFonts w:ascii="Arial" w:hAnsi="Arial" w:cs="Arial"/>
          <w:b/>
        </w:rPr>
      </w:pPr>
      <w:r w:rsidRPr="00485619">
        <w:rPr>
          <w:rFonts w:ascii="Arial" w:hAnsi="Arial" w:cs="Arial"/>
          <w:b/>
        </w:rPr>
        <w:t xml:space="preserve">о блокировке/снятии блокировки с </w:t>
      </w:r>
      <w:r w:rsidR="004012C3" w:rsidRPr="00485619">
        <w:rPr>
          <w:rFonts w:ascii="Arial" w:hAnsi="Arial" w:cs="Arial"/>
          <w:b/>
        </w:rPr>
        <w:t>бизнес-</w:t>
      </w:r>
      <w:r w:rsidRPr="00485619">
        <w:rPr>
          <w:rFonts w:ascii="Arial" w:hAnsi="Arial" w:cs="Arial"/>
          <w:b/>
        </w:rPr>
        <w:t>карты</w:t>
      </w:r>
    </w:p>
    <w:tbl>
      <w:tblPr>
        <w:tblW w:w="501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00"/>
        <w:gridCol w:w="7806"/>
      </w:tblGrid>
      <w:tr w:rsidR="00532592" w:rsidRPr="00485619" w14:paraId="07472CAD" w14:textId="77777777" w:rsidTr="000475E6">
        <w:trPr>
          <w:trHeight w:val="340"/>
        </w:trPr>
        <w:tc>
          <w:tcPr>
            <w:tcW w:w="1176" w:type="pct"/>
            <w:shd w:val="pct20" w:color="C0C0C0" w:fill="auto"/>
            <w:vAlign w:val="center"/>
          </w:tcPr>
          <w:p w14:paraId="1DA6D8B6" w14:textId="77777777" w:rsidR="00532592" w:rsidRPr="00485619" w:rsidRDefault="00532592" w:rsidP="00331BB5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наименование клиента</w:t>
            </w:r>
          </w:p>
        </w:tc>
        <w:tc>
          <w:tcPr>
            <w:tcW w:w="3824" w:type="pct"/>
            <w:shd w:val="clear" w:color="C0C0C0" w:fill="auto"/>
            <w:vAlign w:val="center"/>
          </w:tcPr>
          <w:p w14:paraId="24D48035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76FD40BE" w14:textId="77777777" w:rsidTr="000475E6">
        <w:trPr>
          <w:trHeight w:val="340"/>
        </w:trPr>
        <w:tc>
          <w:tcPr>
            <w:tcW w:w="1176" w:type="pct"/>
            <w:shd w:val="pct20" w:color="C0C0C0" w:fill="auto"/>
            <w:vAlign w:val="center"/>
          </w:tcPr>
          <w:p w14:paraId="50899DE5" w14:textId="77777777" w:rsidR="00532592" w:rsidRPr="00485619" w:rsidRDefault="00532592" w:rsidP="00331BB5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ИНН</w:t>
            </w:r>
          </w:p>
        </w:tc>
        <w:tc>
          <w:tcPr>
            <w:tcW w:w="3824" w:type="pct"/>
            <w:shd w:val="clear" w:color="C0C0C0" w:fill="auto"/>
            <w:vAlign w:val="center"/>
          </w:tcPr>
          <w:p w14:paraId="4A7B4B1C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3F5EFED3" w14:textId="77777777" w:rsidTr="000475E6">
        <w:trPr>
          <w:trHeight w:val="340"/>
        </w:trPr>
        <w:tc>
          <w:tcPr>
            <w:tcW w:w="1176" w:type="pct"/>
            <w:shd w:val="pct20" w:color="C0C0C0" w:fill="auto"/>
            <w:vAlign w:val="center"/>
          </w:tcPr>
          <w:p w14:paraId="6CA9B57A" w14:textId="77777777" w:rsidR="00532592" w:rsidRPr="00485619" w:rsidRDefault="00532592" w:rsidP="00331BB5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номер счета</w:t>
            </w:r>
          </w:p>
        </w:tc>
        <w:tc>
          <w:tcPr>
            <w:tcW w:w="3824" w:type="pct"/>
            <w:shd w:val="clear" w:color="C0C0C0" w:fill="auto"/>
            <w:vAlign w:val="center"/>
          </w:tcPr>
          <w:p w14:paraId="45A3FE49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3A62C95B" w14:textId="77777777" w:rsidR="00532592" w:rsidRPr="00485619" w:rsidRDefault="00532592" w:rsidP="00532592">
      <w:pPr>
        <w:widowControl w:val="0"/>
        <w:spacing w:after="2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 xml:space="preserve">держатель </w:t>
      </w:r>
    </w:p>
    <w:tbl>
      <w:tblPr>
        <w:tblW w:w="501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83"/>
        <w:gridCol w:w="383"/>
        <w:gridCol w:w="231"/>
        <w:gridCol w:w="155"/>
        <w:gridCol w:w="388"/>
        <w:gridCol w:w="388"/>
        <w:gridCol w:w="388"/>
        <w:gridCol w:w="227"/>
        <w:gridCol w:w="157"/>
        <w:gridCol w:w="388"/>
        <w:gridCol w:w="290"/>
        <w:gridCol w:w="94"/>
        <w:gridCol w:w="388"/>
        <w:gridCol w:w="388"/>
        <w:gridCol w:w="388"/>
        <w:gridCol w:w="388"/>
        <w:gridCol w:w="341"/>
        <w:gridCol w:w="45"/>
        <w:gridCol w:w="388"/>
        <w:gridCol w:w="357"/>
        <w:gridCol w:w="31"/>
        <w:gridCol w:w="388"/>
        <w:gridCol w:w="388"/>
        <w:gridCol w:w="388"/>
        <w:gridCol w:w="459"/>
      </w:tblGrid>
      <w:tr w:rsidR="00532592" w:rsidRPr="00485619" w14:paraId="6700D19C" w14:textId="77777777" w:rsidTr="00E049CF">
        <w:trPr>
          <w:trHeight w:hRule="exact" w:val="340"/>
        </w:trPr>
        <w:tc>
          <w:tcPr>
            <w:tcW w:w="11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7AD386B1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фамилия</w:t>
            </w:r>
          </w:p>
        </w:tc>
        <w:tc>
          <w:tcPr>
            <w:tcW w:w="3825" w:type="pct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1FE31DF4" w14:textId="66CF8F8C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72" w:name="ТекстовоеПоле20"/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end"/>
            </w:r>
            <w:bookmarkEnd w:id="72"/>
          </w:p>
        </w:tc>
      </w:tr>
      <w:tr w:rsidR="003F2BA3" w:rsidRPr="00485619" w14:paraId="40E6CCBC" w14:textId="77777777" w:rsidTr="00D07FF2">
        <w:trPr>
          <w:trHeight w:hRule="exact" w:val="57"/>
        </w:trPr>
        <w:tc>
          <w:tcPr>
            <w:tcW w:w="117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257641D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4C790DE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70D795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AF5505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017902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302797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0F9CA4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9D0F02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F9A38D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A83CE0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D831DD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A1DCED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494543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96E7F9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F22A37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EE7037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F7D059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A4D048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7B41E7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40095A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25797E1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592" w:rsidRPr="00485619" w14:paraId="06C73AC4" w14:textId="77777777" w:rsidTr="00E049CF">
        <w:trPr>
          <w:trHeight w:hRule="exact" w:val="340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714931B8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имя</w:t>
            </w:r>
          </w:p>
        </w:tc>
        <w:tc>
          <w:tcPr>
            <w:tcW w:w="3825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20054F7D" w14:textId="7E61198C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73" w:name="ТекстовоеПоле21"/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end"/>
            </w:r>
            <w:bookmarkEnd w:id="73"/>
          </w:p>
        </w:tc>
      </w:tr>
      <w:tr w:rsidR="003F2BA3" w:rsidRPr="00485619" w14:paraId="54808B05" w14:textId="77777777" w:rsidTr="00D07FF2">
        <w:trPr>
          <w:trHeight w:hRule="exact" w:val="57"/>
        </w:trPr>
        <w:tc>
          <w:tcPr>
            <w:tcW w:w="117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2426283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6E112C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39B405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6009C8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081CD1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EA5FAB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08F449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34680F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2CD403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72673A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930EB0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4B4999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F745AD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DCCE99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92AA57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419BA7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A14308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39703F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37FC87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83942E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47C7BBE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592" w:rsidRPr="00485619" w14:paraId="53246F87" w14:textId="77777777" w:rsidTr="00E049CF">
        <w:trPr>
          <w:trHeight w:hRule="exact" w:val="340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6262338E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отчество</w:t>
            </w:r>
          </w:p>
        </w:tc>
        <w:tc>
          <w:tcPr>
            <w:tcW w:w="3825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6C60A846" w14:textId="023E352D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74" w:name="ТекстовоеПоле22"/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8"/>
                <w:szCs w:val="18"/>
              </w:rPr>
              <w:fldChar w:fldCharType="end"/>
            </w:r>
            <w:bookmarkEnd w:id="74"/>
          </w:p>
        </w:tc>
      </w:tr>
      <w:tr w:rsidR="003F2BA3" w:rsidRPr="00485619" w14:paraId="3B2C5854" w14:textId="77777777" w:rsidTr="00D07FF2">
        <w:trPr>
          <w:trHeight w:hRule="exact" w:val="57"/>
        </w:trPr>
        <w:tc>
          <w:tcPr>
            <w:tcW w:w="117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37D76FA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EE40D5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DDFFBF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4D1681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0938A9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738478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51BDD6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908B0F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D79248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B7B4F7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4A4952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8FB860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450F07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024E03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1BB5F0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C3A35DC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031255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872747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9E9D3DE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A71A3B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34A1B86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592" w:rsidRPr="00485619" w14:paraId="681DC4BD" w14:textId="77777777" w:rsidTr="00E04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2F457398" w14:textId="77777777" w:rsidR="00532592" w:rsidRPr="00485619" w:rsidRDefault="00532592" w:rsidP="003D4FE9">
            <w:pPr>
              <w:widowControl w:val="0"/>
              <w:rPr>
                <w:rFonts w:ascii="Arial" w:hAnsi="Arial" w:cs="Arial"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документ,</w:t>
            </w:r>
            <w:r w:rsidR="003D4FE9" w:rsidRPr="00485619">
              <w:rPr>
                <w:rFonts w:ascii="Arial" w:hAnsi="Arial" w:cs="Arial"/>
                <w:caps/>
                <w:sz w:val="12"/>
                <w:szCs w:val="20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t>удостоверяющий личность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1670695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Вид документа</w:t>
            </w:r>
          </w:p>
        </w:tc>
        <w:tc>
          <w:tcPr>
            <w:tcW w:w="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185B6EB" w14:textId="6D24898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75" w:name="ТекстовоеПоле23"/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31C75BC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серия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8194F7D" w14:textId="5DD60B9A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76" w:name="ТекстовоеПоле24"/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0E0B58F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номер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64609415" w14:textId="60344E76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77" w:name="ТекстовоеПоле25"/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</w:tr>
      <w:tr w:rsidR="00532592" w:rsidRPr="00485619" w14:paraId="5F4561AA" w14:textId="77777777" w:rsidTr="00E049CF">
        <w:trPr>
          <w:trHeight w:val="415"/>
        </w:trPr>
        <w:tc>
          <w:tcPr>
            <w:tcW w:w="1175" w:type="pct"/>
            <w:vMerge/>
            <w:tcBorders>
              <w:left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5911821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0FB7A63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Кем выдан</w:t>
            </w:r>
          </w:p>
        </w:tc>
        <w:tc>
          <w:tcPr>
            <w:tcW w:w="213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3712065" w14:textId="67ADE095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78" w:name="ТекстовоеПоле27"/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75F478F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Когда выдан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3ED07C82" w14:textId="764A0742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79" w:name="ТекстовоеПоле26"/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986CB8" w:rsidRPr="00485619" w14:paraId="2D92CA30" w14:textId="77777777" w:rsidTr="00E049CF">
        <w:trPr>
          <w:trHeight w:val="340"/>
        </w:trPr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119F64FF" w14:textId="1AD6D89D" w:rsidR="00986CB8" w:rsidRPr="00485619" w:rsidRDefault="00116514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номер</w:t>
            </w:r>
            <w:r w:rsidR="00986CB8" w:rsidRPr="00485619">
              <w:rPr>
                <w:rFonts w:ascii="Arial" w:hAnsi="Arial" w:cs="Arial"/>
                <w:caps/>
                <w:sz w:val="12"/>
                <w:szCs w:val="20"/>
              </w:rPr>
              <w:t xml:space="preserve"> бизнес-карты</w:t>
            </w:r>
          </w:p>
        </w:tc>
        <w:tc>
          <w:tcPr>
            <w:tcW w:w="3825" w:type="pct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2AF25425" w14:textId="77777777" w:rsidR="00986CB8" w:rsidRPr="00485619" w:rsidRDefault="00986CB8" w:rsidP="00331BB5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</w:tbl>
    <w:p w14:paraId="7363567F" w14:textId="77777777" w:rsidR="00532592" w:rsidRPr="00485619" w:rsidRDefault="00532592" w:rsidP="00532592">
      <w:pPr>
        <w:widowControl w:val="0"/>
        <w:spacing w:before="60" w:after="20"/>
        <w:rPr>
          <w:rFonts w:ascii="Arial" w:hAnsi="Arial" w:cs="Arial"/>
          <w:b/>
          <w:bCs/>
          <w:caps/>
          <w:sz w:val="12"/>
          <w:szCs w:val="20"/>
        </w:rPr>
      </w:pPr>
      <w:r w:rsidRPr="00485619">
        <w:rPr>
          <w:rFonts w:ascii="Arial" w:hAnsi="Arial" w:cs="Arial"/>
          <w:b/>
          <w:bCs/>
          <w:caps/>
          <w:sz w:val="16"/>
          <w:szCs w:val="16"/>
        </w:rPr>
        <w:t>1</w:t>
      </w:r>
      <w:r w:rsidR="00A072A6" w:rsidRPr="00485619">
        <w:rPr>
          <w:rFonts w:ascii="Arial" w:hAnsi="Arial" w:cs="Arial"/>
          <w:b/>
          <w:bCs/>
          <w:caps/>
          <w:sz w:val="16"/>
          <w:szCs w:val="16"/>
        </w:rPr>
        <w:t>.</w:t>
      </w:r>
      <w:r w:rsidRPr="00485619">
        <w:rPr>
          <w:rFonts w:ascii="Arial" w:hAnsi="Arial" w:cs="Arial"/>
          <w:b/>
          <w:bCs/>
          <w:caps/>
          <w:sz w:val="12"/>
          <w:szCs w:val="20"/>
        </w:rPr>
        <w:t xml:space="preserve"> </w:t>
      </w:r>
      <w:r w:rsidRPr="00485619">
        <w:rPr>
          <w:rFonts w:ascii="Arial" w:hAnsi="Arial" w:cs="Arial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5619">
        <w:rPr>
          <w:rFonts w:ascii="Arial" w:hAnsi="Arial" w:cs="Arial"/>
          <w:sz w:val="16"/>
          <w:szCs w:val="16"/>
        </w:rPr>
        <w:instrText xml:space="preserve"> </w:instrText>
      </w:r>
      <w:r w:rsidRPr="00485619">
        <w:rPr>
          <w:rFonts w:ascii="Arial" w:hAnsi="Arial" w:cs="Arial"/>
          <w:sz w:val="16"/>
          <w:szCs w:val="16"/>
          <w:lang w:val="en-US"/>
        </w:rPr>
        <w:instrText>FORMCHECKBOX</w:instrText>
      </w:r>
      <w:r w:rsidRPr="00485619">
        <w:rPr>
          <w:rFonts w:ascii="Arial" w:hAnsi="Arial" w:cs="Arial"/>
          <w:sz w:val="16"/>
          <w:szCs w:val="16"/>
        </w:rPr>
        <w:instrText xml:space="preserve"> </w:instrText>
      </w:r>
      <w:r w:rsidR="00202DA3">
        <w:rPr>
          <w:rFonts w:ascii="Arial" w:hAnsi="Arial" w:cs="Arial"/>
          <w:sz w:val="16"/>
          <w:szCs w:val="16"/>
        </w:rPr>
      </w:r>
      <w:r w:rsidR="00202DA3">
        <w:rPr>
          <w:rFonts w:ascii="Arial" w:hAnsi="Arial" w:cs="Arial"/>
          <w:sz w:val="16"/>
          <w:szCs w:val="16"/>
        </w:rPr>
        <w:fldChar w:fldCharType="separate"/>
      </w:r>
      <w:r w:rsidRPr="00485619">
        <w:rPr>
          <w:rFonts w:ascii="Arial" w:hAnsi="Arial" w:cs="Arial"/>
          <w:sz w:val="16"/>
          <w:szCs w:val="16"/>
        </w:rPr>
        <w:fldChar w:fldCharType="end"/>
      </w:r>
      <w:r w:rsidR="00A072A6" w:rsidRPr="00485619">
        <w:rPr>
          <w:rFonts w:ascii="Arial" w:hAnsi="Arial" w:cs="Arial"/>
          <w:sz w:val="16"/>
          <w:szCs w:val="16"/>
        </w:rPr>
        <w:t xml:space="preserve"> </w:t>
      </w:r>
      <w:r w:rsidRPr="00485619">
        <w:rPr>
          <w:rFonts w:ascii="Arial" w:hAnsi="Arial" w:cs="Arial"/>
          <w:b/>
          <w:bCs/>
          <w:caps/>
          <w:sz w:val="12"/>
          <w:szCs w:val="20"/>
        </w:rPr>
        <w:t xml:space="preserve">ПРОШУ ЗАБЛОКИРОВАТЬ ДЕЙСТВИЕ </w:t>
      </w:r>
      <w:r w:rsidR="004012C3" w:rsidRPr="00485619">
        <w:rPr>
          <w:rFonts w:ascii="Arial" w:hAnsi="Arial" w:cs="Arial"/>
          <w:b/>
          <w:bCs/>
          <w:caps/>
          <w:sz w:val="12"/>
          <w:szCs w:val="20"/>
        </w:rPr>
        <w:t>бизнес-</w:t>
      </w:r>
      <w:r w:rsidRPr="00485619">
        <w:rPr>
          <w:rFonts w:ascii="Arial" w:hAnsi="Arial" w:cs="Arial"/>
          <w:b/>
          <w:bCs/>
          <w:caps/>
          <w:sz w:val="12"/>
          <w:szCs w:val="20"/>
        </w:rPr>
        <w:t>КАРТЫ:</w:t>
      </w:r>
    </w:p>
    <w:p w14:paraId="44FA35C8" w14:textId="3F40AE64" w:rsidR="00532592" w:rsidRPr="00485619" w:rsidRDefault="00532592" w:rsidP="00532592">
      <w:pPr>
        <w:spacing w:after="40"/>
        <w:rPr>
          <w:rFonts w:ascii="Arial" w:hAnsi="Arial" w:cs="Arial"/>
          <w:i/>
          <w:iCs/>
          <w:sz w:val="12"/>
          <w:szCs w:val="12"/>
        </w:rPr>
      </w:pPr>
      <w:r w:rsidRPr="00485619">
        <w:rPr>
          <w:rFonts w:ascii="Arial" w:hAnsi="Arial" w:cs="Arial"/>
          <w:i/>
          <w:iCs/>
          <w:sz w:val="12"/>
          <w:szCs w:val="12"/>
        </w:rPr>
        <w:t xml:space="preserve">(Сделать отметку при невозможности возврата </w:t>
      </w:r>
      <w:r w:rsidR="004012C3" w:rsidRPr="00485619">
        <w:rPr>
          <w:rFonts w:ascii="Arial" w:hAnsi="Arial" w:cs="Arial"/>
          <w:i/>
          <w:iCs/>
          <w:sz w:val="12"/>
          <w:szCs w:val="12"/>
        </w:rPr>
        <w:t xml:space="preserve">бизнес-карты </w:t>
      </w:r>
      <w:r w:rsidRPr="00485619">
        <w:rPr>
          <w:rFonts w:ascii="Arial" w:hAnsi="Arial" w:cs="Arial"/>
          <w:i/>
          <w:iCs/>
          <w:sz w:val="12"/>
          <w:szCs w:val="12"/>
        </w:rPr>
        <w:t xml:space="preserve">в Банк, если действие </w:t>
      </w:r>
      <w:r w:rsidR="004012C3" w:rsidRPr="00485619">
        <w:rPr>
          <w:rFonts w:ascii="Arial" w:hAnsi="Arial" w:cs="Arial"/>
          <w:i/>
          <w:iCs/>
          <w:sz w:val="12"/>
          <w:szCs w:val="12"/>
        </w:rPr>
        <w:t xml:space="preserve">бизнес-карты </w:t>
      </w:r>
      <w:r w:rsidRPr="00485619">
        <w:rPr>
          <w:rFonts w:ascii="Arial" w:hAnsi="Arial" w:cs="Arial"/>
          <w:i/>
          <w:iCs/>
          <w:sz w:val="12"/>
          <w:szCs w:val="12"/>
        </w:rPr>
        <w:t xml:space="preserve">не было ранее заблокировано ее </w:t>
      </w:r>
      <w:r w:rsidR="001062D6" w:rsidRPr="00485619">
        <w:rPr>
          <w:rFonts w:ascii="Arial" w:hAnsi="Arial" w:cs="Arial"/>
          <w:i/>
          <w:iCs/>
          <w:sz w:val="12"/>
          <w:szCs w:val="12"/>
        </w:rPr>
        <w:t>Д</w:t>
      </w:r>
      <w:r w:rsidRPr="00485619">
        <w:rPr>
          <w:rFonts w:ascii="Arial" w:hAnsi="Arial" w:cs="Arial"/>
          <w:i/>
          <w:iCs/>
          <w:sz w:val="12"/>
          <w:szCs w:val="12"/>
        </w:rPr>
        <w:t>ержателем и/или в Банк не было предоставлено письменное заявление, подтверждающее Блокировку карты)</w:t>
      </w:r>
    </w:p>
    <w:tbl>
      <w:tblPr>
        <w:tblW w:w="501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9"/>
        <w:gridCol w:w="2605"/>
        <w:gridCol w:w="2368"/>
        <w:gridCol w:w="1033"/>
        <w:gridCol w:w="1741"/>
      </w:tblGrid>
      <w:tr w:rsidR="00532592" w:rsidRPr="00485619" w14:paraId="05FC217C" w14:textId="77777777" w:rsidTr="000475E6">
        <w:trPr>
          <w:trHeight w:val="340"/>
        </w:trPr>
        <w:tc>
          <w:tcPr>
            <w:tcW w:w="12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DEE0602" w14:textId="77777777" w:rsidR="00532592" w:rsidRPr="00485619" w:rsidRDefault="00532592" w:rsidP="00FA70BD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причина блокировки: 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F69581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sz w:val="16"/>
                <w:szCs w:val="16"/>
              </w:rPr>
            </w:r>
            <w:r w:rsidR="00202D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5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потеря, кража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47652A45" w14:textId="77777777" w:rsidR="00532592" w:rsidRPr="00485619" w:rsidRDefault="00532592" w:rsidP="00331BB5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sz w:val="16"/>
                <w:szCs w:val="16"/>
              </w:rPr>
            </w:r>
            <w:r w:rsidR="00202D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56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несанкционированное</w:t>
            </w:r>
          </w:p>
          <w:p w14:paraId="0F137096" w14:textId="77777777" w:rsidR="00532592" w:rsidRPr="00485619" w:rsidRDefault="00532592" w:rsidP="00331BB5">
            <w:pPr>
              <w:widowControl w:val="0"/>
              <w:tabs>
                <w:tab w:val="left" w:pos="178"/>
                <w:tab w:val="left" w:pos="3578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ab/>
              <w:t xml:space="preserve"> использованиЕ реквизитов</w:t>
            </w:r>
          </w:p>
          <w:p w14:paraId="77D2E3F6" w14:textId="77777777" w:rsidR="00532592" w:rsidRPr="00485619" w:rsidRDefault="00532592" w:rsidP="00331BB5">
            <w:pPr>
              <w:widowControl w:val="0"/>
              <w:tabs>
                <w:tab w:val="left" w:pos="178"/>
                <w:tab w:val="left" w:pos="3578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ab/>
              <w:t xml:space="preserve"> карты сторонними лицами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0803A6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sz w:val="16"/>
                <w:szCs w:val="16"/>
              </w:rPr>
            </w:r>
            <w:r w:rsidR="00202D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56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619">
              <w:rPr>
                <w:rFonts w:ascii="Arial" w:hAnsi="Arial" w:cs="Arial"/>
                <w:sz w:val="12"/>
                <w:szCs w:val="12"/>
              </w:rPr>
              <w:t>ДРУГОЕ</w:t>
            </w:r>
          </w:p>
        </w:tc>
        <w:tc>
          <w:tcPr>
            <w:tcW w:w="85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024E040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2592" w:rsidRPr="00485619" w14:paraId="75A4A1E4" w14:textId="77777777" w:rsidTr="000475E6">
        <w:trPr>
          <w:trHeight w:val="340"/>
        </w:trPr>
        <w:tc>
          <w:tcPr>
            <w:tcW w:w="12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49D4F5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ДАТА ПОТЕРИ, КРАЖИ КАРТЫ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11F99D6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0185D1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время ПОТЕРИ, КРАЖИ КАРТЫ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31B7DCF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2592" w:rsidRPr="00485619" w14:paraId="7155FDF5" w14:textId="77777777" w:rsidTr="000475E6">
        <w:trPr>
          <w:trHeight w:val="340"/>
        </w:trPr>
        <w:tc>
          <w:tcPr>
            <w:tcW w:w="12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7E3AC3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МЕСТО И ОБСТОЯТЕЛЬСТВА поТЕРИ, КРАЖИ КАРТЫ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4519584" w14:textId="77777777" w:rsidR="00532592" w:rsidRPr="00485619" w:rsidRDefault="00C13332" w:rsidP="00C13332">
            <w:pPr>
              <w:widowControl w:val="0"/>
              <w:tabs>
                <w:tab w:val="left" w:pos="2389"/>
                <w:tab w:val="left" w:pos="2487"/>
                <w:tab w:val="left" w:pos="2522"/>
                <w:tab w:val="left" w:pos="7688"/>
              </w:tabs>
              <w:rPr>
                <w:rFonts w:ascii="Arial" w:hAnsi="Arial" w:cs="Arial"/>
                <w:caps/>
                <w:sz w:val="12"/>
                <w:szCs w:val="20"/>
                <w:u w:val="single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>FORMTEXT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ab/>
            </w:r>
          </w:p>
          <w:p w14:paraId="48E1A7E5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619">
              <w:rPr>
                <w:rFonts w:ascii="Arial" w:hAnsi="Arial" w:cs="Arial"/>
                <w:i/>
                <w:iCs/>
                <w:sz w:val="12"/>
                <w:szCs w:val="12"/>
              </w:rPr>
              <w:t>страна, город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3F2C5D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Вид ПОСЛЕДНЕЙ операции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639CDE83" w14:textId="77777777" w:rsidR="00532592" w:rsidRPr="00485619" w:rsidRDefault="00532592" w:rsidP="00331BB5">
            <w:pPr>
              <w:widowControl w:val="0"/>
              <w:tabs>
                <w:tab w:val="left" w:pos="2522"/>
                <w:tab w:val="left" w:pos="7688"/>
              </w:tabs>
              <w:rPr>
                <w:rFonts w:ascii="Arial" w:hAnsi="Arial" w:cs="Arial"/>
                <w:caps/>
                <w:sz w:val="12"/>
                <w:szCs w:val="20"/>
                <w:u w:val="single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>FORMTEXT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ab/>
            </w:r>
          </w:p>
          <w:p w14:paraId="141128C6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i/>
                <w:iCs/>
                <w:sz w:val="12"/>
                <w:szCs w:val="12"/>
              </w:rPr>
              <w:t>оплата покупки, снятие наличных и т.д</w:t>
            </w:r>
            <w:r w:rsidRPr="00485619">
              <w:rPr>
                <w:rFonts w:ascii="Arial" w:hAnsi="Arial" w:cs="Arial"/>
                <w:i/>
                <w:iCs/>
                <w:caps/>
                <w:sz w:val="12"/>
                <w:szCs w:val="12"/>
              </w:rPr>
              <w:t>.</w:t>
            </w:r>
          </w:p>
        </w:tc>
      </w:tr>
      <w:tr w:rsidR="00532592" w:rsidRPr="00485619" w14:paraId="340C8B54" w14:textId="77777777" w:rsidTr="000475E6">
        <w:trPr>
          <w:trHeight w:val="340"/>
        </w:trPr>
        <w:tc>
          <w:tcPr>
            <w:tcW w:w="1205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AFC8B8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Сумма ПОСЛЕДНЕЙ операции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158186B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5192D8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Валюта ПОСЛЕДНЕЙ операции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51F4B69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51037923" w14:textId="77777777" w:rsidTr="000475E6">
        <w:trPr>
          <w:trHeight w:val="340"/>
        </w:trPr>
        <w:tc>
          <w:tcPr>
            <w:tcW w:w="120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049E74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Дата проведения ПОСЛЕДНЕЙ операции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E39D5B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BC7FE2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Время проведения ПОСЛЕДНЕЙ операции</w:t>
            </w:r>
          </w:p>
        </w:tc>
        <w:tc>
          <w:tcPr>
            <w:tcW w:w="136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226D2A7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D4B265C" w14:textId="77777777" w:rsidR="00532592" w:rsidRPr="00485619" w:rsidRDefault="00532592" w:rsidP="00532592">
      <w:pPr>
        <w:widowControl w:val="0"/>
        <w:spacing w:before="120" w:after="40"/>
        <w:rPr>
          <w:rFonts w:ascii="Arial" w:hAnsi="Arial" w:cs="Arial"/>
          <w:b/>
          <w:bCs/>
          <w:caps/>
          <w:sz w:val="12"/>
          <w:szCs w:val="12"/>
        </w:rPr>
      </w:pPr>
      <w:r w:rsidRPr="00485619">
        <w:rPr>
          <w:rFonts w:ascii="Arial" w:hAnsi="Arial" w:cs="Arial"/>
          <w:b/>
          <w:bCs/>
          <w:caps/>
          <w:sz w:val="16"/>
          <w:szCs w:val="16"/>
        </w:rPr>
        <w:t>2</w:t>
      </w:r>
      <w:r w:rsidR="00A072A6" w:rsidRPr="00485619">
        <w:rPr>
          <w:rFonts w:ascii="Arial" w:hAnsi="Arial" w:cs="Arial"/>
          <w:b/>
          <w:bCs/>
          <w:caps/>
          <w:sz w:val="16"/>
          <w:szCs w:val="16"/>
        </w:rPr>
        <w:t>.</w:t>
      </w:r>
      <w:r w:rsidRPr="00485619">
        <w:rPr>
          <w:rFonts w:ascii="Arial" w:hAnsi="Arial" w:cs="Arial"/>
          <w:b/>
          <w:bCs/>
          <w:caps/>
          <w:sz w:val="12"/>
          <w:szCs w:val="12"/>
        </w:rPr>
        <w:t xml:space="preserve"> </w:t>
      </w:r>
      <w:r w:rsidRPr="00485619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5619">
        <w:rPr>
          <w:rFonts w:ascii="Arial" w:hAnsi="Arial" w:cs="Arial"/>
          <w:b/>
          <w:bCs/>
          <w:sz w:val="16"/>
          <w:szCs w:val="16"/>
        </w:rPr>
        <w:instrText xml:space="preserve"> </w:instrText>
      </w:r>
      <w:r w:rsidRPr="00485619">
        <w:rPr>
          <w:rFonts w:ascii="Arial" w:hAnsi="Arial" w:cs="Arial"/>
          <w:b/>
          <w:bCs/>
          <w:sz w:val="16"/>
          <w:szCs w:val="16"/>
          <w:lang w:val="en-US"/>
        </w:rPr>
        <w:instrText>FORMCHECKBOX</w:instrText>
      </w:r>
      <w:r w:rsidRPr="00485619">
        <w:rPr>
          <w:rFonts w:ascii="Arial" w:hAnsi="Arial" w:cs="Arial"/>
          <w:b/>
          <w:bCs/>
          <w:sz w:val="16"/>
          <w:szCs w:val="16"/>
        </w:rPr>
        <w:instrText xml:space="preserve"> </w:instrText>
      </w:r>
      <w:r w:rsidR="00202DA3">
        <w:rPr>
          <w:rFonts w:ascii="Arial" w:hAnsi="Arial" w:cs="Arial"/>
          <w:b/>
          <w:bCs/>
          <w:sz w:val="16"/>
          <w:szCs w:val="16"/>
        </w:rPr>
      </w:r>
      <w:r w:rsidR="00202DA3">
        <w:rPr>
          <w:rFonts w:ascii="Arial" w:hAnsi="Arial" w:cs="Arial"/>
          <w:b/>
          <w:bCs/>
          <w:sz w:val="16"/>
          <w:szCs w:val="16"/>
        </w:rPr>
        <w:fldChar w:fldCharType="separate"/>
      </w:r>
      <w:r w:rsidRPr="00485619">
        <w:rPr>
          <w:rFonts w:ascii="Arial" w:hAnsi="Arial" w:cs="Arial"/>
          <w:b/>
          <w:bCs/>
          <w:sz w:val="16"/>
          <w:szCs w:val="16"/>
        </w:rPr>
        <w:fldChar w:fldCharType="end"/>
      </w:r>
      <w:r w:rsidR="00A072A6" w:rsidRPr="00485619">
        <w:rPr>
          <w:rFonts w:ascii="Arial" w:hAnsi="Arial" w:cs="Arial"/>
          <w:b/>
          <w:bCs/>
          <w:sz w:val="16"/>
          <w:szCs w:val="16"/>
        </w:rPr>
        <w:t xml:space="preserve"> </w:t>
      </w:r>
      <w:r w:rsidRPr="00485619">
        <w:rPr>
          <w:rFonts w:ascii="Arial" w:hAnsi="Arial" w:cs="Arial"/>
          <w:b/>
          <w:bCs/>
          <w:caps/>
          <w:sz w:val="12"/>
          <w:szCs w:val="12"/>
        </w:rPr>
        <w:t>ПРОШУ СНЯТЬ БЛОКИРОВКУ С</w:t>
      </w:r>
      <w:r w:rsidR="004012C3" w:rsidRPr="00485619">
        <w:rPr>
          <w:rFonts w:ascii="Arial" w:hAnsi="Arial" w:cs="Arial"/>
          <w:b/>
          <w:bCs/>
          <w:caps/>
          <w:sz w:val="12"/>
          <w:szCs w:val="12"/>
        </w:rPr>
        <w:t xml:space="preserve"> бизнес-</w:t>
      </w:r>
      <w:r w:rsidRPr="00485619">
        <w:rPr>
          <w:rFonts w:ascii="Arial" w:hAnsi="Arial" w:cs="Arial"/>
          <w:b/>
          <w:bCs/>
          <w:caps/>
          <w:sz w:val="12"/>
          <w:szCs w:val="12"/>
        </w:rPr>
        <w:t xml:space="preserve"> КАРТЫ:</w:t>
      </w:r>
    </w:p>
    <w:tbl>
      <w:tblPr>
        <w:tblW w:w="501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54"/>
        <w:gridCol w:w="7752"/>
      </w:tblGrid>
      <w:tr w:rsidR="00532592" w:rsidRPr="00485619" w14:paraId="07C4F8C5" w14:textId="77777777" w:rsidTr="003D4FE9">
        <w:trPr>
          <w:cantSplit/>
          <w:trHeight w:hRule="exact" w:val="340"/>
        </w:trPr>
        <w:tc>
          <w:tcPr>
            <w:tcW w:w="1202" w:type="pct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14:paraId="170B477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причина СНЯТИЯ </w:t>
            </w:r>
          </w:p>
          <w:p w14:paraId="26C0F12D" w14:textId="77777777" w:rsidR="00532592" w:rsidRPr="00485619" w:rsidRDefault="00532592" w:rsidP="004012C3">
            <w:pPr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  <w:r w:rsidRPr="00485619">
              <w:rPr>
                <w:rFonts w:ascii="Arial" w:hAnsi="Arial" w:cs="Arial"/>
                <w:bCs/>
                <w:caps/>
                <w:sz w:val="12"/>
                <w:szCs w:val="20"/>
              </w:rPr>
              <w:t xml:space="preserve">БЛОКИРОВКИ </w:t>
            </w:r>
          </w:p>
        </w:tc>
        <w:tc>
          <w:tcPr>
            <w:tcW w:w="3798" w:type="pct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52F1227D" w14:textId="5FCC48FC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80" w:name="ТекстовоеПоле31"/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</w:tbl>
    <w:p w14:paraId="2A884B80" w14:textId="77777777" w:rsidR="00532592" w:rsidRPr="00485619" w:rsidRDefault="00532592" w:rsidP="00532592">
      <w:pPr>
        <w:widowControl w:val="0"/>
        <w:spacing w:before="120"/>
        <w:rPr>
          <w:rFonts w:ascii="Arial" w:hAnsi="Arial" w:cs="Arial"/>
          <w:iCs/>
          <w:caps/>
          <w:sz w:val="12"/>
          <w:szCs w:val="12"/>
        </w:rPr>
      </w:pPr>
      <w:r w:rsidRPr="00485619">
        <w:rPr>
          <w:rFonts w:ascii="Arial" w:hAnsi="Arial" w:cs="Arial"/>
          <w:iCs/>
          <w:caps/>
          <w:sz w:val="12"/>
          <w:szCs w:val="12"/>
        </w:rPr>
        <w:t xml:space="preserve">клиент ДЕРЖАТЕЛЬ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2"/>
        <w:gridCol w:w="5032"/>
        <w:gridCol w:w="310"/>
        <w:gridCol w:w="307"/>
        <w:gridCol w:w="310"/>
        <w:gridCol w:w="307"/>
        <w:gridCol w:w="857"/>
      </w:tblGrid>
      <w:tr w:rsidR="00BB5B68" w:rsidRPr="00485619" w14:paraId="769BA45F" w14:textId="77777777" w:rsidTr="00BB5B68">
        <w:trPr>
          <w:cantSplit/>
          <w:trHeight w:hRule="exact" w:val="240"/>
        </w:trPr>
        <w:tc>
          <w:tcPr>
            <w:tcW w:w="15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52E3D" w14:textId="77777777" w:rsidR="00BB5B68" w:rsidRPr="00485619" w:rsidRDefault="00BB5B68" w:rsidP="00BB5B6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24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B19A" w14:textId="77777777" w:rsidR="00BB5B68" w:rsidRPr="00485619" w:rsidRDefault="00BB5B68" w:rsidP="00BB5B6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1028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2939D0" w14:textId="77777777" w:rsidR="00BB5B68" w:rsidRPr="00485619" w:rsidRDefault="00BB5B68" w:rsidP="00BB5B6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BB5B68" w:rsidRPr="00485619" w14:paraId="5A2D1EC3" w14:textId="77777777" w:rsidTr="00DE5937">
        <w:trPr>
          <w:cantSplit/>
          <w:trHeight w:hRule="exact" w:val="397"/>
        </w:trPr>
        <w:tc>
          <w:tcPr>
            <w:tcW w:w="1500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BFDB91C" w14:textId="77777777" w:rsidR="00BB5B68" w:rsidRPr="00485619" w:rsidRDefault="00BB5B68" w:rsidP="00BB5B68">
            <w:pPr>
              <w:pStyle w:val="af2"/>
              <w:rPr>
                <w:rFonts w:cs="Arial"/>
                <w:sz w:val="20"/>
              </w:rPr>
            </w:pPr>
          </w:p>
        </w:tc>
        <w:tc>
          <w:tcPr>
            <w:tcW w:w="2473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FB356E3" w14:textId="77777777" w:rsidR="00BB5B68" w:rsidRPr="00485619" w:rsidRDefault="00BB5B68" w:rsidP="00BB5B68">
            <w:pPr>
              <w:pStyle w:val="a7"/>
              <w:jc w:val="left"/>
              <w:rPr>
                <w:rFonts w:cs="Arial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03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7E193BFF" w14:textId="77777777" w:rsidR="00BB5B68" w:rsidRPr="00485619" w:rsidRDefault="00BB5B68" w:rsidP="00BB5B68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303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291F974E" w14:textId="77777777" w:rsidR="00BB5B68" w:rsidRPr="00485619" w:rsidRDefault="00BB5B68" w:rsidP="00BB5B68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421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3BFC53F1" w14:textId="77777777" w:rsidR="00BB5B68" w:rsidRPr="00485619" w:rsidRDefault="00BB5B68" w:rsidP="00BB5B68">
            <w:pPr>
              <w:pStyle w:val="a7"/>
              <w:ind w:right="-113"/>
              <w:rPr>
                <w:rFonts w:cs="Arial"/>
                <w:spacing w:val="60"/>
                <w:sz w:val="18"/>
              </w:rPr>
            </w:pPr>
            <w:r w:rsidRPr="00485619">
              <w:rPr>
                <w:rFonts w:cs="Arial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</w:rPr>
            </w:r>
            <w:r w:rsidRPr="00485619">
              <w:rPr>
                <w:rFonts w:cs="Arial"/>
                <w:spacing w:val="6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spacing w:val="60"/>
                <w:sz w:val="18"/>
              </w:rPr>
              <w:fldChar w:fldCharType="end"/>
            </w:r>
          </w:p>
        </w:tc>
      </w:tr>
      <w:tr w:rsidR="00BB5B68" w:rsidRPr="00485619" w14:paraId="5CA97E0B" w14:textId="77777777" w:rsidTr="00DE5937">
        <w:trPr>
          <w:cantSplit/>
          <w:trHeight w:hRule="exact" w:val="57"/>
        </w:trPr>
        <w:tc>
          <w:tcPr>
            <w:tcW w:w="1500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002135B" w14:textId="77777777" w:rsidR="00BB5B68" w:rsidRPr="00485619" w:rsidRDefault="00BB5B68" w:rsidP="00BB5B68">
            <w:pPr>
              <w:pStyle w:val="af2"/>
              <w:rPr>
                <w:rFonts w:cs="Arial"/>
              </w:rPr>
            </w:pPr>
          </w:p>
        </w:tc>
        <w:tc>
          <w:tcPr>
            <w:tcW w:w="2473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AAD4ED8" w14:textId="77777777" w:rsidR="00BB5B68" w:rsidRPr="00485619" w:rsidRDefault="00BB5B68" w:rsidP="00BB5B68">
            <w:pPr>
              <w:pStyle w:val="af2"/>
              <w:rPr>
                <w:rFonts w:cs="Arial"/>
              </w:rPr>
            </w:pPr>
          </w:p>
        </w:tc>
        <w:tc>
          <w:tcPr>
            <w:tcW w:w="152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25B68492" w14:textId="77777777" w:rsidR="00BB5B68" w:rsidRPr="00485619" w:rsidRDefault="00BB5B68" w:rsidP="00BB5B6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6088F2E" w14:textId="77777777" w:rsidR="00BB5B68" w:rsidRPr="00485619" w:rsidRDefault="00BB5B68" w:rsidP="00BB5B6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52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169D61D" w14:textId="77777777" w:rsidR="00BB5B68" w:rsidRPr="00485619" w:rsidRDefault="00BB5B68" w:rsidP="00BB5B6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51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44800CA" w14:textId="77777777" w:rsidR="00BB5B68" w:rsidRPr="00485619" w:rsidRDefault="00BB5B68" w:rsidP="00BB5B6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5952E860" w14:textId="77777777" w:rsidR="00BB5B68" w:rsidRPr="00485619" w:rsidRDefault="00BB5B68" w:rsidP="00BB5B68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6D555DA9" w14:textId="77777777" w:rsidR="00BB5B68" w:rsidRPr="00485619" w:rsidRDefault="00BB5B68" w:rsidP="00BB5B68">
      <w:pPr>
        <w:widowControl w:val="0"/>
        <w:rPr>
          <w:rFonts w:ascii="Arial" w:hAnsi="Arial" w:cs="Arial"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bCs/>
          <w:caps/>
          <w:sz w:val="12"/>
          <w:szCs w:val="12"/>
        </w:rPr>
        <w:t>заполняется банком</w:t>
      </w:r>
    </w:p>
    <w:p w14:paraId="7EF70B49" w14:textId="77777777" w:rsidR="00532592" w:rsidRPr="00485619" w:rsidRDefault="00BB5B68" w:rsidP="00532592">
      <w:pPr>
        <w:widowControl w:val="0"/>
        <w:spacing w:before="120"/>
        <w:rPr>
          <w:rFonts w:ascii="Arial" w:hAnsi="Arial" w:cs="Arial"/>
          <w:b/>
          <w:iCs/>
          <w:caps/>
          <w:sz w:val="12"/>
          <w:szCs w:val="20"/>
        </w:rPr>
      </w:pPr>
      <w:r w:rsidRPr="00485619">
        <w:rPr>
          <w:rFonts w:ascii="Arial" w:hAnsi="Arial" w:cs="Arial"/>
          <w:b/>
          <w:iCs/>
          <w:caps/>
          <w:sz w:val="12"/>
          <w:szCs w:val="20"/>
        </w:rPr>
        <w:t>Заявление ПРИНЯТО И ПРОВЕРЕНО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366"/>
        <w:gridCol w:w="2647"/>
        <w:gridCol w:w="309"/>
        <w:gridCol w:w="308"/>
        <w:gridCol w:w="309"/>
        <w:gridCol w:w="308"/>
        <w:gridCol w:w="857"/>
      </w:tblGrid>
      <w:tr w:rsidR="00BB5B68" w:rsidRPr="00485619" w14:paraId="5925BB77" w14:textId="77777777" w:rsidTr="00BB5B68">
        <w:trPr>
          <w:cantSplit/>
          <w:trHeight w:hRule="exact" w:val="240"/>
        </w:trPr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8E920" w14:textId="77777777" w:rsidR="00BB5B68" w:rsidRPr="00485619" w:rsidRDefault="00BB5B68" w:rsidP="00BB5B6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должность</w:t>
            </w:r>
          </w:p>
        </w:tc>
        <w:tc>
          <w:tcPr>
            <w:tcW w:w="11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6956" w14:textId="77777777" w:rsidR="00BB5B68" w:rsidRPr="00485619" w:rsidRDefault="00BB5B68" w:rsidP="00BB5B6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1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D39F" w14:textId="77777777" w:rsidR="00BB5B68" w:rsidRPr="00485619" w:rsidRDefault="00BB5B68" w:rsidP="00BB5B6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97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584A42" w14:textId="77777777" w:rsidR="00BB5B68" w:rsidRPr="00485619" w:rsidRDefault="00BB5B68" w:rsidP="00BB5B6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BB5B68" w:rsidRPr="00485619" w14:paraId="5970092D" w14:textId="77777777" w:rsidTr="00DE5937">
        <w:trPr>
          <w:cantSplit/>
          <w:trHeight w:hRule="exact" w:val="340"/>
        </w:trPr>
        <w:tc>
          <w:tcPr>
            <w:tcW w:w="1528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79596E1" w14:textId="77777777" w:rsidR="00BB5B68" w:rsidRPr="00485619" w:rsidRDefault="00BB5B68" w:rsidP="00BB5B68">
            <w:pPr>
              <w:pStyle w:val="a7"/>
              <w:jc w:val="left"/>
              <w:rPr>
                <w:rFonts w:cs="Arial"/>
                <w:sz w:val="18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81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0C9F6A0" w14:textId="77777777" w:rsidR="00BB5B68" w:rsidRPr="00485619" w:rsidRDefault="00BB5B68" w:rsidP="00BB5B68">
            <w:pPr>
              <w:pStyle w:val="af2"/>
              <w:rPr>
                <w:rFonts w:cs="Arial"/>
                <w:sz w:val="18"/>
              </w:rPr>
            </w:pPr>
          </w:p>
        </w:tc>
        <w:tc>
          <w:tcPr>
            <w:tcW w:w="1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F073D81" w14:textId="77777777" w:rsidR="00BB5B68" w:rsidRPr="00485619" w:rsidRDefault="00BB5B68" w:rsidP="00BB5B68">
            <w:pPr>
              <w:pStyle w:val="a7"/>
              <w:jc w:val="left"/>
              <w:rPr>
                <w:rFonts w:cs="Arial"/>
                <w:sz w:val="18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13CF4E7D" w14:textId="77777777" w:rsidR="00BB5B68" w:rsidRPr="00485619" w:rsidRDefault="00BB5B68" w:rsidP="00BB5B68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1302D5F9" w14:textId="77777777" w:rsidR="00BB5B68" w:rsidRPr="00485619" w:rsidRDefault="00BB5B68" w:rsidP="00BB5B68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416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6ED76CA6" w14:textId="77777777" w:rsidR="00BB5B68" w:rsidRPr="00485619" w:rsidRDefault="00BB5B68" w:rsidP="00BB5B68">
            <w:pPr>
              <w:pStyle w:val="a7"/>
              <w:ind w:right="-113"/>
              <w:rPr>
                <w:rFonts w:cs="Arial"/>
                <w:spacing w:val="60"/>
                <w:sz w:val="18"/>
              </w:rPr>
            </w:pPr>
            <w:r w:rsidRPr="00485619">
              <w:rPr>
                <w:rFonts w:cs="Arial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</w:rPr>
            </w:r>
            <w:r w:rsidRPr="00485619">
              <w:rPr>
                <w:rFonts w:cs="Arial"/>
                <w:spacing w:val="6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spacing w:val="60"/>
                <w:sz w:val="18"/>
              </w:rPr>
              <w:fldChar w:fldCharType="end"/>
            </w:r>
          </w:p>
        </w:tc>
      </w:tr>
      <w:tr w:rsidR="00BB5B68" w:rsidRPr="00485619" w14:paraId="2364F018" w14:textId="77777777" w:rsidTr="00DE5937">
        <w:trPr>
          <w:cantSplit/>
          <w:trHeight w:hRule="exact" w:val="57"/>
        </w:trPr>
        <w:tc>
          <w:tcPr>
            <w:tcW w:w="152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A1CDA57" w14:textId="77777777" w:rsidR="00BB5B68" w:rsidRPr="00485619" w:rsidRDefault="00BB5B68" w:rsidP="00BB5B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FF11105" w14:textId="77777777" w:rsidR="00BB5B68" w:rsidRPr="00485619" w:rsidRDefault="00BB5B68" w:rsidP="00BB5B68">
            <w:pPr>
              <w:pStyle w:val="af2"/>
              <w:rPr>
                <w:rFonts w:cs="Arial"/>
              </w:rPr>
            </w:pPr>
          </w:p>
        </w:tc>
        <w:tc>
          <w:tcPr>
            <w:tcW w:w="1319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E26EFB7" w14:textId="77777777" w:rsidR="00BB5B68" w:rsidRPr="00485619" w:rsidRDefault="00BB5B68" w:rsidP="00BB5B68">
            <w:pPr>
              <w:pStyle w:val="af2"/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6C725E9" w14:textId="77777777" w:rsidR="00BB5B68" w:rsidRPr="00485619" w:rsidRDefault="00BB5B68" w:rsidP="00BB5B6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1061ABB" w14:textId="77777777" w:rsidR="00BB5B68" w:rsidRPr="00485619" w:rsidRDefault="00BB5B68" w:rsidP="00BB5B6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23C75E4" w14:textId="77777777" w:rsidR="00BB5B68" w:rsidRPr="00485619" w:rsidRDefault="00BB5B68" w:rsidP="00BB5B6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4836C58" w14:textId="77777777" w:rsidR="00BB5B68" w:rsidRPr="00485619" w:rsidRDefault="00BB5B68" w:rsidP="00BB5B6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416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30E02E82" w14:textId="77777777" w:rsidR="00BB5B68" w:rsidRPr="00485619" w:rsidRDefault="00BB5B68" w:rsidP="00BB5B68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725B8B67" w14:textId="77777777" w:rsidR="00BB5B68" w:rsidRPr="00485619" w:rsidRDefault="00BB5B68" w:rsidP="00532592">
      <w:pPr>
        <w:widowControl w:val="0"/>
        <w:rPr>
          <w:rFonts w:ascii="Arial" w:hAnsi="Arial" w:cs="Arial"/>
          <w:b/>
          <w:iCs/>
          <w:caps/>
          <w:sz w:val="12"/>
          <w:szCs w:val="20"/>
        </w:rPr>
      </w:pPr>
    </w:p>
    <w:p w14:paraId="3CFFE195" w14:textId="2F6F0460" w:rsidR="00532592" w:rsidRPr="00485619" w:rsidRDefault="00532592" w:rsidP="00532592">
      <w:pPr>
        <w:widowControl w:val="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20"/>
        </w:rPr>
        <w:t xml:space="preserve">Отметка о блокировке / снятии блокировки с </w:t>
      </w:r>
      <w:r w:rsidR="004012C3" w:rsidRPr="00485619">
        <w:rPr>
          <w:rFonts w:ascii="Arial" w:hAnsi="Arial" w:cs="Arial"/>
          <w:b/>
          <w:iCs/>
          <w:caps/>
          <w:sz w:val="12"/>
          <w:szCs w:val="20"/>
        </w:rPr>
        <w:t>бизнес-</w:t>
      </w:r>
      <w:r w:rsidRPr="00485619">
        <w:rPr>
          <w:rFonts w:ascii="Arial" w:hAnsi="Arial" w:cs="Arial"/>
          <w:b/>
          <w:iCs/>
          <w:caps/>
          <w:sz w:val="12"/>
          <w:szCs w:val="20"/>
        </w:rPr>
        <w:t>карты.  СОТРУДНИК</w:t>
      </w:r>
      <w:r w:rsidR="00BF3F5D" w:rsidRPr="00485619">
        <w:rPr>
          <w:rFonts w:ascii="Arial" w:hAnsi="Arial" w:cs="Arial"/>
          <w:b/>
          <w:iCs/>
          <w:caps/>
          <w:sz w:val="12"/>
          <w:szCs w:val="20"/>
        </w:rPr>
        <w:t xml:space="preserve"> </w:t>
      </w:r>
      <w:r w:rsidRPr="00485619">
        <w:rPr>
          <w:rFonts w:ascii="Arial" w:hAnsi="Arial" w:cs="Arial"/>
          <w:b/>
          <w:iCs/>
          <w:caps/>
          <w:sz w:val="12"/>
          <w:szCs w:val="20"/>
        </w:rPr>
        <w:t>БАНКА</w:t>
      </w:r>
      <w:r w:rsidRPr="00485619">
        <w:rPr>
          <w:rFonts w:ascii="Arial" w:hAnsi="Arial" w:cs="Arial"/>
          <w:b/>
          <w:iCs/>
          <w:caps/>
          <w:sz w:val="12"/>
          <w:szCs w:val="1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366"/>
        <w:gridCol w:w="2647"/>
        <w:gridCol w:w="309"/>
        <w:gridCol w:w="308"/>
        <w:gridCol w:w="309"/>
        <w:gridCol w:w="308"/>
        <w:gridCol w:w="857"/>
      </w:tblGrid>
      <w:tr w:rsidR="00BB5B68" w:rsidRPr="00485619" w14:paraId="29B9FFDB" w14:textId="77777777" w:rsidTr="00BB5B68">
        <w:trPr>
          <w:cantSplit/>
          <w:trHeight w:hRule="exact" w:val="240"/>
        </w:trPr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F203" w14:textId="77777777" w:rsidR="00BB5B68" w:rsidRPr="00485619" w:rsidRDefault="00BB5B68" w:rsidP="00BB5B6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должность</w:t>
            </w:r>
          </w:p>
        </w:tc>
        <w:tc>
          <w:tcPr>
            <w:tcW w:w="11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A319C" w14:textId="77777777" w:rsidR="00BB5B68" w:rsidRPr="00485619" w:rsidRDefault="00BB5B68" w:rsidP="00BB5B6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1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E0351" w14:textId="77777777" w:rsidR="00BB5B68" w:rsidRPr="00485619" w:rsidRDefault="00BB5B68" w:rsidP="00BB5B6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97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A20580" w14:textId="77777777" w:rsidR="00BB5B68" w:rsidRPr="00485619" w:rsidRDefault="00BB5B68" w:rsidP="00BB5B6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BB5B68" w:rsidRPr="00485619" w14:paraId="6B4ECD2B" w14:textId="77777777" w:rsidTr="00DE5937">
        <w:trPr>
          <w:cantSplit/>
          <w:trHeight w:hRule="exact" w:val="340"/>
        </w:trPr>
        <w:tc>
          <w:tcPr>
            <w:tcW w:w="1528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F992DE1" w14:textId="77777777" w:rsidR="00BB5B68" w:rsidRPr="00485619" w:rsidRDefault="00BB5B68" w:rsidP="00BB5B68">
            <w:pPr>
              <w:pStyle w:val="a7"/>
              <w:jc w:val="left"/>
              <w:rPr>
                <w:rFonts w:cs="Arial"/>
                <w:sz w:val="18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81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281E8DB" w14:textId="77777777" w:rsidR="00BB5B68" w:rsidRPr="00485619" w:rsidRDefault="00BB5B68" w:rsidP="00BB5B68">
            <w:pPr>
              <w:pStyle w:val="af2"/>
              <w:rPr>
                <w:rFonts w:cs="Arial"/>
                <w:sz w:val="18"/>
              </w:rPr>
            </w:pPr>
          </w:p>
        </w:tc>
        <w:tc>
          <w:tcPr>
            <w:tcW w:w="1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CCEE46A" w14:textId="77777777" w:rsidR="00BB5B68" w:rsidRPr="00485619" w:rsidRDefault="00BB5B68" w:rsidP="00BB5B68">
            <w:pPr>
              <w:pStyle w:val="a7"/>
              <w:jc w:val="left"/>
              <w:rPr>
                <w:rFonts w:cs="Arial"/>
                <w:sz w:val="18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481D7B97" w14:textId="77777777" w:rsidR="00BB5B68" w:rsidRPr="00485619" w:rsidRDefault="00BB5B68" w:rsidP="00BB5B68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2E1B3BD4" w14:textId="77777777" w:rsidR="00BB5B68" w:rsidRPr="00485619" w:rsidRDefault="00BB5B68" w:rsidP="00BB5B68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416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65D30409" w14:textId="77777777" w:rsidR="00BB5B68" w:rsidRPr="00485619" w:rsidRDefault="00BB5B68" w:rsidP="00BB5B68">
            <w:pPr>
              <w:pStyle w:val="a7"/>
              <w:ind w:right="-113"/>
              <w:rPr>
                <w:rFonts w:cs="Arial"/>
                <w:spacing w:val="60"/>
                <w:sz w:val="18"/>
              </w:rPr>
            </w:pPr>
            <w:r w:rsidRPr="00485619">
              <w:rPr>
                <w:rFonts w:cs="Arial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</w:rPr>
            </w:r>
            <w:r w:rsidRPr="00485619">
              <w:rPr>
                <w:rFonts w:cs="Arial"/>
                <w:spacing w:val="6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spacing w:val="60"/>
                <w:sz w:val="18"/>
              </w:rPr>
              <w:fldChar w:fldCharType="end"/>
            </w:r>
          </w:p>
        </w:tc>
      </w:tr>
      <w:tr w:rsidR="00BB5B68" w:rsidRPr="00485619" w14:paraId="4E28D046" w14:textId="77777777" w:rsidTr="00DE5937">
        <w:trPr>
          <w:cantSplit/>
          <w:trHeight w:hRule="exact" w:val="57"/>
        </w:trPr>
        <w:tc>
          <w:tcPr>
            <w:tcW w:w="152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921ED25" w14:textId="77777777" w:rsidR="00BB5B68" w:rsidRPr="00485619" w:rsidRDefault="00BB5B68" w:rsidP="00BB5B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5938E77" w14:textId="77777777" w:rsidR="00BB5B68" w:rsidRPr="00485619" w:rsidRDefault="00BB5B68" w:rsidP="00BB5B68">
            <w:pPr>
              <w:pStyle w:val="af2"/>
              <w:rPr>
                <w:rFonts w:cs="Arial"/>
              </w:rPr>
            </w:pPr>
          </w:p>
        </w:tc>
        <w:tc>
          <w:tcPr>
            <w:tcW w:w="1319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8CD45E4" w14:textId="77777777" w:rsidR="00BB5B68" w:rsidRPr="00485619" w:rsidRDefault="00BB5B68" w:rsidP="00BB5B68">
            <w:pPr>
              <w:pStyle w:val="af2"/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5FF33C9" w14:textId="77777777" w:rsidR="00BB5B68" w:rsidRPr="00485619" w:rsidRDefault="00BB5B68" w:rsidP="00BB5B6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A729EE1" w14:textId="77777777" w:rsidR="00BB5B68" w:rsidRPr="00485619" w:rsidRDefault="00BB5B68" w:rsidP="00BB5B6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A45F720" w14:textId="77777777" w:rsidR="00BB5B68" w:rsidRPr="00485619" w:rsidRDefault="00BB5B68" w:rsidP="00BB5B6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9267B36" w14:textId="77777777" w:rsidR="00BB5B68" w:rsidRPr="00485619" w:rsidRDefault="00BB5B68" w:rsidP="00BB5B6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416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0451B8BD" w14:textId="77777777" w:rsidR="00BB5B68" w:rsidRPr="00485619" w:rsidRDefault="00BB5B68" w:rsidP="00BB5B68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0ECAEE51" w14:textId="1D25637F" w:rsidR="00532592" w:rsidRPr="00485619" w:rsidRDefault="00532592" w:rsidP="00DC69F4">
      <w:pPr>
        <w:ind w:left="5529"/>
        <w:jc w:val="right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</w:rPr>
        <w:br w:type="page"/>
      </w:r>
      <w:r w:rsidR="00DE5937" w:rsidRPr="00485619">
        <w:rPr>
          <w:rFonts w:ascii="Arial" w:hAnsi="Arial" w:cs="Arial"/>
          <w:b/>
          <w:caps/>
          <w:noProof/>
          <w:sz w:val="20"/>
        </w:rPr>
        <w:lastRenderedPageBreak/>
        <w:drawing>
          <wp:anchor distT="0" distB="0" distL="114300" distR="114300" simplePos="0" relativeHeight="251757568" behindDoc="0" locked="0" layoutInCell="1" allowOverlap="1" wp14:anchorId="17CCCA61" wp14:editId="267CB485">
            <wp:simplePos x="0" y="0"/>
            <wp:positionH relativeFrom="margin">
              <wp:posOffset>12700</wp:posOffset>
            </wp:positionH>
            <wp:positionV relativeFrom="paragraph">
              <wp:posOffset>-140335</wp:posOffset>
            </wp:positionV>
            <wp:extent cx="2170430" cy="436880"/>
            <wp:effectExtent l="0" t="0" r="1270" b="1270"/>
            <wp:wrapNone/>
            <wp:docPr id="6" name="Рисунок 6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619">
        <w:rPr>
          <w:rFonts w:ascii="Arial" w:hAnsi="Arial" w:cs="Arial"/>
          <w:sz w:val="20"/>
          <w:szCs w:val="20"/>
        </w:rPr>
        <w:t>Приложение №4</w:t>
      </w:r>
    </w:p>
    <w:p w14:paraId="1A254796" w14:textId="77777777" w:rsidR="00C13332" w:rsidRPr="00485619" w:rsidRDefault="00C13332" w:rsidP="00DC69F4">
      <w:pPr>
        <w:tabs>
          <w:tab w:val="left" w:pos="3060"/>
        </w:tabs>
        <w:rPr>
          <w:rFonts w:ascii="Arial" w:hAnsi="Arial" w:cs="Arial"/>
          <w:sz w:val="20"/>
          <w:szCs w:val="20"/>
        </w:rPr>
      </w:pPr>
    </w:p>
    <w:p w14:paraId="2337F4C6" w14:textId="77777777" w:rsidR="00532592" w:rsidRPr="00485619" w:rsidRDefault="00532592" w:rsidP="00C13332">
      <w:pPr>
        <w:widowControl w:val="0"/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85619">
        <w:rPr>
          <w:rFonts w:ascii="Arial" w:hAnsi="Arial" w:cs="Arial"/>
          <w:b/>
          <w:sz w:val="28"/>
          <w:szCs w:val="28"/>
        </w:rPr>
        <w:t>ЗАЯВЛЕНИЕ №</w:t>
      </w:r>
      <w:r w:rsidRPr="00485619">
        <w:rPr>
          <w:rFonts w:ascii="Arial" w:hAnsi="Arial" w:cs="Arial"/>
          <w:b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5619">
        <w:rPr>
          <w:rFonts w:ascii="Arial" w:hAnsi="Arial" w:cs="Arial"/>
          <w:b/>
          <w:sz w:val="28"/>
          <w:szCs w:val="28"/>
          <w:u w:val="single"/>
        </w:rPr>
        <w:instrText xml:space="preserve"> FORMTEXT </w:instrText>
      </w:r>
      <w:r w:rsidRPr="00485619">
        <w:rPr>
          <w:rFonts w:ascii="Arial" w:hAnsi="Arial" w:cs="Arial"/>
          <w:b/>
          <w:sz w:val="28"/>
          <w:szCs w:val="28"/>
          <w:u w:val="single"/>
        </w:rPr>
      </w:r>
      <w:r w:rsidRPr="00485619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sz w:val="28"/>
          <w:szCs w:val="28"/>
          <w:u w:val="single"/>
        </w:rPr>
        <w:fldChar w:fldCharType="end"/>
      </w:r>
    </w:p>
    <w:p w14:paraId="34B61B02" w14:textId="77777777" w:rsidR="00532592" w:rsidRPr="00485619" w:rsidRDefault="00532592" w:rsidP="00C97567">
      <w:pPr>
        <w:widowControl w:val="0"/>
        <w:spacing w:after="200"/>
        <w:jc w:val="center"/>
        <w:rPr>
          <w:rFonts w:ascii="Arial" w:hAnsi="Arial" w:cs="Arial"/>
          <w:b/>
          <w:szCs w:val="20"/>
        </w:rPr>
      </w:pPr>
      <w:r w:rsidRPr="00485619">
        <w:rPr>
          <w:rFonts w:ascii="Arial" w:hAnsi="Arial" w:cs="Arial"/>
          <w:b/>
          <w:szCs w:val="20"/>
        </w:rPr>
        <w:t xml:space="preserve">об установлении расходных лимитов по </w:t>
      </w:r>
      <w:r w:rsidR="004012C3" w:rsidRPr="00485619">
        <w:rPr>
          <w:rFonts w:ascii="Arial" w:hAnsi="Arial" w:cs="Arial"/>
          <w:b/>
          <w:szCs w:val="20"/>
        </w:rPr>
        <w:t>бизнес-</w:t>
      </w:r>
      <w:r w:rsidRPr="00485619">
        <w:rPr>
          <w:rFonts w:ascii="Arial" w:hAnsi="Arial" w:cs="Arial"/>
          <w:b/>
          <w:szCs w:val="20"/>
        </w:rPr>
        <w:t>карте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532592" w:rsidRPr="00485619" w14:paraId="4E033C81" w14:textId="77777777" w:rsidTr="000475E6">
        <w:trPr>
          <w:trHeight w:val="340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pct20" w:color="C0C0C0" w:fill="auto"/>
            <w:vAlign w:val="center"/>
          </w:tcPr>
          <w:p w14:paraId="4936F5B7" w14:textId="77777777" w:rsidR="00532592" w:rsidRPr="00485619" w:rsidRDefault="00532592" w:rsidP="00331BB5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наименование клиента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5C7D4D16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4BEE4E21" w14:textId="77777777" w:rsidTr="000475E6">
        <w:trPr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6D34EFD6" w14:textId="77777777" w:rsidR="00532592" w:rsidRPr="00485619" w:rsidRDefault="00532592" w:rsidP="00331BB5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ИНН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22E1CFD1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0383397" w14:textId="77777777" w:rsidR="00532592" w:rsidRPr="00485619" w:rsidRDefault="00532592" w:rsidP="00532592">
      <w:pPr>
        <w:widowControl w:val="0"/>
        <w:spacing w:after="2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>информация о держателе карты</w:t>
      </w:r>
    </w:p>
    <w:tbl>
      <w:tblPr>
        <w:tblW w:w="501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385"/>
        <w:gridCol w:w="387"/>
        <w:gridCol w:w="387"/>
        <w:gridCol w:w="387"/>
        <w:gridCol w:w="387"/>
        <w:gridCol w:w="386"/>
        <w:gridCol w:w="378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688"/>
      </w:tblGrid>
      <w:tr w:rsidR="00532592" w:rsidRPr="00485619" w14:paraId="6115C4CB" w14:textId="77777777" w:rsidTr="00E049CF">
        <w:trPr>
          <w:trHeight w:hRule="exact" w:val="340"/>
        </w:trPr>
        <w:tc>
          <w:tcPr>
            <w:tcW w:w="11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571FD509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фамилия</w:t>
            </w:r>
          </w:p>
        </w:tc>
        <w:tc>
          <w:tcPr>
            <w:tcW w:w="3881" w:type="pct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bottom"/>
          </w:tcPr>
          <w:p w14:paraId="7B3CA869" w14:textId="77777777" w:rsidR="00532592" w:rsidRPr="00485619" w:rsidRDefault="00532592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end"/>
            </w:r>
          </w:p>
        </w:tc>
      </w:tr>
      <w:tr w:rsidR="00C34CC8" w:rsidRPr="00485619" w14:paraId="53FD0F70" w14:textId="77777777" w:rsidTr="001E622D">
        <w:trPr>
          <w:trHeight w:hRule="exact" w:val="57"/>
        </w:trPr>
        <w:tc>
          <w:tcPr>
            <w:tcW w:w="111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1B2B9B4E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2F1C6F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06AE47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FCAC6D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13B601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DE1B2A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68FDD9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8354AF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F88CBE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E033A4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CDF9C1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973362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3F076C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B0A055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A7AB76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0DB1FD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1608B9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FD8D51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C7378AC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4E9237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4F037DC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592" w:rsidRPr="00485619" w14:paraId="3AFF65DB" w14:textId="77777777" w:rsidTr="00E049CF">
        <w:trPr>
          <w:trHeight w:hRule="exact" w:val="340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2E4614DB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имя</w:t>
            </w:r>
          </w:p>
        </w:tc>
        <w:tc>
          <w:tcPr>
            <w:tcW w:w="3881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bottom"/>
          </w:tcPr>
          <w:p w14:paraId="519ACEE1" w14:textId="77777777" w:rsidR="00532592" w:rsidRPr="00485619" w:rsidRDefault="00532592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end"/>
            </w:r>
          </w:p>
        </w:tc>
      </w:tr>
      <w:tr w:rsidR="00C34CC8" w:rsidRPr="00485619" w14:paraId="24F817AB" w14:textId="77777777" w:rsidTr="001E622D">
        <w:trPr>
          <w:trHeight w:hRule="exact" w:val="57"/>
        </w:trPr>
        <w:tc>
          <w:tcPr>
            <w:tcW w:w="111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72F34D6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AEDA09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936ACF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196D0DC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1D739D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8D22C7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1FFCE4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D98805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E802C3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62D5D6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564F1F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CA3576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15C55D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E551F8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2A62C8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C07AF6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DE1EE1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F78E91C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C93CCD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D2501E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2FC7F46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592" w:rsidRPr="00485619" w14:paraId="307FC0A8" w14:textId="77777777" w:rsidTr="00E049CF">
        <w:trPr>
          <w:trHeight w:hRule="exact" w:val="340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5CB0C573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отчество</w:t>
            </w:r>
          </w:p>
        </w:tc>
        <w:tc>
          <w:tcPr>
            <w:tcW w:w="3881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bottom"/>
          </w:tcPr>
          <w:p w14:paraId="0493ADD0" w14:textId="77777777" w:rsidR="00532592" w:rsidRPr="00485619" w:rsidRDefault="00532592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end"/>
            </w:r>
          </w:p>
        </w:tc>
      </w:tr>
      <w:tr w:rsidR="00C34CC8" w:rsidRPr="00485619" w14:paraId="3A396CFD" w14:textId="77777777" w:rsidTr="001E622D">
        <w:trPr>
          <w:trHeight w:hRule="exact" w:val="57"/>
        </w:trPr>
        <w:tc>
          <w:tcPr>
            <w:tcW w:w="111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300EBA6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013002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3F9AB1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C26544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57CBC8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D5872F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5400A6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4DB2D7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76BFC3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4B840A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B94D24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753F3E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AC1371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16B5A7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E79D99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39DAB0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2B733B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946C25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A9AC13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DF483D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28720BB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592" w:rsidRPr="00485619" w14:paraId="48919DC6" w14:textId="77777777" w:rsidTr="00E049CF">
        <w:trPr>
          <w:trHeight w:hRule="exact" w:val="340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38F5A1EE" w14:textId="77777777" w:rsidR="00E049CF" w:rsidRPr="00485619" w:rsidRDefault="00E049CF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  <w:p w14:paraId="6DAFC142" w14:textId="34A49BA9" w:rsidR="00532592" w:rsidRPr="00485619" w:rsidRDefault="00116514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номер</w:t>
            </w:r>
            <w:r w:rsidR="00532592" w:rsidRPr="00485619">
              <w:rPr>
                <w:rFonts w:ascii="Arial" w:hAnsi="Arial" w:cs="Arial"/>
                <w:caps/>
                <w:sz w:val="12"/>
                <w:szCs w:val="20"/>
              </w:rPr>
              <w:t xml:space="preserve"> </w:t>
            </w:r>
            <w:r w:rsidR="004012C3" w:rsidRPr="00485619">
              <w:rPr>
                <w:rFonts w:ascii="Arial" w:hAnsi="Arial" w:cs="Arial"/>
                <w:caps/>
                <w:sz w:val="12"/>
                <w:szCs w:val="20"/>
              </w:rPr>
              <w:t>бизнес-</w:t>
            </w:r>
            <w:r w:rsidR="00532592" w:rsidRPr="00485619">
              <w:rPr>
                <w:rFonts w:ascii="Arial" w:hAnsi="Arial" w:cs="Arial"/>
                <w:caps/>
                <w:sz w:val="12"/>
                <w:szCs w:val="20"/>
              </w:rPr>
              <w:t>карты</w:t>
            </w:r>
          </w:p>
          <w:p w14:paraId="7E5BA6BB" w14:textId="212CCDC6" w:rsidR="001E622D" w:rsidRPr="00485619" w:rsidRDefault="001E622D" w:rsidP="00E049CF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81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bottom"/>
          </w:tcPr>
          <w:p w14:paraId="1D184EBE" w14:textId="77777777" w:rsidR="00532592" w:rsidRPr="00485619" w:rsidRDefault="00532592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end"/>
            </w:r>
          </w:p>
        </w:tc>
      </w:tr>
      <w:tr w:rsidR="00C34CC8" w:rsidRPr="00485619" w14:paraId="17BBE1AC" w14:textId="77777777" w:rsidTr="001E622D">
        <w:trPr>
          <w:trHeight w:hRule="exact" w:val="57"/>
        </w:trPr>
        <w:tc>
          <w:tcPr>
            <w:tcW w:w="111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155E8B1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70B139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EFAD1E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753938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C4EE77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A11FEF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F6F41E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A40955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AADCA3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833DF9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914CF6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E65D43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38B69E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66A523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7E070D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85549F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B0421A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88B42E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19380B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2BD1D8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5C21CCD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CD323E" w14:textId="4B5534B3" w:rsidR="00DB3EEF" w:rsidRPr="00485619" w:rsidRDefault="00532592" w:rsidP="007122A2">
      <w:pPr>
        <w:widowControl w:val="0"/>
        <w:ind w:left="249" w:hanging="249"/>
        <w:rPr>
          <w:rFonts w:ascii="Arial" w:hAnsi="Arial" w:cs="Arial"/>
          <w:b/>
          <w:bCs/>
          <w:caps/>
          <w:sz w:val="16"/>
          <w:szCs w:val="16"/>
        </w:rPr>
      </w:pPr>
      <w:r w:rsidRPr="00485619">
        <w:rPr>
          <w:rFonts w:ascii="Arial" w:hAnsi="Arial" w:cs="Arial"/>
          <w:b/>
          <w:bCs/>
          <w:caps/>
          <w:sz w:val="16"/>
          <w:szCs w:val="16"/>
        </w:rPr>
        <w:tab/>
      </w:r>
      <w:r w:rsidRPr="00485619">
        <w:rPr>
          <w:rFonts w:ascii="Arial" w:hAnsi="Arial" w:cs="Arial"/>
          <w:b/>
          <w:bCs/>
          <w:caps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5619">
        <w:rPr>
          <w:rFonts w:ascii="Arial" w:hAnsi="Arial" w:cs="Arial"/>
          <w:b/>
          <w:bCs/>
          <w:caps/>
          <w:sz w:val="16"/>
          <w:szCs w:val="16"/>
        </w:rPr>
        <w:instrText xml:space="preserve"> </w:instrText>
      </w:r>
      <w:r w:rsidRPr="00485619">
        <w:rPr>
          <w:rFonts w:ascii="Arial" w:hAnsi="Arial" w:cs="Arial"/>
          <w:b/>
          <w:bCs/>
          <w:caps/>
          <w:sz w:val="16"/>
          <w:szCs w:val="16"/>
          <w:lang w:val="en-US"/>
        </w:rPr>
        <w:instrText>FORMCHECKBOX</w:instrText>
      </w:r>
      <w:r w:rsidRPr="00485619">
        <w:rPr>
          <w:rFonts w:ascii="Arial" w:hAnsi="Arial" w:cs="Arial"/>
          <w:b/>
          <w:bCs/>
          <w:caps/>
          <w:sz w:val="16"/>
          <w:szCs w:val="16"/>
        </w:rPr>
        <w:instrText xml:space="preserve"> </w:instrText>
      </w:r>
      <w:r w:rsidR="00202DA3">
        <w:rPr>
          <w:rFonts w:ascii="Arial" w:hAnsi="Arial" w:cs="Arial"/>
          <w:b/>
          <w:bCs/>
          <w:caps/>
          <w:sz w:val="16"/>
          <w:szCs w:val="16"/>
        </w:rPr>
      </w:r>
      <w:r w:rsidR="00202DA3">
        <w:rPr>
          <w:rFonts w:ascii="Arial" w:hAnsi="Arial" w:cs="Arial"/>
          <w:b/>
          <w:bCs/>
          <w:caps/>
          <w:sz w:val="16"/>
          <w:szCs w:val="16"/>
        </w:rPr>
        <w:fldChar w:fldCharType="separate"/>
      </w:r>
      <w:r w:rsidRPr="00485619">
        <w:rPr>
          <w:rFonts w:ascii="Arial" w:hAnsi="Arial" w:cs="Arial"/>
          <w:b/>
          <w:bCs/>
          <w:caps/>
          <w:sz w:val="16"/>
          <w:szCs w:val="16"/>
        </w:rPr>
        <w:fldChar w:fldCharType="end"/>
      </w:r>
      <w:r w:rsidRPr="00485619">
        <w:rPr>
          <w:rFonts w:ascii="Arial" w:hAnsi="Arial" w:cs="Arial"/>
          <w:b/>
          <w:bCs/>
          <w:caps/>
          <w:sz w:val="16"/>
          <w:szCs w:val="16"/>
        </w:rPr>
        <w:t xml:space="preserve"> прошу изменить стандартные банковские лимиты активности по </w:t>
      </w:r>
      <w:r w:rsidR="009E386A" w:rsidRPr="00485619">
        <w:rPr>
          <w:rFonts w:ascii="Arial" w:hAnsi="Arial" w:cs="Arial"/>
          <w:b/>
          <w:bCs/>
          <w:caps/>
          <w:sz w:val="16"/>
          <w:szCs w:val="16"/>
        </w:rPr>
        <w:t>БИЗНЕС-</w:t>
      </w:r>
      <w:r w:rsidRPr="00485619">
        <w:rPr>
          <w:rFonts w:ascii="Arial" w:hAnsi="Arial" w:cs="Arial"/>
          <w:b/>
          <w:bCs/>
          <w:caps/>
          <w:sz w:val="16"/>
          <w:szCs w:val="16"/>
        </w:rPr>
        <w:t>карте</w:t>
      </w:r>
      <w:r w:rsidR="000A67B0" w:rsidRPr="00485619">
        <w:rPr>
          <w:rFonts w:ascii="Arial" w:hAnsi="Arial" w:cs="Arial"/>
          <w:b/>
          <w:bCs/>
          <w:caps/>
          <w:sz w:val="16"/>
          <w:szCs w:val="16"/>
        </w:rPr>
        <w:t xml:space="preserve">, </w:t>
      </w:r>
      <w:r w:rsidRPr="00485619">
        <w:rPr>
          <w:rFonts w:ascii="Arial" w:hAnsi="Arial" w:cs="Arial"/>
          <w:b/>
          <w:bCs/>
          <w:caps/>
          <w:sz w:val="16"/>
          <w:szCs w:val="16"/>
        </w:rPr>
        <w:t>устан</w:t>
      </w:r>
      <w:r w:rsidR="000A67B0" w:rsidRPr="00485619">
        <w:rPr>
          <w:rFonts w:ascii="Arial" w:hAnsi="Arial" w:cs="Arial"/>
          <w:b/>
          <w:bCs/>
          <w:caps/>
          <w:sz w:val="16"/>
          <w:szCs w:val="16"/>
        </w:rPr>
        <w:t>овленные банком при</w:t>
      </w:r>
      <w:r w:rsidRPr="00485619">
        <w:rPr>
          <w:rFonts w:ascii="Arial" w:hAnsi="Arial" w:cs="Arial"/>
          <w:b/>
          <w:bCs/>
          <w:caps/>
          <w:sz w:val="16"/>
          <w:szCs w:val="16"/>
        </w:rPr>
        <w:t xml:space="preserve"> выпуске </w:t>
      </w:r>
      <w:r w:rsidR="004012C3" w:rsidRPr="00485619">
        <w:rPr>
          <w:rFonts w:ascii="Arial" w:hAnsi="Arial" w:cs="Arial"/>
          <w:b/>
          <w:bCs/>
          <w:caps/>
          <w:sz w:val="16"/>
          <w:szCs w:val="16"/>
        </w:rPr>
        <w:t>бизнес-</w:t>
      </w:r>
      <w:r w:rsidRPr="00485619">
        <w:rPr>
          <w:rFonts w:ascii="Arial" w:hAnsi="Arial" w:cs="Arial"/>
          <w:b/>
          <w:bCs/>
          <w:caps/>
          <w:sz w:val="16"/>
          <w:szCs w:val="16"/>
        </w:rPr>
        <w:t>карты</w:t>
      </w:r>
      <w:r w:rsidR="00FA1958" w:rsidRPr="00485619">
        <w:rPr>
          <w:rFonts w:ascii="Arial" w:hAnsi="Arial" w:cs="Arial"/>
          <w:b/>
          <w:bCs/>
          <w:caps/>
          <w:sz w:val="16"/>
          <w:szCs w:val="16"/>
          <w:vertAlign w:val="superscript"/>
        </w:rPr>
        <w:footnoteReference w:id="56"/>
      </w:r>
      <w:r w:rsidRPr="00485619">
        <w:rPr>
          <w:rFonts w:ascii="Arial" w:hAnsi="Arial" w:cs="Arial"/>
          <w:b/>
          <w:bCs/>
          <w:caps/>
          <w:sz w:val="16"/>
          <w:szCs w:val="16"/>
        </w:rPr>
        <w:t>: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3119"/>
        <w:gridCol w:w="3118"/>
      </w:tblGrid>
      <w:tr w:rsidR="0020223F" w:rsidRPr="00485619" w14:paraId="4E262749" w14:textId="77777777" w:rsidTr="000475E6">
        <w:trPr>
          <w:trHeight w:val="340"/>
        </w:trPr>
        <w:tc>
          <w:tcPr>
            <w:tcW w:w="3969" w:type="dxa"/>
            <w:gridSpan w:val="2"/>
            <w:vMerge w:val="restart"/>
            <w:shd w:val="pct20" w:color="C0C0C0" w:fill="auto"/>
            <w:vAlign w:val="center"/>
          </w:tcPr>
          <w:p w14:paraId="640D352F" w14:textId="77777777" w:rsidR="0020223F" w:rsidRPr="00485619" w:rsidRDefault="0020223F" w:rsidP="00DB3EEF">
            <w:pPr>
              <w:widowControl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485619">
              <w:rPr>
                <w:rFonts w:ascii="Arial" w:hAnsi="Arial" w:cs="Arial"/>
                <w:smallCaps/>
                <w:sz w:val="12"/>
                <w:szCs w:val="12"/>
              </w:rPr>
              <w:t>ТИП ОПЕРАЦИИ</w:t>
            </w:r>
          </w:p>
        </w:tc>
        <w:tc>
          <w:tcPr>
            <w:tcW w:w="6237" w:type="dxa"/>
            <w:gridSpan w:val="2"/>
            <w:shd w:val="pct20" w:color="C0C0C0" w:fill="auto"/>
            <w:vAlign w:val="center"/>
          </w:tcPr>
          <w:p w14:paraId="69BE42E9" w14:textId="77777777" w:rsidR="0020223F" w:rsidRPr="00485619" w:rsidRDefault="0020223F" w:rsidP="00DB3EEF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mallCaps/>
                <w:sz w:val="12"/>
                <w:szCs w:val="12"/>
              </w:rPr>
              <w:t>МАКСИМАЛЬНАЯ СОВОКУПНАЯ СУММА ОПЕРАЦИЙ</w:t>
            </w:r>
            <w:r w:rsidRPr="00485619">
              <w:rPr>
                <w:rFonts w:ascii="Arial" w:hAnsi="Arial" w:cs="Arial"/>
                <w:sz w:val="12"/>
                <w:szCs w:val="12"/>
              </w:rPr>
              <w:t xml:space="preserve">, </w:t>
            </w:r>
          </w:p>
          <w:p w14:paraId="4319C1A1" w14:textId="35D6F0B4" w:rsidR="0020223F" w:rsidRPr="00485619" w:rsidRDefault="00473018" w:rsidP="00473018">
            <w:pPr>
              <w:widowControl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485619">
              <w:rPr>
                <w:rFonts w:ascii="Arial" w:hAnsi="Arial" w:cs="Arial"/>
                <w:smallCaps/>
                <w:sz w:val="12"/>
                <w:szCs w:val="12"/>
              </w:rPr>
              <w:t>В ВАЛЮТЕ РОССИЙСКОЙ ФЕДЕРАЦИИ</w:t>
            </w:r>
          </w:p>
        </w:tc>
      </w:tr>
      <w:tr w:rsidR="0020223F" w:rsidRPr="00485619" w14:paraId="392357DF" w14:textId="77777777" w:rsidTr="000475E6">
        <w:trPr>
          <w:trHeight w:val="340"/>
        </w:trPr>
        <w:tc>
          <w:tcPr>
            <w:tcW w:w="3969" w:type="dxa"/>
            <w:gridSpan w:val="2"/>
            <w:vMerge/>
            <w:shd w:val="pct20" w:color="C0C0C0" w:fill="auto"/>
          </w:tcPr>
          <w:p w14:paraId="28BE07A5" w14:textId="77777777" w:rsidR="0020223F" w:rsidRPr="00485619" w:rsidRDefault="0020223F" w:rsidP="00DB3EEF">
            <w:pPr>
              <w:widowControl w:val="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119" w:type="dxa"/>
            <w:shd w:val="pct20" w:color="C0C0C0" w:fill="auto"/>
            <w:vAlign w:val="center"/>
          </w:tcPr>
          <w:p w14:paraId="1D37FC8A" w14:textId="77777777" w:rsidR="0020223F" w:rsidRPr="00485619" w:rsidRDefault="0020223F" w:rsidP="00DB3EEF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за день</w:t>
            </w:r>
          </w:p>
        </w:tc>
        <w:tc>
          <w:tcPr>
            <w:tcW w:w="3118" w:type="dxa"/>
            <w:shd w:val="pct20" w:color="C0C0C0" w:fill="auto"/>
            <w:vAlign w:val="center"/>
          </w:tcPr>
          <w:p w14:paraId="07E00B6F" w14:textId="77777777" w:rsidR="0020223F" w:rsidRPr="00485619" w:rsidRDefault="0020223F" w:rsidP="00DB3EEF">
            <w:pPr>
              <w:widowControl w:val="0"/>
              <w:jc w:val="center"/>
              <w:rPr>
                <w:rFonts w:ascii="Arial" w:hAnsi="Arial" w:cs="Arial"/>
                <w:bCs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за месяц</w:t>
            </w:r>
          </w:p>
        </w:tc>
      </w:tr>
      <w:tr w:rsidR="0020223F" w:rsidRPr="00485619" w14:paraId="7E0EB9F3" w14:textId="77777777" w:rsidTr="00E77C2D">
        <w:trPr>
          <w:trHeight w:val="340"/>
        </w:trPr>
        <w:tc>
          <w:tcPr>
            <w:tcW w:w="2268" w:type="dxa"/>
            <w:vMerge w:val="restart"/>
            <w:shd w:val="pct20" w:color="C0C0C0" w:fill="auto"/>
            <w:vAlign w:val="center"/>
          </w:tcPr>
          <w:p w14:paraId="1BEEE8D8" w14:textId="77777777" w:rsidR="0020223F" w:rsidRPr="00485619" w:rsidRDefault="0020223F" w:rsidP="00DB3EEF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noProof/>
                <w:sz w:val="12"/>
                <w:szCs w:val="12"/>
              </w:rPr>
              <w:t>1.</w:t>
            </w:r>
            <w:r w:rsidRPr="00485619">
              <w:rPr>
                <w:rFonts w:ascii="Arial" w:hAnsi="Arial" w:cs="Arial"/>
                <w:sz w:val="12"/>
                <w:szCs w:val="12"/>
              </w:rPr>
              <w:t xml:space="preserve"> ВЫДАЧА НАЛИЧНЫХ ДЕНЕЖНЫХ СРЕДСТВ ЧЕРЕЗ БАНКОМАТЫ И ПУНКТЫ ВЫДАЧИ НАЛИЧНЫХ </w:t>
            </w:r>
          </w:p>
        </w:tc>
        <w:tc>
          <w:tcPr>
            <w:tcW w:w="1701" w:type="dxa"/>
            <w:shd w:val="pct20" w:color="C0C0C0" w:fill="auto"/>
            <w:vAlign w:val="center"/>
          </w:tcPr>
          <w:p w14:paraId="37677059" w14:textId="77777777" w:rsidR="0020223F" w:rsidRPr="00485619" w:rsidRDefault="0020223F" w:rsidP="00DB3EEF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color w:val="000000" w:themeColor="text1"/>
                <w:sz w:val="12"/>
                <w:szCs w:val="12"/>
              </w:rPr>
              <w:t>по карте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4DE3EC" w14:textId="77777777" w:rsidR="0020223F" w:rsidRPr="00485619" w:rsidRDefault="00DE5937" w:rsidP="00DB3EEF">
            <w:pPr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2D8331" w14:textId="77777777" w:rsidR="0020223F" w:rsidRPr="00485619" w:rsidRDefault="0020223F" w:rsidP="00DB3E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223F" w:rsidRPr="00485619" w14:paraId="08298B94" w14:textId="77777777" w:rsidTr="00E77C2D">
        <w:trPr>
          <w:trHeight w:val="465"/>
        </w:trPr>
        <w:tc>
          <w:tcPr>
            <w:tcW w:w="2268" w:type="dxa"/>
            <w:vMerge/>
            <w:shd w:val="pct20" w:color="C0C0C0" w:fill="auto"/>
            <w:vAlign w:val="center"/>
          </w:tcPr>
          <w:p w14:paraId="1600A69A" w14:textId="77777777" w:rsidR="0020223F" w:rsidRPr="00485619" w:rsidRDefault="0020223F" w:rsidP="00DB3EEF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1701" w:type="dxa"/>
            <w:shd w:val="pct20" w:color="C0C0C0" w:fill="auto"/>
            <w:vAlign w:val="center"/>
          </w:tcPr>
          <w:p w14:paraId="32041738" w14:textId="77777777" w:rsidR="0020223F" w:rsidRPr="00485619" w:rsidRDefault="0020223F" w:rsidP="00DB3EEF">
            <w:pPr>
              <w:rPr>
                <w:rFonts w:ascii="Arial" w:hAnsi="Arial" w:cs="Arial"/>
                <w:noProof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color w:val="000000" w:themeColor="text1"/>
                <w:sz w:val="12"/>
                <w:szCs w:val="12"/>
              </w:rPr>
              <w:t xml:space="preserve">по счету(-ам) </w:t>
            </w:r>
            <w:r w:rsidRPr="00485619">
              <w:rPr>
                <w:rStyle w:val="aff"/>
                <w:rFonts w:ascii="Arial" w:hAnsi="Arial" w:cs="Arial"/>
                <w:caps/>
                <w:color w:val="000000" w:themeColor="text1"/>
                <w:sz w:val="16"/>
                <w:szCs w:val="16"/>
              </w:rPr>
              <w:footnoteReference w:id="57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B9ECD" w14:textId="77777777" w:rsidR="0020223F" w:rsidRPr="00485619" w:rsidRDefault="0020223F" w:rsidP="00DB3EEF">
            <w:pPr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080D" w14:textId="77777777" w:rsidR="0020223F" w:rsidRPr="00485619" w:rsidRDefault="0020223F" w:rsidP="00DB3EEF">
            <w:pPr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223F" w:rsidRPr="00485619" w14:paraId="425A797F" w14:textId="77777777" w:rsidTr="00E77C2D">
        <w:trPr>
          <w:trHeight w:val="340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shd w:val="pct20" w:color="C0C0C0" w:fill="auto"/>
            <w:vAlign w:val="center"/>
          </w:tcPr>
          <w:p w14:paraId="3CDC70BA" w14:textId="77777777" w:rsidR="0020223F" w:rsidRPr="00485619" w:rsidRDefault="0020223F" w:rsidP="00DB3EEF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noProof/>
                <w:sz w:val="12"/>
                <w:szCs w:val="12"/>
              </w:rPr>
              <w:t>2.</w:t>
            </w:r>
            <w:r w:rsidRPr="00485619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485619">
              <w:rPr>
                <w:rFonts w:ascii="Arial" w:hAnsi="Arial" w:cs="Arial"/>
                <w:sz w:val="12"/>
                <w:szCs w:val="12"/>
              </w:rPr>
              <w:t>ОПЛАТА ТОВАРОВ (РАБОТ, УСЛУГ) В ПРЕДПРИЯТИЯХ ТОРГОВЛИ (СЕРВИСА) С ИСПОЛЬЗОВАНИЕМ КАРТ И/ИЛИ РЕКВИЗИТОВ КАРТ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D5FBE" w14:textId="77777777" w:rsidR="0020223F" w:rsidRPr="00485619" w:rsidRDefault="0020223F" w:rsidP="00DB3EEF">
            <w:pPr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EE381" w14:textId="77777777" w:rsidR="0020223F" w:rsidRPr="00485619" w:rsidRDefault="0020223F" w:rsidP="00DB3EEF">
            <w:pPr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E8F" w:rsidRPr="00485619" w:rsidDel="00AC2E92" w14:paraId="7D4F6311" w14:textId="77777777" w:rsidTr="00B11C81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pct20" w:color="C0C0C0" w:fill="auto"/>
            <w:vAlign w:val="center"/>
          </w:tcPr>
          <w:p w14:paraId="748EEC56" w14:textId="35412822" w:rsidR="00BD7E8F" w:rsidRPr="00485619" w:rsidDel="00AC2E92" w:rsidRDefault="00BD7E8F" w:rsidP="006F5F18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noProof/>
                <w:sz w:val="12"/>
                <w:szCs w:val="12"/>
              </w:rPr>
              <w:t xml:space="preserve">3.ПЕРЕВОД ДЕНЕЖНЫХ СРЕДСТВ </w:t>
            </w:r>
            <w:r w:rsidRPr="00485619">
              <w:rPr>
                <w:rFonts w:ascii="Arial" w:hAnsi="Arial" w:cs="Arial"/>
                <w:noProof/>
                <w:sz w:val="12"/>
                <w:szCs w:val="12"/>
                <w:lang w:val="en-US"/>
              </w:rPr>
              <w:t>B</w:t>
            </w:r>
            <w:r w:rsidRPr="00485619">
              <w:rPr>
                <w:rFonts w:ascii="Arial" w:hAnsi="Arial" w:cs="Arial"/>
                <w:noProof/>
                <w:sz w:val="12"/>
                <w:szCs w:val="12"/>
              </w:rPr>
              <w:t>2С/В2В</w:t>
            </w:r>
            <w:r w:rsidRPr="00485619">
              <w:rPr>
                <w:rStyle w:val="aff"/>
                <w:rFonts w:ascii="Arial" w:hAnsi="Arial" w:cs="Arial"/>
                <w:sz w:val="12"/>
                <w:szCs w:val="12"/>
              </w:rPr>
              <w:footnoteReference w:id="58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20" w:color="C0C0C0" w:fill="auto"/>
            <w:vAlign w:val="center"/>
          </w:tcPr>
          <w:p w14:paraId="66573DE8" w14:textId="094933EC" w:rsidR="00BD7E8F" w:rsidRPr="00485619" w:rsidDel="00AC2E92" w:rsidRDefault="00BD7E8F" w:rsidP="00BD7E8F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ПО КАРТЕ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DD26" w14:textId="5E9A8F85" w:rsidR="00BD7E8F" w:rsidRPr="00485619" w:rsidDel="00AC2E92" w:rsidRDefault="00BD7E8F" w:rsidP="00ED51A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6DBE9" w14:textId="77777777" w:rsidR="00BD7E8F" w:rsidRPr="00485619" w:rsidDel="00AC2E92" w:rsidRDefault="00BD7E8F" w:rsidP="00ED51A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7D28" w:rsidRPr="00485619" w:rsidDel="00AC2E92" w14:paraId="5BE7A64A" w14:textId="77777777" w:rsidTr="00B11C81">
        <w:trPr>
          <w:trHeight w:val="135"/>
        </w:trPr>
        <w:tc>
          <w:tcPr>
            <w:tcW w:w="2268" w:type="dxa"/>
            <w:vMerge/>
            <w:shd w:val="pct20" w:color="C0C0C0" w:fill="auto"/>
            <w:vAlign w:val="center"/>
          </w:tcPr>
          <w:p w14:paraId="10E71AEE" w14:textId="77777777" w:rsidR="00897D28" w:rsidRPr="00485619" w:rsidRDefault="00897D28" w:rsidP="00897D28">
            <w:pPr>
              <w:widowControl w:val="0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pct20" w:color="C0C0C0" w:fill="auto"/>
            <w:vAlign w:val="center"/>
          </w:tcPr>
          <w:p w14:paraId="793C8A87" w14:textId="013A9166" w:rsidR="00897D28" w:rsidRPr="00485619" w:rsidRDefault="00897D28" w:rsidP="00897D28">
            <w:pPr>
              <w:widowControl w:val="0"/>
              <w:rPr>
                <w:rFonts w:ascii="Arial" w:hAnsi="Arial" w:cs="Arial"/>
                <w:noProof/>
                <w:sz w:val="12"/>
                <w:szCs w:val="12"/>
              </w:rPr>
            </w:pPr>
            <w:r w:rsidRPr="00485619">
              <w:rPr>
                <w:rFonts w:ascii="Arial" w:hAnsi="Arial" w:cs="Arial"/>
                <w:noProof/>
                <w:sz w:val="12"/>
                <w:szCs w:val="12"/>
              </w:rPr>
              <w:t>ПО СЧЕТУ (-АМ)</w:t>
            </w:r>
            <w:r w:rsidRPr="00485619">
              <w:rPr>
                <w:rStyle w:val="aff"/>
                <w:rFonts w:ascii="Arial" w:hAnsi="Arial" w:cs="Arial"/>
                <w:noProof/>
                <w:sz w:val="12"/>
                <w:szCs w:val="12"/>
              </w:rPr>
              <w:footnoteReference w:id="59"/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4485" w14:textId="69465EA5" w:rsidR="00897D28" w:rsidRPr="00485619" w:rsidRDefault="00897D28" w:rsidP="00E049C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07650" w14:textId="7F03B530" w:rsidR="00897D28" w:rsidRPr="00485619" w:rsidRDefault="00897D28" w:rsidP="00897D2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99872D1" w14:textId="77777777" w:rsidR="00BB5B68" w:rsidRPr="00485619" w:rsidRDefault="00BB5B68" w:rsidP="00532592">
      <w:pPr>
        <w:widowControl w:val="0"/>
        <w:rPr>
          <w:rFonts w:ascii="Arial" w:hAnsi="Arial" w:cs="Arial"/>
          <w:b/>
          <w:caps/>
          <w:sz w:val="12"/>
          <w:szCs w:val="12"/>
        </w:rPr>
      </w:pPr>
    </w:p>
    <w:p w14:paraId="1879AEA5" w14:textId="77777777" w:rsidR="00532592" w:rsidRPr="00485619" w:rsidRDefault="00532592" w:rsidP="00532592">
      <w:pPr>
        <w:widowControl w:val="0"/>
        <w:rPr>
          <w:rFonts w:ascii="Arial" w:hAnsi="Arial" w:cs="Arial"/>
          <w:b/>
          <w:caps/>
          <w:sz w:val="12"/>
          <w:szCs w:val="12"/>
        </w:rPr>
      </w:pPr>
      <w:r w:rsidRPr="00485619">
        <w:rPr>
          <w:rFonts w:ascii="Arial" w:hAnsi="Arial" w:cs="Arial"/>
          <w:b/>
          <w:caps/>
          <w:sz w:val="12"/>
          <w:szCs w:val="12"/>
        </w:rPr>
        <w:t>клиент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2333"/>
        <w:gridCol w:w="2607"/>
        <w:gridCol w:w="273"/>
        <w:gridCol w:w="275"/>
        <w:gridCol w:w="273"/>
        <w:gridCol w:w="275"/>
        <w:gridCol w:w="1032"/>
      </w:tblGrid>
      <w:tr w:rsidR="00532592" w:rsidRPr="00485619" w14:paraId="43BE5065" w14:textId="77777777" w:rsidTr="000A6E0C">
        <w:trPr>
          <w:cantSplit/>
          <w:trHeight w:hRule="exact" w:val="238"/>
        </w:trPr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A6F1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должность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2B76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подпись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24BBF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инициалы, фамилия</w:t>
            </w:r>
          </w:p>
        </w:tc>
        <w:tc>
          <w:tcPr>
            <w:tcW w:w="212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0BE39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дата</w:t>
            </w:r>
          </w:p>
        </w:tc>
      </w:tr>
      <w:tr w:rsidR="00532592" w:rsidRPr="00485619" w14:paraId="0C5DB0EF" w14:textId="77777777" w:rsidTr="000A6E0C">
        <w:trPr>
          <w:cantSplit/>
          <w:trHeight w:val="340"/>
        </w:trPr>
        <w:tc>
          <w:tcPr>
            <w:tcW w:w="3138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71F1BAA" w14:textId="77777777" w:rsidR="00532592" w:rsidRPr="00485619" w:rsidRDefault="00532592" w:rsidP="001122D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F7534F3" w14:textId="77777777" w:rsidR="00532592" w:rsidRPr="00485619" w:rsidRDefault="00532592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2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E7D5992" w14:textId="77777777" w:rsidR="00532592" w:rsidRPr="00485619" w:rsidRDefault="0053259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39E2034A" w14:textId="77777777" w:rsidR="00532592" w:rsidRPr="00485619" w:rsidRDefault="00532592" w:rsidP="007211C9">
            <w:pPr>
              <w:widowControl w:val="0"/>
              <w:ind w:right="-113"/>
              <w:rPr>
                <w:rFonts w:ascii="Arial" w:hAnsi="Arial" w:cs="Arial"/>
                <w:spacing w:val="100"/>
                <w:sz w:val="18"/>
                <w:szCs w:val="20"/>
              </w:rPr>
            </w:pPr>
            <w:r w:rsidRPr="00485619">
              <w:rPr>
                <w:rFonts w:ascii="Arial" w:hAnsi="Arial" w:cs="Arial"/>
                <w:spacing w:val="1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pacing w:val="100"/>
                <w:sz w:val="18"/>
                <w:szCs w:val="20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100"/>
                <w:sz w:val="18"/>
                <w:szCs w:val="20"/>
              </w:rPr>
            </w:r>
            <w:r w:rsidRPr="00485619">
              <w:rPr>
                <w:rFonts w:ascii="Arial" w:hAnsi="Arial" w:cs="Arial"/>
                <w:spacing w:val="100"/>
                <w:sz w:val="18"/>
                <w:szCs w:val="20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spacing w:val="100"/>
                <w:sz w:val="18"/>
                <w:szCs w:val="20"/>
              </w:rPr>
              <w:fldChar w:fldCharType="end"/>
            </w:r>
          </w:p>
        </w:tc>
        <w:tc>
          <w:tcPr>
            <w:tcW w:w="548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2EA51223" w14:textId="77777777" w:rsidR="00532592" w:rsidRPr="00485619" w:rsidRDefault="00532592" w:rsidP="007211C9">
            <w:pPr>
              <w:widowControl w:val="0"/>
              <w:ind w:right="-113"/>
              <w:rPr>
                <w:rFonts w:ascii="Arial" w:hAnsi="Arial" w:cs="Arial"/>
                <w:spacing w:val="100"/>
                <w:sz w:val="18"/>
                <w:szCs w:val="20"/>
              </w:rPr>
            </w:pPr>
            <w:r w:rsidRPr="00485619">
              <w:rPr>
                <w:rFonts w:ascii="Arial" w:hAnsi="Arial" w:cs="Arial"/>
                <w:spacing w:val="1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pacing w:val="100"/>
                <w:sz w:val="18"/>
                <w:szCs w:val="20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100"/>
                <w:sz w:val="18"/>
                <w:szCs w:val="20"/>
              </w:rPr>
            </w:r>
            <w:r w:rsidRPr="00485619">
              <w:rPr>
                <w:rFonts w:ascii="Arial" w:hAnsi="Arial" w:cs="Arial"/>
                <w:spacing w:val="100"/>
                <w:sz w:val="18"/>
                <w:szCs w:val="20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spacing w:val="100"/>
                <w:sz w:val="18"/>
                <w:szCs w:val="20"/>
              </w:rPr>
              <w:fldChar w:fldCharType="end"/>
            </w:r>
          </w:p>
        </w:tc>
        <w:tc>
          <w:tcPr>
            <w:tcW w:w="1032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0DB5A3E8" w14:textId="77777777" w:rsidR="00532592" w:rsidRPr="00485619" w:rsidRDefault="00532592" w:rsidP="007211C9">
            <w:pPr>
              <w:widowControl w:val="0"/>
              <w:ind w:right="-113"/>
              <w:rPr>
                <w:rFonts w:ascii="Arial" w:hAnsi="Arial" w:cs="Arial"/>
                <w:spacing w:val="60"/>
                <w:sz w:val="18"/>
                <w:szCs w:val="20"/>
              </w:rPr>
            </w:pPr>
            <w:r w:rsidRPr="00485619">
              <w:rPr>
                <w:rFonts w:ascii="Arial" w:hAnsi="Arial" w:cs="Arial"/>
                <w:spacing w:val="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ascii="Arial" w:hAnsi="Arial" w:cs="Arial"/>
                <w:spacing w:val="60"/>
                <w:sz w:val="18"/>
                <w:szCs w:val="20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60"/>
                <w:sz w:val="18"/>
                <w:szCs w:val="20"/>
              </w:rPr>
            </w:r>
            <w:r w:rsidRPr="00485619">
              <w:rPr>
                <w:rFonts w:ascii="Arial" w:hAnsi="Arial" w:cs="Arial"/>
                <w:spacing w:val="60"/>
                <w:sz w:val="18"/>
                <w:szCs w:val="20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spacing w:val="60"/>
                <w:sz w:val="18"/>
                <w:szCs w:val="20"/>
              </w:rPr>
              <w:fldChar w:fldCharType="end"/>
            </w:r>
          </w:p>
        </w:tc>
      </w:tr>
      <w:tr w:rsidR="008640A5" w:rsidRPr="00485619" w14:paraId="7279FFDF" w14:textId="77777777" w:rsidTr="00DE5937">
        <w:trPr>
          <w:cantSplit/>
          <w:trHeight w:hRule="exact" w:val="57"/>
        </w:trPr>
        <w:tc>
          <w:tcPr>
            <w:tcW w:w="31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1597667" w14:textId="77777777" w:rsidR="00532592" w:rsidRPr="00485619" w:rsidRDefault="00532592" w:rsidP="00331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01FFC0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2607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6144B4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3987A4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B96971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B2FC6F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2EFE71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38821C0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20"/>
              </w:rPr>
            </w:pPr>
          </w:p>
        </w:tc>
      </w:tr>
    </w:tbl>
    <w:p w14:paraId="4D5A0B37" w14:textId="77777777" w:rsidR="00532592" w:rsidRPr="00485619" w:rsidRDefault="00532592" w:rsidP="000475E6">
      <w:pPr>
        <w:widowControl w:val="0"/>
        <w:spacing w:after="40"/>
        <w:ind w:left="3261"/>
        <w:outlineLvl w:val="0"/>
        <w:rPr>
          <w:rFonts w:ascii="Arial" w:hAnsi="Arial" w:cs="Arial"/>
          <w:bCs/>
          <w:caps/>
          <w:sz w:val="16"/>
          <w:szCs w:val="20"/>
        </w:rPr>
      </w:pPr>
      <w:r w:rsidRPr="00485619">
        <w:rPr>
          <w:rFonts w:ascii="Arial" w:hAnsi="Arial" w:cs="Arial"/>
          <w:bCs/>
          <w:caps/>
          <w:sz w:val="16"/>
          <w:szCs w:val="20"/>
        </w:rPr>
        <w:t>М.П.</w:t>
      </w:r>
    </w:p>
    <w:p w14:paraId="78BC9116" w14:textId="77777777" w:rsidR="00A34528" w:rsidRPr="00485619" w:rsidRDefault="00A34528" w:rsidP="000475E6">
      <w:pPr>
        <w:widowControl w:val="0"/>
        <w:rPr>
          <w:rFonts w:ascii="Arial" w:hAnsi="Arial" w:cs="Arial"/>
          <w:sz w:val="18"/>
          <w:szCs w:val="18"/>
        </w:rPr>
      </w:pPr>
      <w:r w:rsidRPr="00485619">
        <w:rPr>
          <w:rFonts w:ascii="Arial" w:hAnsi="Arial" w:cs="Arial"/>
          <w:sz w:val="18"/>
          <w:szCs w:val="18"/>
        </w:rPr>
        <w:br w:type="page"/>
      </w:r>
    </w:p>
    <w:p w14:paraId="7516EA81" w14:textId="355999DD" w:rsidR="00532592" w:rsidRPr="00485619" w:rsidRDefault="0065230D" w:rsidP="0065230D">
      <w:pPr>
        <w:widowControl w:val="0"/>
        <w:ind w:left="5529"/>
        <w:jc w:val="right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b/>
          <w:caps/>
          <w:noProof/>
          <w:sz w:val="20"/>
        </w:rPr>
        <w:lastRenderedPageBreak/>
        <w:drawing>
          <wp:anchor distT="0" distB="0" distL="114300" distR="114300" simplePos="0" relativeHeight="251759616" behindDoc="0" locked="0" layoutInCell="1" allowOverlap="1" wp14:anchorId="19261E85" wp14:editId="666DA3BD">
            <wp:simplePos x="0" y="0"/>
            <wp:positionH relativeFrom="margin">
              <wp:posOffset>12700</wp:posOffset>
            </wp:positionH>
            <wp:positionV relativeFrom="paragraph">
              <wp:posOffset>-133985</wp:posOffset>
            </wp:positionV>
            <wp:extent cx="2170430" cy="436880"/>
            <wp:effectExtent l="0" t="0" r="1270" b="1270"/>
            <wp:wrapNone/>
            <wp:docPr id="7" name="Рисунок 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592" w:rsidRPr="00485619">
        <w:rPr>
          <w:rFonts w:ascii="Arial" w:hAnsi="Arial" w:cs="Arial"/>
          <w:sz w:val="20"/>
          <w:szCs w:val="20"/>
        </w:rPr>
        <w:t>Приложение №5</w:t>
      </w:r>
    </w:p>
    <w:p w14:paraId="0B2F5E43" w14:textId="77777777" w:rsidR="0065230D" w:rsidRPr="00485619" w:rsidRDefault="0065230D" w:rsidP="0065230D">
      <w:pPr>
        <w:widowControl w:val="0"/>
        <w:rPr>
          <w:rFonts w:ascii="Arial" w:hAnsi="Arial" w:cs="Arial"/>
          <w:sz w:val="20"/>
          <w:szCs w:val="20"/>
        </w:rPr>
      </w:pPr>
    </w:p>
    <w:p w14:paraId="333FEC82" w14:textId="77777777" w:rsidR="00532592" w:rsidRPr="00485619" w:rsidRDefault="00532592" w:rsidP="0065230D">
      <w:pPr>
        <w:widowControl w:val="0"/>
        <w:spacing w:before="240"/>
        <w:jc w:val="center"/>
        <w:rPr>
          <w:rFonts w:ascii="Arial" w:hAnsi="Arial" w:cs="Arial"/>
          <w:b/>
          <w:caps/>
          <w:sz w:val="28"/>
          <w:szCs w:val="20"/>
        </w:rPr>
      </w:pPr>
      <w:r w:rsidRPr="00485619">
        <w:rPr>
          <w:rFonts w:ascii="Arial" w:hAnsi="Arial" w:cs="Arial"/>
          <w:b/>
          <w:caps/>
          <w:sz w:val="28"/>
          <w:szCs w:val="20"/>
        </w:rPr>
        <w:t>ЗАЯВЛЕНИЕ №</w:t>
      </w:r>
      <w:r w:rsidRPr="00485619">
        <w:rPr>
          <w:rFonts w:ascii="Arial" w:hAnsi="Arial" w:cs="Arial"/>
          <w:b/>
          <w:caps/>
          <w:sz w:val="28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5619">
        <w:rPr>
          <w:rFonts w:ascii="Arial" w:hAnsi="Arial" w:cs="Arial"/>
          <w:b/>
          <w:caps/>
          <w:sz w:val="28"/>
          <w:szCs w:val="20"/>
          <w:u w:val="single"/>
        </w:rPr>
        <w:instrText xml:space="preserve"> FORMTEXT </w:instrText>
      </w:r>
      <w:r w:rsidRPr="00485619">
        <w:rPr>
          <w:rFonts w:ascii="Arial" w:hAnsi="Arial" w:cs="Arial"/>
          <w:b/>
          <w:caps/>
          <w:sz w:val="28"/>
          <w:szCs w:val="20"/>
          <w:u w:val="single"/>
        </w:rPr>
      </w:r>
      <w:r w:rsidRPr="00485619">
        <w:rPr>
          <w:rFonts w:ascii="Arial" w:hAnsi="Arial" w:cs="Arial"/>
          <w:b/>
          <w:caps/>
          <w:sz w:val="28"/>
          <w:szCs w:val="20"/>
          <w:u w:val="single"/>
        </w:rPr>
        <w:fldChar w:fldCharType="separate"/>
      </w:r>
      <w:r w:rsidRPr="00485619">
        <w:rPr>
          <w:rFonts w:ascii="Arial" w:hAnsi="Arial" w:cs="Arial"/>
          <w:b/>
          <w:caps/>
          <w:noProof/>
          <w:sz w:val="28"/>
          <w:szCs w:val="20"/>
          <w:u w:val="single"/>
        </w:rPr>
        <w:t> </w:t>
      </w:r>
      <w:r w:rsidRPr="00485619">
        <w:rPr>
          <w:rFonts w:ascii="Arial" w:hAnsi="Arial" w:cs="Arial"/>
          <w:b/>
          <w:caps/>
          <w:noProof/>
          <w:sz w:val="28"/>
          <w:szCs w:val="20"/>
          <w:u w:val="single"/>
        </w:rPr>
        <w:t> </w:t>
      </w:r>
      <w:r w:rsidRPr="00485619">
        <w:rPr>
          <w:rFonts w:ascii="Arial" w:hAnsi="Arial" w:cs="Arial"/>
          <w:b/>
          <w:caps/>
          <w:noProof/>
          <w:sz w:val="28"/>
          <w:szCs w:val="20"/>
          <w:u w:val="single"/>
        </w:rPr>
        <w:t> </w:t>
      </w:r>
      <w:r w:rsidRPr="00485619">
        <w:rPr>
          <w:rFonts w:ascii="Arial" w:hAnsi="Arial" w:cs="Arial"/>
          <w:b/>
          <w:caps/>
          <w:noProof/>
          <w:sz w:val="28"/>
          <w:szCs w:val="20"/>
          <w:u w:val="single"/>
        </w:rPr>
        <w:t> </w:t>
      </w:r>
      <w:r w:rsidRPr="00485619">
        <w:rPr>
          <w:rFonts w:ascii="Arial" w:hAnsi="Arial" w:cs="Arial"/>
          <w:b/>
          <w:caps/>
          <w:noProof/>
          <w:sz w:val="28"/>
          <w:szCs w:val="20"/>
          <w:u w:val="single"/>
        </w:rPr>
        <w:t> </w:t>
      </w:r>
      <w:r w:rsidRPr="00485619">
        <w:rPr>
          <w:rFonts w:ascii="Arial" w:hAnsi="Arial" w:cs="Arial"/>
          <w:b/>
          <w:caps/>
          <w:sz w:val="28"/>
          <w:szCs w:val="20"/>
          <w:u w:val="single"/>
        </w:rPr>
        <w:fldChar w:fldCharType="end"/>
      </w:r>
    </w:p>
    <w:p w14:paraId="36610B99" w14:textId="77777777" w:rsidR="00532592" w:rsidRPr="00485619" w:rsidRDefault="00532592" w:rsidP="00532592">
      <w:pPr>
        <w:widowControl w:val="0"/>
        <w:spacing w:after="200"/>
        <w:jc w:val="center"/>
        <w:rPr>
          <w:rFonts w:ascii="Arial" w:hAnsi="Arial" w:cs="Arial"/>
          <w:b/>
          <w:szCs w:val="20"/>
        </w:rPr>
      </w:pPr>
      <w:r w:rsidRPr="00485619">
        <w:rPr>
          <w:rFonts w:ascii="Arial" w:hAnsi="Arial" w:cs="Arial"/>
          <w:b/>
          <w:szCs w:val="20"/>
        </w:rPr>
        <w:t>об изменении кодового слова</w:t>
      </w:r>
    </w:p>
    <w:p w14:paraId="54A532C2" w14:textId="77777777" w:rsidR="003146C3" w:rsidRPr="00485619" w:rsidRDefault="003146C3" w:rsidP="003146C3">
      <w:pPr>
        <w:widowControl w:val="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 xml:space="preserve">Держатель </w:t>
      </w:r>
    </w:p>
    <w:tbl>
      <w:tblPr>
        <w:tblW w:w="501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67"/>
        <w:gridCol w:w="446"/>
        <w:gridCol w:w="395"/>
        <w:gridCol w:w="152"/>
        <w:gridCol w:w="230"/>
        <w:gridCol w:w="378"/>
        <w:gridCol w:w="382"/>
        <w:gridCol w:w="378"/>
        <w:gridCol w:w="274"/>
        <w:gridCol w:w="94"/>
        <w:gridCol w:w="378"/>
        <w:gridCol w:w="374"/>
        <w:gridCol w:w="392"/>
        <w:gridCol w:w="51"/>
        <w:gridCol w:w="325"/>
        <w:gridCol w:w="376"/>
        <w:gridCol w:w="378"/>
        <w:gridCol w:w="378"/>
        <w:gridCol w:w="90"/>
        <w:gridCol w:w="331"/>
        <w:gridCol w:w="382"/>
        <w:gridCol w:w="16"/>
        <w:gridCol w:w="382"/>
        <w:gridCol w:w="398"/>
        <w:gridCol w:w="408"/>
        <w:gridCol w:w="351"/>
      </w:tblGrid>
      <w:tr w:rsidR="003146C3" w:rsidRPr="00485619" w14:paraId="64D1D99E" w14:textId="77777777" w:rsidTr="009B25D0">
        <w:trPr>
          <w:trHeight w:hRule="exact" w:val="340"/>
        </w:trPr>
        <w:tc>
          <w:tcPr>
            <w:tcW w:w="1209" w:type="pct"/>
            <w:vMerge w:val="restart"/>
            <w:tcBorders>
              <w:bottom w:val="nil"/>
            </w:tcBorders>
            <w:shd w:val="pct20" w:color="C0C0C0" w:fill="auto"/>
            <w:vAlign w:val="center"/>
          </w:tcPr>
          <w:p w14:paraId="6099212E" w14:textId="77777777" w:rsidR="003146C3" w:rsidRPr="00485619" w:rsidRDefault="003146C3" w:rsidP="009B25D0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фамилия</w:t>
            </w:r>
          </w:p>
        </w:tc>
        <w:tc>
          <w:tcPr>
            <w:tcW w:w="3791" w:type="pct"/>
            <w:gridSpan w:val="25"/>
            <w:tcBorders>
              <w:bottom w:val="nil"/>
            </w:tcBorders>
            <w:shd w:val="clear" w:color="C0C0C0" w:fill="auto"/>
            <w:vAlign w:val="center"/>
          </w:tcPr>
          <w:p w14:paraId="6D9AC058" w14:textId="77777777" w:rsidR="003146C3" w:rsidRPr="00485619" w:rsidRDefault="003146C3" w:rsidP="009B25D0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end"/>
            </w:r>
          </w:p>
        </w:tc>
      </w:tr>
      <w:tr w:rsidR="003146C3" w:rsidRPr="00485619" w14:paraId="457F6E31" w14:textId="77777777" w:rsidTr="009B25D0">
        <w:trPr>
          <w:trHeight w:hRule="exact" w:val="57"/>
        </w:trPr>
        <w:tc>
          <w:tcPr>
            <w:tcW w:w="1209" w:type="pct"/>
            <w:vMerge/>
            <w:tcBorders>
              <w:top w:val="nil"/>
              <w:bottom w:val="single" w:sz="6" w:space="0" w:color="auto"/>
            </w:tcBorders>
            <w:shd w:val="pct20" w:color="BFBFBF" w:themeColor="background1" w:themeShade="BF" w:fill="auto"/>
            <w:vAlign w:val="center"/>
          </w:tcPr>
          <w:p w14:paraId="619660BB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219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109DA12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51FFD335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5E567CF5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3704A1A4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47B9D3DD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3F01A378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3CE918CC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55691AA8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3C3082FC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C1DE33A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1A2EE35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32991B55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36BA4892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37EE7D3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56905AE0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7AFB1951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0E071F61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424B95E5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8C23ADF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7E595E31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</w:tr>
      <w:tr w:rsidR="003146C3" w:rsidRPr="00485619" w14:paraId="7B085ED5" w14:textId="77777777" w:rsidTr="009B25D0">
        <w:trPr>
          <w:trHeight w:hRule="exact" w:val="340"/>
        </w:trPr>
        <w:tc>
          <w:tcPr>
            <w:tcW w:w="1209" w:type="pct"/>
            <w:vMerge w:val="restart"/>
            <w:tcBorders>
              <w:top w:val="single" w:sz="6" w:space="0" w:color="auto"/>
              <w:bottom w:val="nil"/>
            </w:tcBorders>
            <w:shd w:val="pct20" w:color="C0C0C0" w:fill="auto"/>
            <w:vAlign w:val="center"/>
          </w:tcPr>
          <w:p w14:paraId="44B33953" w14:textId="77777777" w:rsidR="003146C3" w:rsidRPr="00485619" w:rsidRDefault="003146C3" w:rsidP="009B25D0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имя</w:t>
            </w:r>
          </w:p>
        </w:tc>
        <w:tc>
          <w:tcPr>
            <w:tcW w:w="3791" w:type="pct"/>
            <w:gridSpan w:val="25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14:paraId="2AAAF1BB" w14:textId="77777777" w:rsidR="003146C3" w:rsidRPr="00485619" w:rsidRDefault="003146C3" w:rsidP="009B25D0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end"/>
            </w:r>
          </w:p>
        </w:tc>
      </w:tr>
      <w:tr w:rsidR="003146C3" w:rsidRPr="00485619" w14:paraId="45D8DFBD" w14:textId="77777777" w:rsidTr="009B25D0">
        <w:trPr>
          <w:trHeight w:hRule="exact" w:val="57"/>
        </w:trPr>
        <w:tc>
          <w:tcPr>
            <w:tcW w:w="1209" w:type="pct"/>
            <w:vMerge/>
            <w:tcBorders>
              <w:top w:val="nil"/>
              <w:bottom w:val="single" w:sz="6" w:space="0" w:color="auto"/>
            </w:tcBorders>
            <w:shd w:val="pct20" w:color="BFBFBF" w:themeColor="background1" w:themeShade="BF" w:fill="auto"/>
            <w:vAlign w:val="center"/>
          </w:tcPr>
          <w:p w14:paraId="0B2B11A9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219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0E5132AD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94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5C11C5C0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30DC4BB7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0E5173B7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5D0EADA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ACE8FF4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0175468E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0B2070EF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76992EE7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DA95474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419EA64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4141C8BB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3BE95F0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18AD029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56082AC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3281C8CB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3800D216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28874A1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7EF07C7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480A151D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</w:tr>
      <w:tr w:rsidR="003146C3" w:rsidRPr="00485619" w14:paraId="70DC0DEE" w14:textId="77777777" w:rsidTr="007B32F6">
        <w:trPr>
          <w:trHeight w:hRule="exact" w:val="340"/>
        </w:trPr>
        <w:tc>
          <w:tcPr>
            <w:tcW w:w="1209" w:type="pct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C0C2636" w14:textId="402F965E" w:rsidR="003146C3" w:rsidRPr="00485619" w:rsidRDefault="003146C3" w:rsidP="009B25D0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отчество</w:t>
            </w:r>
            <w:r w:rsidR="00771AD9" w:rsidRPr="00485619">
              <w:rPr>
                <w:rFonts w:ascii="Arial" w:hAnsi="Arial" w:cs="Arial"/>
                <w:caps/>
                <w:sz w:val="12"/>
                <w:szCs w:val="20"/>
              </w:rPr>
              <w:t xml:space="preserve"> (при наличии)</w:t>
            </w:r>
          </w:p>
        </w:tc>
        <w:tc>
          <w:tcPr>
            <w:tcW w:w="3791" w:type="pct"/>
            <w:gridSpan w:val="25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14:paraId="6922A335" w14:textId="77777777" w:rsidR="003146C3" w:rsidRPr="00485619" w:rsidRDefault="003146C3" w:rsidP="009B25D0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end"/>
            </w:r>
          </w:p>
        </w:tc>
      </w:tr>
      <w:tr w:rsidR="003146C3" w:rsidRPr="00485619" w14:paraId="36AF0BA4" w14:textId="77777777" w:rsidTr="007B32F6">
        <w:trPr>
          <w:trHeight w:hRule="exact" w:val="57"/>
        </w:trPr>
        <w:tc>
          <w:tcPr>
            <w:tcW w:w="1209" w:type="pct"/>
            <w:vMerge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450F4FF5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219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777B4470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4EFD861B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F0E98BD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E06902F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7CD628EC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3EECDB5F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FA8AC3F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4E4B379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74C5E07A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6419903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7D97E91E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47D72CB8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4DB5C66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0E746875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2D81B36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57989DC3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4E9360E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51CB865C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07EE5802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5DB2FD5F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316"/>
                <w:sz w:val="18"/>
                <w:szCs w:val="18"/>
              </w:rPr>
            </w:pPr>
          </w:p>
        </w:tc>
      </w:tr>
      <w:tr w:rsidR="003146C3" w:rsidRPr="00485619" w14:paraId="78072FD0" w14:textId="77777777" w:rsidTr="009B25D0">
        <w:trPr>
          <w:trHeight w:val="340"/>
        </w:trPr>
        <w:tc>
          <w:tcPr>
            <w:tcW w:w="1209" w:type="pct"/>
            <w:vMerge w:val="restart"/>
            <w:tcBorders>
              <w:top w:val="single" w:sz="6" w:space="0" w:color="auto"/>
            </w:tcBorders>
            <w:shd w:val="pct20" w:color="C0C0C0" w:fill="auto"/>
            <w:vAlign w:val="center"/>
          </w:tcPr>
          <w:p w14:paraId="745E5C28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документ, удостоверяющий личность</w:t>
            </w:r>
          </w:p>
        </w:tc>
        <w:tc>
          <w:tcPr>
            <w:tcW w:w="488" w:type="pct"/>
            <w:gridSpan w:val="3"/>
            <w:tcBorders>
              <w:top w:val="single" w:sz="6" w:space="0" w:color="auto"/>
            </w:tcBorders>
            <w:shd w:val="pct20" w:color="C0C0C0" w:fill="auto"/>
            <w:vAlign w:val="center"/>
          </w:tcPr>
          <w:p w14:paraId="6302529B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Вид документа</w:t>
            </w:r>
          </w:p>
        </w:tc>
        <w:tc>
          <w:tcPr>
            <w:tcW w:w="804" w:type="pct"/>
            <w:gridSpan w:val="5"/>
            <w:tcBorders>
              <w:top w:val="single" w:sz="6" w:space="0" w:color="auto"/>
            </w:tcBorders>
            <w:shd w:val="clear" w:color="C0C0C0" w:fill="auto"/>
            <w:vAlign w:val="center"/>
          </w:tcPr>
          <w:p w14:paraId="6B27E9AF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1" w:type="pct"/>
            <w:gridSpan w:val="5"/>
            <w:tcBorders>
              <w:top w:val="single" w:sz="6" w:space="0" w:color="auto"/>
            </w:tcBorders>
            <w:shd w:val="pct20" w:color="BFBFBF" w:themeColor="background1" w:themeShade="BF" w:fill="auto"/>
            <w:vAlign w:val="center"/>
          </w:tcPr>
          <w:p w14:paraId="753CD58F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серия</w:t>
            </w:r>
          </w:p>
        </w:tc>
        <w:tc>
          <w:tcPr>
            <w:tcW w:w="757" w:type="pct"/>
            <w:gridSpan w:val="5"/>
            <w:tcBorders>
              <w:top w:val="single" w:sz="6" w:space="0" w:color="auto"/>
            </w:tcBorders>
            <w:shd w:val="clear" w:color="C0C0C0" w:fill="auto"/>
            <w:vAlign w:val="center"/>
          </w:tcPr>
          <w:p w14:paraId="39D9B9DF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" w:type="pct"/>
            <w:gridSpan w:val="2"/>
            <w:tcBorders>
              <w:top w:val="single" w:sz="6" w:space="0" w:color="auto"/>
            </w:tcBorders>
            <w:shd w:val="pct20" w:color="C0C0C0" w:fill="auto"/>
            <w:vAlign w:val="center"/>
          </w:tcPr>
          <w:p w14:paraId="70BC81A4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номер</w:t>
            </w:r>
          </w:p>
        </w:tc>
        <w:tc>
          <w:tcPr>
            <w:tcW w:w="762" w:type="pct"/>
            <w:gridSpan w:val="5"/>
            <w:tcBorders>
              <w:top w:val="single" w:sz="6" w:space="0" w:color="auto"/>
            </w:tcBorders>
            <w:shd w:val="clear" w:color="C0C0C0" w:fill="auto"/>
            <w:vAlign w:val="center"/>
          </w:tcPr>
          <w:p w14:paraId="0AC6646C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46C3" w:rsidRPr="00485619" w14:paraId="0755E08D" w14:textId="77777777" w:rsidTr="009B25D0">
        <w:trPr>
          <w:trHeight w:val="340"/>
        </w:trPr>
        <w:tc>
          <w:tcPr>
            <w:tcW w:w="1209" w:type="pct"/>
            <w:vMerge/>
            <w:shd w:val="pct20" w:color="C0C0C0" w:fill="auto"/>
            <w:vAlign w:val="center"/>
          </w:tcPr>
          <w:p w14:paraId="46C241B0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488" w:type="pct"/>
            <w:gridSpan w:val="3"/>
            <w:shd w:val="pct20" w:color="C0C0C0" w:fill="auto"/>
            <w:vAlign w:val="center"/>
          </w:tcPr>
          <w:p w14:paraId="255ED1FC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Кем выдан</w:t>
            </w:r>
          </w:p>
        </w:tc>
        <w:tc>
          <w:tcPr>
            <w:tcW w:w="2192" w:type="pct"/>
            <w:gridSpan w:val="15"/>
            <w:shd w:val="clear" w:color="C0C0C0" w:fill="auto"/>
            <w:vAlign w:val="center"/>
          </w:tcPr>
          <w:p w14:paraId="41AA6A3E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" w:type="pct"/>
            <w:gridSpan w:val="2"/>
            <w:shd w:val="pct20" w:color="C0C0C0" w:fill="auto"/>
            <w:vAlign w:val="center"/>
          </w:tcPr>
          <w:p w14:paraId="41BAA11E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Когда выдан</w:t>
            </w:r>
          </w:p>
        </w:tc>
        <w:tc>
          <w:tcPr>
            <w:tcW w:w="762" w:type="pct"/>
            <w:gridSpan w:val="5"/>
            <w:shd w:val="clear" w:color="C0C0C0" w:fill="auto"/>
            <w:vAlign w:val="center"/>
          </w:tcPr>
          <w:p w14:paraId="2FC3D883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46C3" w:rsidRPr="00485619" w14:paraId="20DD4C85" w14:textId="77777777" w:rsidTr="009B25D0">
        <w:trPr>
          <w:trHeight w:val="340"/>
        </w:trPr>
        <w:tc>
          <w:tcPr>
            <w:tcW w:w="1209" w:type="pct"/>
            <w:tcBorders>
              <w:bottom w:val="single" w:sz="4" w:space="0" w:color="auto"/>
            </w:tcBorders>
            <w:shd w:val="pct20" w:color="C0C0C0" w:fill="auto"/>
            <w:vAlign w:val="center"/>
          </w:tcPr>
          <w:p w14:paraId="0494353A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z w:val="12"/>
                <w:szCs w:val="20"/>
              </w:rPr>
            </w:pPr>
            <w:r w:rsidRPr="00485619">
              <w:rPr>
                <w:rFonts w:ascii="Arial" w:hAnsi="Arial" w:cs="Arial"/>
                <w:sz w:val="12"/>
                <w:szCs w:val="20"/>
              </w:rPr>
              <w:t xml:space="preserve">АДРЕС РЕГИСТРАЦИИ С ПОЧТОВЫМ </w:t>
            </w:r>
          </w:p>
          <w:p w14:paraId="44CAA7CB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z w:val="12"/>
                <w:szCs w:val="20"/>
              </w:rPr>
            </w:pPr>
            <w:r w:rsidRPr="00485619">
              <w:rPr>
                <w:rFonts w:ascii="Arial" w:hAnsi="Arial" w:cs="Arial"/>
                <w:sz w:val="12"/>
                <w:szCs w:val="20"/>
              </w:rPr>
              <w:t xml:space="preserve">ИНДЕКСОМ </w:t>
            </w:r>
          </w:p>
        </w:tc>
        <w:tc>
          <w:tcPr>
            <w:tcW w:w="3791" w:type="pct"/>
            <w:gridSpan w:val="25"/>
            <w:tcBorders>
              <w:bottom w:val="single" w:sz="4" w:space="0" w:color="auto"/>
            </w:tcBorders>
            <w:shd w:val="clear" w:color="C0C0C0" w:fill="auto"/>
            <w:vAlign w:val="center"/>
          </w:tcPr>
          <w:p w14:paraId="2D93F9A7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46C3" w:rsidRPr="00485619" w14:paraId="6BADDECE" w14:textId="77777777" w:rsidTr="009B25D0">
        <w:trPr>
          <w:trHeight w:val="340"/>
        </w:trPr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  <w:shd w:val="pct20" w:color="C0C0C0" w:fill="auto"/>
            <w:vAlign w:val="center"/>
          </w:tcPr>
          <w:p w14:paraId="64CD3D6A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наименование клиента</w:t>
            </w:r>
          </w:p>
        </w:tc>
        <w:tc>
          <w:tcPr>
            <w:tcW w:w="3791" w:type="pct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30BA0711" w14:textId="77777777" w:rsidR="003146C3" w:rsidRPr="00485619" w:rsidRDefault="003146C3" w:rsidP="009B25D0">
            <w:pPr>
              <w:widowControl w:val="0"/>
              <w:rPr>
                <w:rFonts w:ascii="Arial" w:hAnsi="Arial" w:cs="Arial"/>
                <w:spacing w:val="412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46C3" w:rsidRPr="00485619" w14:paraId="2B68AA31" w14:textId="77777777" w:rsidTr="009B25D0">
        <w:trPr>
          <w:trHeight w:val="340"/>
        </w:trPr>
        <w:tc>
          <w:tcPr>
            <w:tcW w:w="12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BFBFBF" w:themeColor="background1" w:themeShade="BF" w:fill="auto"/>
            <w:vAlign w:val="center"/>
          </w:tcPr>
          <w:p w14:paraId="0849778E" w14:textId="77777777" w:rsidR="003146C3" w:rsidRPr="00485619" w:rsidRDefault="003146C3" w:rsidP="009B25D0">
            <w:pPr>
              <w:widowControl w:val="0"/>
              <w:ind w:right="-113"/>
              <w:rPr>
                <w:rFonts w:ascii="Arial" w:hAnsi="Arial" w:cs="Arial"/>
                <w:caps/>
                <w:sz w:val="16"/>
                <w:szCs w:val="16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 xml:space="preserve">Прошу </w:t>
            </w:r>
            <w:r w:rsidRPr="00485619">
              <w:rPr>
                <w:rFonts w:ascii="Arial" w:hAnsi="Arial" w:cs="Arial"/>
                <w:caps/>
                <w:color w:val="000000"/>
                <w:sz w:val="12"/>
                <w:szCs w:val="20"/>
              </w:rPr>
              <w:t xml:space="preserve">идентифицировать меня по кодовому слову </w:t>
            </w:r>
            <w:r w:rsidRPr="00485619">
              <w:rPr>
                <w:rFonts w:ascii="Arial" w:hAnsi="Arial" w:cs="Arial"/>
                <w:caps/>
                <w:color w:val="000000"/>
                <w:sz w:val="16"/>
                <w:szCs w:val="16"/>
                <w:vertAlign w:val="superscript"/>
              </w:rPr>
              <w:footnoteReference w:id="60"/>
            </w:r>
          </w:p>
          <w:p w14:paraId="057C39AA" w14:textId="77777777" w:rsidR="003146C3" w:rsidRPr="00485619" w:rsidRDefault="003146C3" w:rsidP="009B25D0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(не более 10 знаков)</w:t>
            </w:r>
          </w:p>
        </w:tc>
        <w:tc>
          <w:tcPr>
            <w:tcW w:w="3791" w:type="pct"/>
            <w:gridSpan w:val="2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09BCCF48" w14:textId="77777777" w:rsidR="003146C3" w:rsidRPr="00485619" w:rsidRDefault="003146C3" w:rsidP="009B25D0">
            <w:pPr>
              <w:widowControl w:val="0"/>
              <w:ind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955D3A5" w14:textId="77777777" w:rsidR="003146C3" w:rsidRPr="00485619" w:rsidRDefault="003146C3" w:rsidP="003146C3">
      <w:pPr>
        <w:widowControl w:val="0"/>
        <w:spacing w:before="12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>ДЕРЖАТЕЛЬ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2"/>
        <w:gridCol w:w="5032"/>
        <w:gridCol w:w="310"/>
        <w:gridCol w:w="307"/>
        <w:gridCol w:w="310"/>
        <w:gridCol w:w="307"/>
        <w:gridCol w:w="857"/>
      </w:tblGrid>
      <w:tr w:rsidR="003146C3" w:rsidRPr="00485619" w14:paraId="4CBFF907" w14:textId="77777777" w:rsidTr="009B25D0">
        <w:trPr>
          <w:cantSplit/>
          <w:trHeight w:hRule="exact" w:val="240"/>
        </w:trPr>
        <w:tc>
          <w:tcPr>
            <w:tcW w:w="15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4379" w14:textId="77777777" w:rsidR="003146C3" w:rsidRPr="00485619" w:rsidRDefault="003146C3" w:rsidP="009B25D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24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A4D54" w14:textId="77777777" w:rsidR="003146C3" w:rsidRPr="00485619" w:rsidRDefault="003146C3" w:rsidP="009B25D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1028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5573A" w14:textId="77777777" w:rsidR="003146C3" w:rsidRPr="00485619" w:rsidRDefault="003146C3" w:rsidP="009B25D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3146C3" w:rsidRPr="00485619" w14:paraId="307C0FE3" w14:textId="77777777" w:rsidTr="009B25D0">
        <w:trPr>
          <w:cantSplit/>
          <w:trHeight w:hRule="exact" w:val="340"/>
        </w:trPr>
        <w:tc>
          <w:tcPr>
            <w:tcW w:w="1500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BC15AC7" w14:textId="77777777" w:rsidR="003146C3" w:rsidRPr="00485619" w:rsidRDefault="003146C3" w:rsidP="009B25D0">
            <w:pPr>
              <w:pStyle w:val="af2"/>
              <w:rPr>
                <w:rFonts w:cs="Arial"/>
                <w:sz w:val="20"/>
              </w:rPr>
            </w:pPr>
          </w:p>
        </w:tc>
        <w:tc>
          <w:tcPr>
            <w:tcW w:w="2473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3C4914F" w14:textId="77777777" w:rsidR="003146C3" w:rsidRPr="00485619" w:rsidRDefault="003146C3" w:rsidP="009B25D0">
            <w:pPr>
              <w:pStyle w:val="a7"/>
              <w:jc w:val="left"/>
              <w:rPr>
                <w:rFonts w:cs="Arial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03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670757D7" w14:textId="77777777" w:rsidR="003146C3" w:rsidRPr="00485619" w:rsidRDefault="003146C3" w:rsidP="009B25D0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303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1FC1D2A3" w14:textId="77777777" w:rsidR="003146C3" w:rsidRPr="00485619" w:rsidRDefault="003146C3" w:rsidP="009B25D0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421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69BA7088" w14:textId="77777777" w:rsidR="003146C3" w:rsidRPr="00485619" w:rsidRDefault="003146C3" w:rsidP="009B25D0">
            <w:pPr>
              <w:pStyle w:val="a7"/>
              <w:ind w:right="-113"/>
              <w:rPr>
                <w:rFonts w:cs="Arial"/>
                <w:spacing w:val="60"/>
                <w:sz w:val="18"/>
              </w:rPr>
            </w:pPr>
            <w:r w:rsidRPr="00485619">
              <w:rPr>
                <w:rFonts w:cs="Arial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</w:rPr>
            </w:r>
            <w:r w:rsidRPr="00485619">
              <w:rPr>
                <w:rFonts w:cs="Arial"/>
                <w:spacing w:val="6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spacing w:val="60"/>
                <w:sz w:val="18"/>
              </w:rPr>
              <w:fldChar w:fldCharType="end"/>
            </w:r>
          </w:p>
        </w:tc>
      </w:tr>
      <w:tr w:rsidR="003146C3" w:rsidRPr="00485619" w14:paraId="6DD691EC" w14:textId="77777777" w:rsidTr="009B25D0">
        <w:trPr>
          <w:cantSplit/>
          <w:trHeight w:hRule="exact" w:val="57"/>
        </w:trPr>
        <w:tc>
          <w:tcPr>
            <w:tcW w:w="1500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27A4252" w14:textId="77777777" w:rsidR="003146C3" w:rsidRPr="00485619" w:rsidRDefault="003146C3" w:rsidP="009B25D0">
            <w:pPr>
              <w:pStyle w:val="af2"/>
              <w:rPr>
                <w:rFonts w:cs="Arial"/>
              </w:rPr>
            </w:pPr>
          </w:p>
        </w:tc>
        <w:tc>
          <w:tcPr>
            <w:tcW w:w="2473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74F08DF" w14:textId="77777777" w:rsidR="003146C3" w:rsidRPr="00485619" w:rsidRDefault="003146C3" w:rsidP="009B25D0">
            <w:pPr>
              <w:pStyle w:val="af2"/>
              <w:rPr>
                <w:rFonts w:cs="Arial"/>
              </w:rPr>
            </w:pPr>
          </w:p>
        </w:tc>
        <w:tc>
          <w:tcPr>
            <w:tcW w:w="152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E143EFC" w14:textId="77777777" w:rsidR="003146C3" w:rsidRPr="00485619" w:rsidRDefault="003146C3" w:rsidP="009B25D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29C11992" w14:textId="77777777" w:rsidR="003146C3" w:rsidRPr="00485619" w:rsidRDefault="003146C3" w:rsidP="009B25D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52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FFECF93" w14:textId="77777777" w:rsidR="003146C3" w:rsidRPr="00485619" w:rsidRDefault="003146C3" w:rsidP="009B25D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51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D6E3CEE" w14:textId="77777777" w:rsidR="003146C3" w:rsidRPr="00485619" w:rsidRDefault="003146C3" w:rsidP="009B25D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29243A1F" w14:textId="77777777" w:rsidR="003146C3" w:rsidRPr="00485619" w:rsidRDefault="003146C3" w:rsidP="009B25D0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5BA902B1" w14:textId="77777777" w:rsidR="003146C3" w:rsidRPr="00485619" w:rsidRDefault="003146C3" w:rsidP="003146C3">
      <w:pPr>
        <w:widowControl w:val="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bCs/>
          <w:caps/>
          <w:sz w:val="12"/>
          <w:szCs w:val="12"/>
        </w:rPr>
        <w:t>заполняется банком</w:t>
      </w:r>
    </w:p>
    <w:p w14:paraId="7DD93928" w14:textId="77777777" w:rsidR="003146C3" w:rsidRPr="00485619" w:rsidRDefault="003146C3" w:rsidP="003146C3">
      <w:pPr>
        <w:widowControl w:val="0"/>
        <w:spacing w:before="120"/>
        <w:rPr>
          <w:rFonts w:ascii="Arial" w:hAnsi="Arial" w:cs="Arial"/>
          <w:b/>
          <w:iCs/>
          <w:caps/>
          <w:sz w:val="12"/>
          <w:szCs w:val="12"/>
          <w:highlight w:val="yellow"/>
        </w:rPr>
      </w:pPr>
      <w:r w:rsidRPr="00485619">
        <w:rPr>
          <w:rFonts w:ascii="Arial" w:hAnsi="Arial" w:cs="Arial"/>
          <w:b/>
          <w:iCs/>
          <w:caps/>
          <w:sz w:val="12"/>
          <w:szCs w:val="20"/>
        </w:rPr>
        <w:t>Заявление ПРИНЯТО И ПРОВЕРЕНО. личность держателя карты удостоверена.  СОТРУДНИК БАНКА</w:t>
      </w:r>
      <w:r w:rsidRPr="00485619">
        <w:rPr>
          <w:rFonts w:ascii="Arial" w:hAnsi="Arial" w:cs="Arial"/>
          <w:b/>
          <w:iCs/>
          <w:caps/>
          <w:sz w:val="12"/>
          <w:szCs w:val="12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366"/>
        <w:gridCol w:w="2647"/>
        <w:gridCol w:w="309"/>
        <w:gridCol w:w="308"/>
        <w:gridCol w:w="309"/>
        <w:gridCol w:w="308"/>
        <w:gridCol w:w="857"/>
      </w:tblGrid>
      <w:tr w:rsidR="003146C3" w:rsidRPr="00485619" w14:paraId="4C698B6A" w14:textId="77777777" w:rsidTr="009B25D0">
        <w:trPr>
          <w:cantSplit/>
          <w:trHeight w:hRule="exact" w:val="240"/>
        </w:trPr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B336" w14:textId="77777777" w:rsidR="003146C3" w:rsidRPr="00485619" w:rsidRDefault="003146C3" w:rsidP="009B25D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должность</w:t>
            </w:r>
          </w:p>
        </w:tc>
        <w:tc>
          <w:tcPr>
            <w:tcW w:w="11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1E5DF" w14:textId="77777777" w:rsidR="003146C3" w:rsidRPr="00485619" w:rsidRDefault="003146C3" w:rsidP="009B25D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1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C923F" w14:textId="77777777" w:rsidR="003146C3" w:rsidRPr="00485619" w:rsidRDefault="003146C3" w:rsidP="009B25D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97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B36D01" w14:textId="77777777" w:rsidR="003146C3" w:rsidRPr="00485619" w:rsidRDefault="003146C3" w:rsidP="009B25D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3146C3" w:rsidRPr="00485619" w14:paraId="2F9C80E6" w14:textId="77777777" w:rsidTr="009B25D0">
        <w:trPr>
          <w:cantSplit/>
          <w:trHeight w:hRule="exact" w:val="340"/>
        </w:trPr>
        <w:tc>
          <w:tcPr>
            <w:tcW w:w="1528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816495D" w14:textId="77777777" w:rsidR="003146C3" w:rsidRPr="00485619" w:rsidRDefault="003146C3" w:rsidP="009B25D0">
            <w:pPr>
              <w:pStyle w:val="a7"/>
              <w:jc w:val="left"/>
              <w:rPr>
                <w:rFonts w:cs="Arial"/>
                <w:sz w:val="18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81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A091ED2" w14:textId="77777777" w:rsidR="003146C3" w:rsidRPr="00485619" w:rsidRDefault="003146C3" w:rsidP="009B25D0">
            <w:pPr>
              <w:pStyle w:val="af2"/>
              <w:rPr>
                <w:rFonts w:cs="Arial"/>
                <w:sz w:val="18"/>
              </w:rPr>
            </w:pPr>
          </w:p>
        </w:tc>
        <w:tc>
          <w:tcPr>
            <w:tcW w:w="1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AF0344F" w14:textId="77777777" w:rsidR="003146C3" w:rsidRPr="00485619" w:rsidRDefault="003146C3" w:rsidP="009B25D0">
            <w:pPr>
              <w:pStyle w:val="a7"/>
              <w:jc w:val="left"/>
              <w:rPr>
                <w:rFonts w:cs="Arial"/>
                <w:sz w:val="18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5C138241" w14:textId="77777777" w:rsidR="003146C3" w:rsidRPr="00485619" w:rsidRDefault="003146C3" w:rsidP="009B25D0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7378E35B" w14:textId="77777777" w:rsidR="003146C3" w:rsidRPr="00485619" w:rsidRDefault="003146C3" w:rsidP="009B25D0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416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7FB721E6" w14:textId="77777777" w:rsidR="003146C3" w:rsidRPr="00485619" w:rsidRDefault="003146C3" w:rsidP="009B25D0">
            <w:pPr>
              <w:pStyle w:val="a7"/>
              <w:ind w:right="-113"/>
              <w:rPr>
                <w:rFonts w:cs="Arial"/>
                <w:spacing w:val="60"/>
                <w:sz w:val="18"/>
              </w:rPr>
            </w:pPr>
            <w:r w:rsidRPr="00485619">
              <w:rPr>
                <w:rFonts w:cs="Arial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</w:rPr>
            </w:r>
            <w:r w:rsidRPr="00485619">
              <w:rPr>
                <w:rFonts w:cs="Arial"/>
                <w:spacing w:val="6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spacing w:val="60"/>
                <w:sz w:val="18"/>
              </w:rPr>
              <w:fldChar w:fldCharType="end"/>
            </w:r>
          </w:p>
        </w:tc>
      </w:tr>
      <w:tr w:rsidR="003146C3" w:rsidRPr="00485619" w14:paraId="6420D25D" w14:textId="77777777" w:rsidTr="009B25D0">
        <w:trPr>
          <w:cantSplit/>
          <w:trHeight w:hRule="exact" w:val="57"/>
        </w:trPr>
        <w:tc>
          <w:tcPr>
            <w:tcW w:w="152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209B346" w14:textId="77777777" w:rsidR="003146C3" w:rsidRPr="00485619" w:rsidRDefault="003146C3" w:rsidP="009B25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92F555A" w14:textId="77777777" w:rsidR="003146C3" w:rsidRPr="00485619" w:rsidRDefault="003146C3" w:rsidP="009B25D0">
            <w:pPr>
              <w:pStyle w:val="af2"/>
              <w:rPr>
                <w:rFonts w:cs="Arial"/>
              </w:rPr>
            </w:pPr>
          </w:p>
        </w:tc>
        <w:tc>
          <w:tcPr>
            <w:tcW w:w="1319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7EA3E20" w14:textId="77777777" w:rsidR="003146C3" w:rsidRPr="00485619" w:rsidRDefault="003146C3" w:rsidP="009B25D0">
            <w:pPr>
              <w:pStyle w:val="af2"/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05E490F" w14:textId="77777777" w:rsidR="003146C3" w:rsidRPr="00485619" w:rsidRDefault="003146C3" w:rsidP="009B25D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C25B2D1" w14:textId="77777777" w:rsidR="003146C3" w:rsidRPr="00485619" w:rsidRDefault="003146C3" w:rsidP="009B25D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D49EB1E" w14:textId="77777777" w:rsidR="003146C3" w:rsidRPr="00485619" w:rsidRDefault="003146C3" w:rsidP="009B25D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7CDCD04" w14:textId="77777777" w:rsidR="003146C3" w:rsidRPr="00485619" w:rsidRDefault="003146C3" w:rsidP="009B25D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416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2D3EFA9B" w14:textId="77777777" w:rsidR="003146C3" w:rsidRPr="00485619" w:rsidRDefault="003146C3" w:rsidP="009B25D0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62BA13AA" w14:textId="77777777" w:rsidR="00A34528" w:rsidRPr="00485619" w:rsidRDefault="00A34528" w:rsidP="00532592">
      <w:pPr>
        <w:widowControl w:val="0"/>
        <w:jc w:val="right"/>
        <w:rPr>
          <w:rFonts w:ascii="Arial" w:hAnsi="Arial" w:cs="Arial"/>
          <w:sz w:val="20"/>
          <w:szCs w:val="20"/>
          <w:lang w:val="en-US"/>
        </w:rPr>
      </w:pPr>
      <w:r w:rsidRPr="00485619">
        <w:rPr>
          <w:rFonts w:ascii="Arial" w:hAnsi="Arial" w:cs="Arial"/>
          <w:sz w:val="20"/>
          <w:szCs w:val="20"/>
          <w:lang w:val="en-US"/>
        </w:rPr>
        <w:br w:type="page"/>
      </w:r>
    </w:p>
    <w:p w14:paraId="17915161" w14:textId="1BF3F3B5" w:rsidR="00532592" w:rsidRPr="00485619" w:rsidRDefault="00CE4E9A" w:rsidP="00CE4E9A">
      <w:pPr>
        <w:widowControl w:val="0"/>
        <w:ind w:left="5529"/>
        <w:jc w:val="right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b/>
          <w:caps/>
          <w:noProof/>
          <w:sz w:val="20"/>
        </w:rPr>
        <w:lastRenderedPageBreak/>
        <w:drawing>
          <wp:anchor distT="0" distB="0" distL="114300" distR="114300" simplePos="0" relativeHeight="251761664" behindDoc="0" locked="0" layoutInCell="1" allowOverlap="1" wp14:anchorId="172F782F" wp14:editId="1322537B">
            <wp:simplePos x="0" y="0"/>
            <wp:positionH relativeFrom="margin">
              <wp:posOffset>12700</wp:posOffset>
            </wp:positionH>
            <wp:positionV relativeFrom="paragraph">
              <wp:posOffset>-133985</wp:posOffset>
            </wp:positionV>
            <wp:extent cx="2170430" cy="436880"/>
            <wp:effectExtent l="0" t="0" r="1270" b="1270"/>
            <wp:wrapNone/>
            <wp:docPr id="8" name="Рисунок 8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592" w:rsidRPr="00485619">
        <w:rPr>
          <w:rFonts w:ascii="Arial" w:hAnsi="Arial" w:cs="Arial"/>
          <w:sz w:val="20"/>
          <w:szCs w:val="20"/>
        </w:rPr>
        <w:t>Приложение №6</w:t>
      </w:r>
    </w:p>
    <w:p w14:paraId="3CEBA9F0" w14:textId="77777777" w:rsidR="00CE4E9A" w:rsidRPr="00485619" w:rsidRDefault="00CE4E9A" w:rsidP="00CE4E9A">
      <w:pPr>
        <w:widowControl w:val="0"/>
        <w:rPr>
          <w:rFonts w:ascii="Arial" w:hAnsi="Arial" w:cs="Arial"/>
          <w:sz w:val="20"/>
          <w:szCs w:val="20"/>
        </w:rPr>
      </w:pPr>
    </w:p>
    <w:p w14:paraId="37E342C4" w14:textId="77777777" w:rsidR="00532592" w:rsidRPr="00485619" w:rsidRDefault="00532592" w:rsidP="00CE4E9A">
      <w:pPr>
        <w:widowControl w:val="0"/>
        <w:tabs>
          <w:tab w:val="center" w:pos="3544"/>
          <w:tab w:val="left" w:pos="7230"/>
          <w:tab w:val="left" w:pos="7655"/>
        </w:tabs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485619">
        <w:rPr>
          <w:rFonts w:ascii="Arial" w:hAnsi="Arial" w:cs="Arial"/>
          <w:b/>
          <w:bCs/>
          <w:sz w:val="28"/>
          <w:szCs w:val="28"/>
        </w:rPr>
        <w:t>ЗАЯВЛЕНИЕ №</w:t>
      </w:r>
      <w:r w:rsidRPr="00485619">
        <w:rPr>
          <w:rFonts w:ascii="Arial" w:hAnsi="Arial" w:cs="Arial"/>
          <w:b/>
          <w:bCs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5619">
        <w:rPr>
          <w:rFonts w:ascii="Arial" w:hAnsi="Arial" w:cs="Arial"/>
          <w:b/>
          <w:bCs/>
          <w:caps/>
          <w:sz w:val="28"/>
          <w:szCs w:val="28"/>
          <w:u w:val="single"/>
        </w:rPr>
        <w:instrText xml:space="preserve"> FORMTEXT </w:instrText>
      </w:r>
      <w:r w:rsidRPr="00485619">
        <w:rPr>
          <w:rFonts w:ascii="Arial" w:hAnsi="Arial" w:cs="Arial"/>
          <w:b/>
          <w:bCs/>
          <w:caps/>
          <w:sz w:val="28"/>
          <w:szCs w:val="28"/>
          <w:u w:val="single"/>
        </w:rPr>
      </w:r>
      <w:r w:rsidRPr="00485619">
        <w:rPr>
          <w:rFonts w:ascii="Arial" w:hAnsi="Arial" w:cs="Arial"/>
          <w:b/>
          <w:bCs/>
          <w:caps/>
          <w:sz w:val="28"/>
          <w:szCs w:val="28"/>
          <w:u w:val="single"/>
        </w:rPr>
        <w:fldChar w:fldCharType="separate"/>
      </w:r>
      <w:r w:rsidRPr="00485619">
        <w:rPr>
          <w:rFonts w:ascii="Arial" w:hAnsi="Arial" w:cs="Arial"/>
          <w:b/>
          <w:bCs/>
          <w:cap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cap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cap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cap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cap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caps/>
          <w:sz w:val="28"/>
          <w:szCs w:val="28"/>
          <w:u w:val="single"/>
        </w:rPr>
        <w:fldChar w:fldCharType="end"/>
      </w:r>
    </w:p>
    <w:p w14:paraId="2485263B" w14:textId="77777777" w:rsidR="00532592" w:rsidRPr="00485619" w:rsidRDefault="00E8748C" w:rsidP="00532592">
      <w:pPr>
        <w:keepNext/>
        <w:spacing w:after="200"/>
        <w:jc w:val="center"/>
        <w:outlineLvl w:val="2"/>
        <w:rPr>
          <w:rFonts w:ascii="Arial" w:hAnsi="Arial" w:cs="Arial"/>
          <w:b/>
          <w:bCs/>
        </w:rPr>
      </w:pPr>
      <w:r w:rsidRPr="00485619">
        <w:rPr>
          <w:rFonts w:ascii="Arial" w:hAnsi="Arial" w:cs="Arial"/>
          <w:b/>
          <w:bCs/>
        </w:rPr>
        <w:t>о несогласии с транзакцией/</w:t>
      </w:r>
      <w:r w:rsidR="00532592" w:rsidRPr="00485619">
        <w:rPr>
          <w:rFonts w:ascii="Arial" w:hAnsi="Arial" w:cs="Arial"/>
          <w:b/>
          <w:bCs/>
          <w:lang w:val="en-US"/>
        </w:rPr>
        <w:t>Cardholder</w:t>
      </w:r>
      <w:r w:rsidR="00532592" w:rsidRPr="00485619">
        <w:rPr>
          <w:rFonts w:ascii="Arial" w:hAnsi="Arial" w:cs="Arial"/>
          <w:b/>
          <w:bCs/>
        </w:rPr>
        <w:t xml:space="preserve"> </w:t>
      </w:r>
      <w:r w:rsidR="00532592" w:rsidRPr="00485619">
        <w:rPr>
          <w:rFonts w:ascii="Arial" w:hAnsi="Arial" w:cs="Arial"/>
          <w:b/>
          <w:bCs/>
          <w:lang w:val="en-US"/>
        </w:rPr>
        <w:t>dispute</w:t>
      </w:r>
      <w:r w:rsidR="00532592" w:rsidRPr="00485619">
        <w:rPr>
          <w:rFonts w:ascii="Arial" w:hAnsi="Arial" w:cs="Arial"/>
          <w:b/>
          <w:bCs/>
        </w:rPr>
        <w:t xml:space="preserve"> </w:t>
      </w:r>
      <w:r w:rsidR="00532592" w:rsidRPr="00485619">
        <w:rPr>
          <w:rFonts w:ascii="Arial" w:hAnsi="Arial" w:cs="Arial"/>
          <w:b/>
          <w:bCs/>
          <w:lang w:val="en-US"/>
        </w:rPr>
        <w:t>form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23"/>
        <w:gridCol w:w="392"/>
        <w:gridCol w:w="396"/>
        <w:gridCol w:w="392"/>
        <w:gridCol w:w="169"/>
        <w:gridCol w:w="230"/>
        <w:gridCol w:w="395"/>
        <w:gridCol w:w="393"/>
        <w:gridCol w:w="395"/>
        <w:gridCol w:w="393"/>
        <w:gridCol w:w="395"/>
        <w:gridCol w:w="210"/>
        <w:gridCol w:w="185"/>
        <w:gridCol w:w="393"/>
        <w:gridCol w:w="395"/>
        <w:gridCol w:w="393"/>
        <w:gridCol w:w="236"/>
        <w:gridCol w:w="161"/>
        <w:gridCol w:w="395"/>
        <w:gridCol w:w="393"/>
        <w:gridCol w:w="395"/>
        <w:gridCol w:w="393"/>
        <w:gridCol w:w="395"/>
        <w:gridCol w:w="458"/>
      </w:tblGrid>
      <w:tr w:rsidR="00532592" w:rsidRPr="00202DA3" w14:paraId="0A0C8BA9" w14:textId="77777777" w:rsidTr="00DE5937">
        <w:trPr>
          <w:trHeight w:val="340"/>
        </w:trPr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31874C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Банк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/</w:t>
            </w:r>
          </w:p>
          <w:p w14:paraId="7C45043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Bank</w:t>
            </w:r>
          </w:p>
        </w:tc>
        <w:tc>
          <w:tcPr>
            <w:tcW w:w="3907" w:type="pct"/>
            <w:gridSpan w:val="2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7EBF4023" w14:textId="77777777" w:rsidR="00532592" w:rsidRPr="00485619" w:rsidRDefault="00532592" w:rsidP="00331B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</w:rPr>
              <w:t>Публичное</w: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6"/>
                <w:szCs w:val="16"/>
              </w:rPr>
              <w:t>акционерное</w: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6"/>
                <w:szCs w:val="16"/>
              </w:rPr>
              <w:t>общество</w: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«</w:t>
            </w:r>
            <w:r w:rsidRPr="00485619">
              <w:rPr>
                <w:rFonts w:ascii="Arial" w:hAnsi="Arial" w:cs="Arial"/>
                <w:sz w:val="16"/>
                <w:szCs w:val="16"/>
              </w:rPr>
              <w:t>БАНК</w: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6"/>
                <w:szCs w:val="16"/>
              </w:rPr>
              <w:t>УРАЛСИБ</w:t>
            </w:r>
            <w:r w:rsidR="005F4954" w:rsidRPr="00485619">
              <w:rPr>
                <w:rFonts w:ascii="Arial" w:hAnsi="Arial" w:cs="Arial"/>
                <w:sz w:val="16"/>
                <w:szCs w:val="16"/>
                <w:lang w:val="en-US"/>
              </w:rPr>
              <w:t>»/</w: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Public joint stock company </w:t>
            </w:r>
            <w:r w:rsidR="003D675A" w:rsidRPr="00485619">
              <w:rPr>
                <w:rFonts w:ascii="Arial" w:hAnsi="Arial" w:cs="Arial"/>
                <w:sz w:val="16"/>
                <w:szCs w:val="16"/>
                <w:lang w:val="en-US"/>
              </w:rPr>
              <w:t>«</w: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>BANK URALSIB</w:t>
            </w:r>
            <w:r w:rsidR="003D675A" w:rsidRPr="00485619">
              <w:rPr>
                <w:rFonts w:ascii="Arial" w:hAnsi="Arial" w:cs="Arial"/>
                <w:sz w:val="16"/>
                <w:szCs w:val="16"/>
                <w:lang w:val="en-US"/>
              </w:rPr>
              <w:t>»</w:t>
            </w:r>
          </w:p>
        </w:tc>
      </w:tr>
      <w:tr w:rsidR="00532592" w:rsidRPr="00485619" w14:paraId="2093CE90" w14:textId="77777777" w:rsidTr="00DE5937">
        <w:trPr>
          <w:trHeight w:val="340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E56792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Город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/</w:t>
            </w:r>
          </w:p>
          <w:p w14:paraId="7671E3A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City</w:t>
            </w:r>
          </w:p>
        </w:tc>
        <w:tc>
          <w:tcPr>
            <w:tcW w:w="3907" w:type="pct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0A37FA8E" w14:textId="77777777" w:rsidR="00532592" w:rsidRPr="00485619" w:rsidRDefault="00532592" w:rsidP="00331BB5">
            <w:pPr>
              <w:ind w:left="13"/>
              <w:jc w:val="both"/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5F10FC23" w14:textId="77777777" w:rsidTr="00DE5937">
        <w:trPr>
          <w:trHeight w:val="340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1682DE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подразделение /</w:t>
            </w:r>
          </w:p>
          <w:p w14:paraId="74B5A43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Branch</w:t>
            </w:r>
          </w:p>
        </w:tc>
        <w:tc>
          <w:tcPr>
            <w:tcW w:w="3907" w:type="pct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776B00F7" w14:textId="77777777" w:rsidR="00532592" w:rsidRPr="00485619" w:rsidRDefault="00532592" w:rsidP="00331BB5">
            <w:pPr>
              <w:ind w:left="13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20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</w:rPr>
              <w:fldChar w:fldCharType="end"/>
            </w:r>
          </w:p>
        </w:tc>
      </w:tr>
      <w:tr w:rsidR="00532592" w:rsidRPr="00485619" w14:paraId="45227FA5" w14:textId="77777777" w:rsidTr="00DE5937">
        <w:trPr>
          <w:trHeight w:val="340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9A5C70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Адрес подразделения/</w:t>
            </w:r>
          </w:p>
          <w:p w14:paraId="57D0F1C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Address</w:t>
            </w:r>
          </w:p>
        </w:tc>
        <w:tc>
          <w:tcPr>
            <w:tcW w:w="3907" w:type="pct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05D7DC13" w14:textId="77777777" w:rsidR="00532592" w:rsidRPr="00485619" w:rsidRDefault="00532592" w:rsidP="00331BB5">
            <w:pPr>
              <w:ind w:left="13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20"/>
                <w:sz w:val="18"/>
                <w:szCs w:val="18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</w:rPr>
              <w:fldChar w:fldCharType="end"/>
            </w:r>
          </w:p>
        </w:tc>
      </w:tr>
      <w:tr w:rsidR="00532592" w:rsidRPr="00485619" w14:paraId="477937AF" w14:textId="77777777" w:rsidTr="00DE5937">
        <w:trPr>
          <w:trHeight w:val="340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787C65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имя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Держателя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карты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/</w:t>
            </w:r>
          </w:p>
          <w:p w14:paraId="0ED1CD6E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sz w:val="12"/>
                <w:szCs w:val="12"/>
                <w:lang w:val="en-US"/>
              </w:rPr>
              <w:t>PRIMARY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Cardholder NAME</w:t>
            </w:r>
          </w:p>
        </w:tc>
        <w:tc>
          <w:tcPr>
            <w:tcW w:w="3907" w:type="pct"/>
            <w:gridSpan w:val="2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21C2C12A" w14:textId="77777777" w:rsidR="00532592" w:rsidRPr="00485619" w:rsidRDefault="00532592" w:rsidP="00331BB5">
            <w:pPr>
              <w:ind w:left="13"/>
              <w:jc w:val="both"/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7852A83F" w14:textId="77777777" w:rsidTr="00A26FA8">
        <w:trPr>
          <w:trHeight w:val="340"/>
        </w:trPr>
        <w:tc>
          <w:tcPr>
            <w:tcW w:w="10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059FCBC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телефон/</w:t>
            </w:r>
          </w:p>
          <w:p w14:paraId="674168B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telephone</w:t>
            </w:r>
          </w:p>
        </w:tc>
        <w:tc>
          <w:tcPr>
            <w:tcW w:w="6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35A81E7" w14:textId="77777777" w:rsidR="00532592" w:rsidRPr="00485619" w:rsidRDefault="00532592" w:rsidP="00331BB5">
            <w:pPr>
              <w:widowControl w:val="0"/>
              <w:ind w:left="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Рабочий/</w:t>
            </w:r>
          </w:p>
          <w:p w14:paraId="523663D1" w14:textId="77777777" w:rsidR="00532592" w:rsidRPr="00485619" w:rsidRDefault="00532592" w:rsidP="00331BB5">
            <w:pPr>
              <w:widowControl w:val="0"/>
              <w:ind w:left="13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Office Telephone</w:t>
            </w:r>
          </w:p>
        </w:tc>
        <w:tc>
          <w:tcPr>
            <w:tcW w:w="118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BA02E28" w14:textId="4083BE2E" w:rsidR="00532592" w:rsidRPr="00485619" w:rsidRDefault="00532592" w:rsidP="00331BB5">
            <w:pPr>
              <w:ind w:left="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81" w:name="ТекстовоеПоле16"/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end"/>
            </w:r>
            <w:bookmarkEnd w:id="81"/>
          </w:p>
        </w:tc>
        <w:tc>
          <w:tcPr>
            <w:tcW w:w="78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B177738" w14:textId="77777777" w:rsidR="00532592" w:rsidRPr="00485619" w:rsidRDefault="00532592" w:rsidP="00331BB5">
            <w:pPr>
              <w:widowControl w:val="0"/>
              <w:ind w:left="13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мобильный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или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Домашний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/mobile or Home telephone</w:t>
            </w:r>
          </w:p>
        </w:tc>
        <w:tc>
          <w:tcPr>
            <w:tcW w:w="127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6E456C25" w14:textId="4C0E4635" w:rsidR="00532592" w:rsidRPr="00485619" w:rsidRDefault="00532592" w:rsidP="00331BB5">
            <w:pPr>
              <w:ind w:left="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82" w:name="ТекстовоеПоле17"/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end"/>
            </w:r>
            <w:bookmarkEnd w:id="82"/>
          </w:p>
        </w:tc>
      </w:tr>
      <w:tr w:rsidR="00532592" w:rsidRPr="00485619" w14:paraId="3EDEA4BC" w14:textId="77777777" w:rsidTr="00A26FA8">
        <w:trPr>
          <w:trHeight w:val="340"/>
        </w:trPr>
        <w:tc>
          <w:tcPr>
            <w:tcW w:w="10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60D6CCE" w14:textId="77777777" w:rsidR="00532592" w:rsidRPr="00485619" w:rsidRDefault="00532592" w:rsidP="00FA70BD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Наименование (тип) </w:t>
            </w:r>
            <w:r w:rsidR="00FA70BD" w:rsidRPr="00485619">
              <w:rPr>
                <w:rFonts w:ascii="Arial" w:hAnsi="Arial" w:cs="Arial"/>
                <w:caps/>
                <w:sz w:val="12"/>
                <w:szCs w:val="12"/>
              </w:rPr>
              <w:t>бизнес-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карты /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Card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Name</w:t>
            </w:r>
          </w:p>
        </w:tc>
        <w:tc>
          <w:tcPr>
            <w:tcW w:w="3907" w:type="pct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1C13CE50" w14:textId="77777777" w:rsidR="00532592" w:rsidRPr="00485619" w:rsidRDefault="00532592" w:rsidP="00331BB5">
            <w:pPr>
              <w:ind w:left="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7194B510" w14:textId="77777777" w:rsidTr="00DE5937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0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E6299A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номер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</w:t>
            </w:r>
            <w:r w:rsidR="00FA70BD" w:rsidRPr="00485619">
              <w:rPr>
                <w:rFonts w:ascii="Arial" w:hAnsi="Arial" w:cs="Arial"/>
                <w:caps/>
                <w:sz w:val="12"/>
                <w:szCs w:val="12"/>
              </w:rPr>
              <w:t>бизнес-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карты / </w:t>
            </w:r>
          </w:p>
          <w:p w14:paraId="27AEC32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Card №</w:t>
            </w:r>
          </w:p>
        </w:tc>
        <w:tc>
          <w:tcPr>
            <w:tcW w:w="3907" w:type="pct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7681EE02" w14:textId="77777777" w:rsidR="00532592" w:rsidRPr="00485619" w:rsidRDefault="002A74F8" w:rsidP="00DE5937">
            <w:pPr>
              <w:widowControl w:val="0"/>
              <w:ind w:left="-24" w:right="-284"/>
              <w:rPr>
                <w:rFonts w:ascii="Arial" w:hAnsi="Arial" w:cs="Arial"/>
                <w:spacing w:val="316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end"/>
            </w:r>
          </w:p>
        </w:tc>
      </w:tr>
      <w:tr w:rsidR="0073744A" w:rsidRPr="00485619" w14:paraId="41E3D0E0" w14:textId="77777777" w:rsidTr="00DE5937">
        <w:tblPrEx>
          <w:tblCellMar>
            <w:left w:w="108" w:type="dxa"/>
            <w:right w:w="108" w:type="dxa"/>
          </w:tblCellMar>
        </w:tblPrEx>
        <w:trPr>
          <w:trHeight w:hRule="exact" w:val="57"/>
        </w:trPr>
        <w:tc>
          <w:tcPr>
            <w:tcW w:w="109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0F32E3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C4089C9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12F2B877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49B7BE9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5BED427B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81C424C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F2840BE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648786A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1540479D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5E0801FD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4412A56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30226DF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499F5C8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176B90D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62A5E574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11607783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CD588A6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66E81AA6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153440B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2664FDC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4A127A1F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BD10481" w14:textId="77777777" w:rsidR="00532592" w:rsidRPr="00485619" w:rsidRDefault="00532592" w:rsidP="00532592">
      <w:pPr>
        <w:widowControl w:val="0"/>
        <w:spacing w:before="60"/>
        <w:rPr>
          <w:rFonts w:ascii="Arial" w:hAnsi="Arial" w:cs="Arial"/>
          <w:b/>
          <w:bCs/>
          <w:caps/>
          <w:sz w:val="12"/>
          <w:szCs w:val="12"/>
          <w:lang w:val="en-US"/>
        </w:rPr>
      </w:pPr>
      <w:r w:rsidRPr="00485619">
        <w:rPr>
          <w:rFonts w:ascii="Arial" w:hAnsi="Arial" w:cs="Arial"/>
          <w:b/>
          <w:bCs/>
          <w:caps/>
          <w:sz w:val="12"/>
          <w:szCs w:val="12"/>
        </w:rPr>
        <w:t xml:space="preserve">клиент 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489"/>
        <w:gridCol w:w="491"/>
        <w:gridCol w:w="491"/>
        <w:gridCol w:w="489"/>
        <w:gridCol w:w="489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600"/>
      </w:tblGrid>
      <w:tr w:rsidR="00532592" w:rsidRPr="00485619" w14:paraId="20D0F4E5" w14:textId="77777777" w:rsidTr="00A26FA8">
        <w:trPr>
          <w:trHeight w:val="340"/>
        </w:trPr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7CA6AE9D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наименование</w:t>
            </w:r>
          </w:p>
        </w:tc>
        <w:tc>
          <w:tcPr>
            <w:tcW w:w="3897" w:type="pct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2185B080" w14:textId="77777777" w:rsidR="00532592" w:rsidRPr="00485619" w:rsidRDefault="00532592" w:rsidP="00331BB5">
            <w:pPr>
              <w:widowControl w:val="0"/>
              <w:ind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2C535BC1" w14:textId="77777777" w:rsidTr="00A26FA8">
        <w:trPr>
          <w:trHeight w:val="340"/>
        </w:trPr>
        <w:tc>
          <w:tcPr>
            <w:tcW w:w="11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0B4FB93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Адрес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/</w:t>
            </w:r>
          </w:p>
          <w:p w14:paraId="0C81BD37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Address</w:t>
            </w:r>
          </w:p>
        </w:tc>
        <w:tc>
          <w:tcPr>
            <w:tcW w:w="3897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6844A3F8" w14:textId="77777777" w:rsidR="00532592" w:rsidRPr="00485619" w:rsidRDefault="00532592" w:rsidP="00331BB5">
            <w:pPr>
              <w:widowControl w:val="0"/>
              <w:ind w:left="-11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pacing w:val="20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pacing w:val="20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25665315" w14:textId="77777777" w:rsidTr="00A26FA8">
        <w:trPr>
          <w:trHeight w:val="340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14F3BBDB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ИНН</w:t>
            </w:r>
          </w:p>
        </w:tc>
        <w:tc>
          <w:tcPr>
            <w:tcW w:w="3897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657A71A2" w14:textId="77777777" w:rsidR="00532592" w:rsidRPr="00485619" w:rsidRDefault="002A74F8" w:rsidP="00331BB5">
            <w:pPr>
              <w:widowControl w:val="0"/>
              <w:ind w:left="-11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end"/>
            </w:r>
          </w:p>
        </w:tc>
      </w:tr>
      <w:tr w:rsidR="007211C9" w:rsidRPr="00485619" w14:paraId="4A4F7023" w14:textId="77777777" w:rsidTr="00DE5937">
        <w:trPr>
          <w:trHeight w:hRule="exact" w:val="57"/>
        </w:trPr>
        <w:tc>
          <w:tcPr>
            <w:tcW w:w="110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618E1070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219814A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4781BD3D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5745A054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524A82F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A54DB9C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4799C8D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877C5DB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5EE4D7C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421F4951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454C75E7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153F1B7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C6CC84E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644D3578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1093455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59295E65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23172767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</w:tr>
      <w:tr w:rsidR="00532592" w:rsidRPr="00485619" w14:paraId="118ED5BD" w14:textId="77777777" w:rsidTr="00A26FA8">
        <w:trPr>
          <w:trHeight w:hRule="exact" w:val="340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648DC0C2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номер счета</w:t>
            </w:r>
          </w:p>
        </w:tc>
        <w:tc>
          <w:tcPr>
            <w:tcW w:w="3897" w:type="pct"/>
            <w:gridSpan w:val="16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2D28CEB6" w14:textId="77777777" w:rsidR="00532592" w:rsidRPr="00485619" w:rsidRDefault="002A74F8" w:rsidP="00331BB5">
            <w:pPr>
              <w:widowControl w:val="0"/>
              <w:ind w:left="-11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41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412"/>
                <w:sz w:val="18"/>
                <w:szCs w:val="18"/>
              </w:rPr>
              <w:fldChar w:fldCharType="end"/>
            </w:r>
          </w:p>
        </w:tc>
      </w:tr>
      <w:tr w:rsidR="007211C9" w:rsidRPr="00485619" w14:paraId="095FFA07" w14:textId="77777777" w:rsidTr="00DE5937">
        <w:trPr>
          <w:trHeight w:hRule="exact" w:val="57"/>
        </w:trPr>
        <w:tc>
          <w:tcPr>
            <w:tcW w:w="110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2FAA814A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B2EAE41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8DFBA33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9F6EE0E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6117330D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520E5AC1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BBC8093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599D2E70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E0B70E0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17F63AB0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5C362869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4B92002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6D0DBAB9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42C14EC8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CF82700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6FCE466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4ED2D5C6" w14:textId="77777777" w:rsidR="00A34528" w:rsidRPr="00485619" w:rsidRDefault="00A34528" w:rsidP="00331BB5">
            <w:pPr>
              <w:widowControl w:val="0"/>
              <w:rPr>
                <w:rFonts w:ascii="Arial" w:hAnsi="Arial" w:cs="Arial"/>
                <w:spacing w:val="316"/>
                <w:sz w:val="20"/>
                <w:szCs w:val="20"/>
              </w:rPr>
            </w:pPr>
          </w:p>
        </w:tc>
      </w:tr>
    </w:tbl>
    <w:p w14:paraId="4207A400" w14:textId="77777777" w:rsidR="00532592" w:rsidRPr="00485619" w:rsidRDefault="00532592" w:rsidP="00532592">
      <w:pPr>
        <w:tabs>
          <w:tab w:val="left" w:pos="5670"/>
        </w:tabs>
        <w:spacing w:before="120" w:after="120"/>
        <w:jc w:val="both"/>
        <w:rPr>
          <w:rFonts w:ascii="Arial" w:hAnsi="Arial" w:cs="Arial"/>
          <w:sz w:val="20"/>
          <w:szCs w:val="20"/>
          <w:lang w:val="en-US"/>
        </w:rPr>
      </w:pPr>
      <w:r w:rsidRPr="00485619">
        <w:rPr>
          <w:rFonts w:ascii="Arial" w:hAnsi="Arial" w:cs="Arial"/>
          <w:sz w:val="20"/>
          <w:szCs w:val="20"/>
        </w:rPr>
        <w:t xml:space="preserve">Я (Клиент) обнаружил в </w:t>
      </w:r>
      <w:r w:rsidR="003543B7" w:rsidRPr="00485619">
        <w:rPr>
          <w:rFonts w:ascii="Arial" w:hAnsi="Arial" w:cs="Arial"/>
          <w:sz w:val="20"/>
          <w:szCs w:val="20"/>
        </w:rPr>
        <w:t>в</w:t>
      </w:r>
      <w:r w:rsidRPr="00485619">
        <w:rPr>
          <w:rFonts w:ascii="Arial" w:hAnsi="Arial" w:cs="Arial"/>
          <w:sz w:val="20"/>
          <w:szCs w:val="20"/>
        </w:rPr>
        <w:t xml:space="preserve">ыписке </w:t>
      </w:r>
      <w:r w:rsidRPr="00485619">
        <w:rPr>
          <w:rFonts w:ascii="Arial" w:hAnsi="Arial" w:cs="Arial"/>
          <w:bCs/>
          <w:sz w:val="20"/>
          <w:szCs w:val="20"/>
        </w:rPr>
        <w:t>(информация</w:t>
      </w:r>
      <w:r w:rsidRPr="00485619">
        <w:rPr>
          <w:rFonts w:ascii="Arial" w:hAnsi="Arial" w:cs="Arial"/>
          <w:sz w:val="20"/>
          <w:szCs w:val="20"/>
        </w:rPr>
        <w:t xml:space="preserve"> об операциях, произведенных с использованием </w:t>
      </w:r>
      <w:r w:rsidR="00FA70BD" w:rsidRPr="00485619">
        <w:rPr>
          <w:rFonts w:ascii="Arial" w:hAnsi="Arial" w:cs="Arial"/>
          <w:sz w:val="20"/>
          <w:szCs w:val="20"/>
        </w:rPr>
        <w:t xml:space="preserve">бизнес-карты </w:t>
      </w:r>
      <w:r w:rsidRPr="00485619">
        <w:rPr>
          <w:rFonts w:ascii="Arial" w:hAnsi="Arial" w:cs="Arial"/>
          <w:sz w:val="20"/>
          <w:szCs w:val="20"/>
        </w:rPr>
        <w:t xml:space="preserve">или её реквизитов, и по </w:t>
      </w:r>
      <w:r w:rsidR="00FA70BD" w:rsidRPr="00485619">
        <w:rPr>
          <w:rFonts w:ascii="Arial" w:hAnsi="Arial" w:cs="Arial"/>
          <w:sz w:val="20"/>
          <w:szCs w:val="20"/>
        </w:rPr>
        <w:t>Счету</w:t>
      </w:r>
      <w:r w:rsidRPr="00485619">
        <w:rPr>
          <w:rFonts w:ascii="Arial" w:hAnsi="Arial" w:cs="Arial"/>
          <w:sz w:val="20"/>
          <w:szCs w:val="20"/>
        </w:rPr>
        <w:t>)</w:t>
      </w:r>
      <w:r w:rsidRPr="00485619">
        <w:rPr>
          <w:rFonts w:ascii="Arial" w:hAnsi="Arial" w:cs="Arial"/>
          <w:bCs/>
          <w:sz w:val="20"/>
          <w:szCs w:val="20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>(прилагается к заявлению) транзакции, с которыми я не согласен. Я</w:t>
      </w:r>
      <w:r w:rsidRPr="00485619">
        <w:rPr>
          <w:rFonts w:ascii="Arial" w:hAnsi="Arial" w:cs="Arial"/>
          <w:sz w:val="20"/>
          <w:szCs w:val="20"/>
          <w:lang w:val="en-US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>заявляю</w:t>
      </w:r>
      <w:r w:rsidRPr="00485619">
        <w:rPr>
          <w:rFonts w:ascii="Arial" w:hAnsi="Arial" w:cs="Arial"/>
          <w:sz w:val="20"/>
          <w:szCs w:val="20"/>
          <w:lang w:val="en-US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>следующее</w:t>
      </w:r>
      <w:r w:rsidRPr="00485619">
        <w:rPr>
          <w:rFonts w:ascii="Arial" w:hAnsi="Arial" w:cs="Arial"/>
          <w:sz w:val="20"/>
          <w:szCs w:val="20"/>
          <w:lang w:val="en-US"/>
        </w:rPr>
        <w:t xml:space="preserve"> / </w:t>
      </w:r>
      <w:r w:rsidRPr="00485619">
        <w:rPr>
          <w:rFonts w:ascii="Arial" w:hAnsi="Arial" w:cs="Arial"/>
          <w:i/>
          <w:sz w:val="20"/>
          <w:szCs w:val="20"/>
          <w:lang w:val="en-US"/>
        </w:rPr>
        <w:t>I have noticed on my billing statement(s) attached those transactions that are not authorized by me and are fraudulent</w:t>
      </w:r>
      <w:r w:rsidRPr="00485619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C0C0C0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9731"/>
      </w:tblGrid>
      <w:tr w:rsidR="00532592" w:rsidRPr="00485619" w14:paraId="38112E5D" w14:textId="77777777" w:rsidTr="00A26FA8">
        <w:trPr>
          <w:cantSplit/>
          <w:trHeight w:val="340"/>
        </w:trPr>
        <w:tc>
          <w:tcPr>
            <w:tcW w:w="218" w:type="pct"/>
            <w:shd w:val="clear" w:color="C0C0C0" w:fill="auto"/>
            <w:vAlign w:val="center"/>
          </w:tcPr>
          <w:bookmarkStart w:id="83" w:name="Флажок1"/>
          <w:p w14:paraId="3A2B7C73" w14:textId="43C5689A" w:rsidR="00532592" w:rsidRPr="00485619" w:rsidRDefault="00532592" w:rsidP="00331BB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83"/>
          </w:p>
        </w:tc>
        <w:tc>
          <w:tcPr>
            <w:tcW w:w="4782" w:type="pct"/>
            <w:shd w:val="clear" w:color="C0C0C0" w:fill="auto"/>
            <w:vAlign w:val="center"/>
          </w:tcPr>
          <w:p w14:paraId="3152298F" w14:textId="77777777" w:rsidR="00532592" w:rsidRPr="00485619" w:rsidRDefault="00532592" w:rsidP="005F4954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t xml:space="preserve">Ни я, ни кто-либо, уполномоченный мною, ни кто-либо, мне известный, не участвовал в совершении транзакции, не получал и не ожидает получения какого-либо товара или услуги в результате этой транзакции (этих транзакций) /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I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have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neither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authorized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nor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participated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nor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expect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to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receive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any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benefit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or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value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as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a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result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of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this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transaction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s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>).</w:t>
            </w:r>
          </w:p>
        </w:tc>
      </w:tr>
      <w:tr w:rsidR="00532592" w:rsidRPr="00202DA3" w14:paraId="01417FCF" w14:textId="77777777" w:rsidTr="00A26FA8">
        <w:trPr>
          <w:cantSplit/>
          <w:trHeight w:val="340"/>
        </w:trPr>
        <w:tc>
          <w:tcPr>
            <w:tcW w:w="218" w:type="pct"/>
            <w:shd w:val="clear" w:color="C0C0C0" w:fill="auto"/>
            <w:vAlign w:val="center"/>
          </w:tcPr>
          <w:p w14:paraId="062C7058" w14:textId="77777777" w:rsidR="00532592" w:rsidRPr="00485619" w:rsidRDefault="00532592" w:rsidP="00331BB5">
            <w:pPr>
              <w:rPr>
                <w:rFonts w:ascii="Arial" w:hAnsi="Arial" w:cs="Arial"/>
                <w:sz w:val="16"/>
                <w:szCs w:val="16"/>
              </w:rPr>
            </w:pPr>
            <w:r w:rsidRPr="004856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</w:rPr>
            </w:r>
            <w:r w:rsidR="00202D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82" w:type="pct"/>
            <w:shd w:val="clear" w:color="C0C0C0" w:fill="auto"/>
            <w:vAlign w:val="center"/>
          </w:tcPr>
          <w:p w14:paraId="71DE892D" w14:textId="77777777" w:rsidR="00532592" w:rsidRPr="00485619" w:rsidRDefault="00532592" w:rsidP="005F4954">
            <w:pPr>
              <w:tabs>
                <w:tab w:val="left" w:pos="9529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t>Моя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карта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была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утеряна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485619">
              <w:rPr>
                <w:rFonts w:ascii="Arial" w:hAnsi="Arial" w:cs="Arial"/>
                <w:sz w:val="18"/>
                <w:szCs w:val="18"/>
              </w:rPr>
              <w:t>украдена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My card was lost/stolen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485619">
              <w:rPr>
                <w:rFonts w:ascii="Arial" w:hAnsi="Arial" w:cs="Arial"/>
                <w:sz w:val="18"/>
                <w:szCs w:val="18"/>
              </w:rPr>
              <w:t>Дата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Date</w:t>
            </w:r>
            <w:r w:rsidR="005F4954" w:rsidRPr="00485619">
              <w:rPr>
                <w:rFonts w:ascii="Arial" w:hAnsi="Arial" w:cs="Arial"/>
                <w:sz w:val="18"/>
                <w:szCs w:val="18"/>
                <w:lang w:val="en-US"/>
              </w:rPr>
              <w:t>: «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r w:rsidR="005F4954" w:rsidRPr="00485619">
              <w:rPr>
                <w:rFonts w:ascii="Arial" w:hAnsi="Arial" w:cs="Arial"/>
                <w:sz w:val="18"/>
                <w:szCs w:val="18"/>
                <w:lang w:val="en-US"/>
              </w:rPr>
              <w:t>»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84" w:name="ТекстовоеПоле3"/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84"/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ab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20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г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485619">
              <w:rPr>
                <w:rFonts w:ascii="Arial" w:hAnsi="Arial" w:cs="Arial"/>
                <w:sz w:val="18"/>
                <w:szCs w:val="18"/>
              </w:rPr>
              <w:t>Место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Location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ab/>
            </w:r>
          </w:p>
        </w:tc>
      </w:tr>
      <w:bookmarkStart w:id="85" w:name="Флажок3"/>
      <w:tr w:rsidR="00532592" w:rsidRPr="00202DA3" w14:paraId="5DD0C092" w14:textId="77777777" w:rsidTr="00A26FA8">
        <w:trPr>
          <w:cantSplit/>
          <w:trHeight w:val="340"/>
        </w:trPr>
        <w:tc>
          <w:tcPr>
            <w:tcW w:w="218" w:type="pct"/>
            <w:shd w:val="clear" w:color="C0C0C0" w:fill="auto"/>
            <w:vAlign w:val="center"/>
          </w:tcPr>
          <w:p w14:paraId="48D0D06F" w14:textId="75E1CCA2" w:rsidR="00532592" w:rsidRPr="00485619" w:rsidRDefault="00532592" w:rsidP="00331BB5">
            <w:pPr>
              <w:rPr>
                <w:rFonts w:ascii="Arial" w:hAnsi="Arial" w:cs="Arial"/>
                <w:sz w:val="16"/>
                <w:szCs w:val="16"/>
              </w:rPr>
            </w:pPr>
            <w:r w:rsidRPr="004856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</w:rPr>
            </w:r>
            <w:r w:rsidR="00202D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4782" w:type="pct"/>
            <w:shd w:val="clear" w:color="C0C0C0" w:fill="auto"/>
            <w:vAlign w:val="center"/>
          </w:tcPr>
          <w:p w14:paraId="0DD920EC" w14:textId="77777777" w:rsidR="00532592" w:rsidRPr="00485619" w:rsidRDefault="00532592" w:rsidP="005F495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t>Моя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карта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была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у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меня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во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время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совершения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этой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(-</w:t>
            </w:r>
            <w:r w:rsidRPr="00485619">
              <w:rPr>
                <w:rFonts w:ascii="Arial" w:hAnsi="Arial" w:cs="Arial"/>
                <w:sz w:val="18"/>
                <w:szCs w:val="18"/>
              </w:rPr>
              <w:t>их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) </w:t>
            </w:r>
            <w:r w:rsidRPr="00485619">
              <w:rPr>
                <w:rFonts w:ascii="Arial" w:hAnsi="Arial" w:cs="Arial"/>
                <w:sz w:val="18"/>
                <w:szCs w:val="18"/>
              </w:rPr>
              <w:t>транзакции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(-</w:t>
            </w:r>
            <w:r w:rsidRPr="00485619">
              <w:rPr>
                <w:rFonts w:ascii="Arial" w:hAnsi="Arial" w:cs="Arial"/>
                <w:sz w:val="18"/>
                <w:szCs w:val="18"/>
              </w:rPr>
              <w:t>ий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) </w:t>
            </w:r>
            <w:r w:rsidRPr="00485619">
              <w:rPr>
                <w:rFonts w:ascii="Arial" w:hAnsi="Arial" w:cs="Arial"/>
                <w:sz w:val="18"/>
                <w:szCs w:val="18"/>
              </w:rPr>
              <w:t>и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я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не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передавал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ее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в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третьи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руки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My card was in my possession and I did not give the card to a third party at the time of fraudulent use. </w:t>
            </w:r>
          </w:p>
        </w:tc>
      </w:tr>
      <w:bookmarkStart w:id="86" w:name="Флажок4"/>
      <w:tr w:rsidR="00532592" w:rsidRPr="00485619" w14:paraId="71511B38" w14:textId="77777777" w:rsidTr="00A26FA8">
        <w:trPr>
          <w:cantSplit/>
          <w:trHeight w:val="340"/>
        </w:trPr>
        <w:tc>
          <w:tcPr>
            <w:tcW w:w="218" w:type="pct"/>
            <w:shd w:val="clear" w:color="C0C0C0" w:fill="auto"/>
            <w:vAlign w:val="center"/>
          </w:tcPr>
          <w:p w14:paraId="2C787BC7" w14:textId="6FB04EB7" w:rsidR="00532592" w:rsidRPr="00485619" w:rsidRDefault="00532592" w:rsidP="00331BB5">
            <w:pPr>
              <w:rPr>
                <w:rFonts w:ascii="Arial" w:hAnsi="Arial" w:cs="Arial"/>
                <w:sz w:val="16"/>
                <w:szCs w:val="16"/>
              </w:rPr>
            </w:pPr>
            <w:r w:rsidRPr="004856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</w:rPr>
            </w:r>
            <w:r w:rsidR="00202D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4782" w:type="pct"/>
            <w:shd w:val="clear" w:color="C0C0C0" w:fill="auto"/>
            <w:vAlign w:val="center"/>
          </w:tcPr>
          <w:p w14:paraId="253159DC" w14:textId="77777777" w:rsidR="00532592" w:rsidRPr="00485619" w:rsidRDefault="00532592" w:rsidP="005F49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t xml:space="preserve">Моя карта еще не была получена мною во время совершения этой(-их) транзакции(-ий) /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My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card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was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never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received</w:t>
            </w:r>
          </w:p>
        </w:tc>
      </w:tr>
      <w:bookmarkStart w:id="87" w:name="Флажок5"/>
      <w:tr w:rsidR="00532592" w:rsidRPr="00202DA3" w14:paraId="0DDC1630" w14:textId="77777777" w:rsidTr="00A26FA8">
        <w:trPr>
          <w:cantSplit/>
          <w:trHeight w:val="340"/>
        </w:trPr>
        <w:tc>
          <w:tcPr>
            <w:tcW w:w="218" w:type="pct"/>
            <w:shd w:val="clear" w:color="C0C0C0" w:fill="auto"/>
            <w:vAlign w:val="center"/>
          </w:tcPr>
          <w:p w14:paraId="4F8E2C6D" w14:textId="0237C94E" w:rsidR="00532592" w:rsidRPr="00485619" w:rsidRDefault="00532592" w:rsidP="00331BB5">
            <w:pPr>
              <w:rPr>
                <w:rFonts w:ascii="Arial" w:hAnsi="Arial" w:cs="Arial"/>
                <w:sz w:val="16"/>
                <w:szCs w:val="16"/>
              </w:rPr>
            </w:pPr>
            <w:r w:rsidRPr="004856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</w:rPr>
            </w:r>
            <w:r w:rsidR="00202D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4782" w:type="pct"/>
            <w:shd w:val="clear" w:color="C0C0C0" w:fill="auto"/>
            <w:vAlign w:val="center"/>
          </w:tcPr>
          <w:p w14:paraId="1C4B3FD2" w14:textId="77777777" w:rsidR="00532592" w:rsidRPr="00485619" w:rsidRDefault="00532592" w:rsidP="00CE4E9A">
            <w:pPr>
              <w:tabs>
                <w:tab w:val="left" w:pos="8989"/>
                <w:tab w:val="left" w:pos="10096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t>Сумма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торгового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чека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была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изменена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с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The amount of the sales slip was altered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br/>
              <w:t>from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ab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на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to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ab/>
            </w:r>
          </w:p>
        </w:tc>
      </w:tr>
      <w:bookmarkStart w:id="88" w:name="Флажок6"/>
      <w:tr w:rsidR="00532592" w:rsidRPr="00485619" w14:paraId="2911A981" w14:textId="77777777" w:rsidTr="00A26FA8">
        <w:trPr>
          <w:cantSplit/>
          <w:trHeight w:val="340"/>
        </w:trPr>
        <w:tc>
          <w:tcPr>
            <w:tcW w:w="218" w:type="pct"/>
            <w:shd w:val="clear" w:color="C0C0C0" w:fill="auto"/>
            <w:vAlign w:val="center"/>
          </w:tcPr>
          <w:p w14:paraId="4F4BDA12" w14:textId="5019C6BA" w:rsidR="00532592" w:rsidRPr="00485619" w:rsidRDefault="00532592" w:rsidP="00331BB5">
            <w:pPr>
              <w:rPr>
                <w:rFonts w:ascii="Arial" w:hAnsi="Arial" w:cs="Arial"/>
                <w:sz w:val="16"/>
                <w:szCs w:val="16"/>
              </w:rPr>
            </w:pPr>
            <w:r w:rsidRPr="004856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</w:rPr>
            </w:r>
            <w:r w:rsidR="00202D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4782" w:type="pct"/>
            <w:shd w:val="clear" w:color="C0C0C0" w:fill="auto"/>
            <w:vAlign w:val="center"/>
          </w:tcPr>
          <w:p w14:paraId="2BF9CBF1" w14:textId="77777777" w:rsidR="00532592" w:rsidRPr="00485619" w:rsidRDefault="00532592" w:rsidP="005F495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t xml:space="preserve">Несмотря на то, что я заказал номер в отеле, я отказался от заказа /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Although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I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made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the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reservation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with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the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hotel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I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cancelled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it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bookmarkStart w:id="89" w:name="Флажок7"/>
      <w:tr w:rsidR="00532592" w:rsidRPr="00485619" w14:paraId="472A08AD" w14:textId="77777777" w:rsidTr="00A26FA8">
        <w:trPr>
          <w:cantSplit/>
          <w:trHeight w:val="340"/>
        </w:trPr>
        <w:tc>
          <w:tcPr>
            <w:tcW w:w="218" w:type="pct"/>
            <w:shd w:val="clear" w:color="C0C0C0" w:fill="auto"/>
            <w:vAlign w:val="center"/>
          </w:tcPr>
          <w:p w14:paraId="25A0823F" w14:textId="645E6D04" w:rsidR="00532592" w:rsidRPr="00485619" w:rsidRDefault="00532592" w:rsidP="00331BB5">
            <w:pPr>
              <w:rPr>
                <w:rFonts w:ascii="Arial" w:hAnsi="Arial" w:cs="Arial"/>
                <w:sz w:val="16"/>
                <w:szCs w:val="16"/>
              </w:rPr>
            </w:pPr>
            <w:r w:rsidRPr="004856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</w:rPr>
            </w:r>
            <w:r w:rsidR="00202D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4782" w:type="pct"/>
            <w:shd w:val="clear" w:color="C0C0C0" w:fill="auto"/>
            <w:vAlign w:val="center"/>
          </w:tcPr>
          <w:p w14:paraId="19B17033" w14:textId="77777777" w:rsidR="00532592" w:rsidRPr="00485619" w:rsidRDefault="00532592" w:rsidP="005F4954">
            <w:pPr>
              <w:tabs>
                <w:tab w:val="left" w:pos="570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t xml:space="preserve">Я участвовал/ 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485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did</w:t>
            </w:r>
            <w:r w:rsidRPr="00485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participate</w:t>
            </w:r>
            <w:r w:rsidR="005F4954" w:rsidRPr="00485619">
              <w:rPr>
                <w:rFonts w:ascii="Arial" w:hAnsi="Arial" w:cs="Arial"/>
                <w:sz w:val="18"/>
                <w:szCs w:val="18"/>
              </w:rPr>
              <w:t xml:space="preserve"> «</w:t>
            </w:r>
            <w:r w:rsidRPr="00485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5F4954" w:rsidRPr="00485619">
              <w:rPr>
                <w:rFonts w:ascii="Arial" w:hAnsi="Arial" w:cs="Arial"/>
                <w:sz w:val="18"/>
                <w:szCs w:val="18"/>
              </w:rPr>
              <w:t>»</w:t>
            </w:r>
            <w:r w:rsidRPr="00485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85619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85619">
              <w:rPr>
                <w:rFonts w:ascii="Arial" w:hAnsi="Arial" w:cs="Arial"/>
                <w:sz w:val="18"/>
                <w:szCs w:val="18"/>
              </w:rPr>
              <w:t xml:space="preserve"> в транзакции(-ях) на сумму /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in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transaction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>(-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s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for</w:t>
            </w:r>
            <w:r w:rsidRPr="00485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85619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85619">
              <w:rPr>
                <w:rFonts w:ascii="Arial" w:hAnsi="Arial" w:cs="Arial"/>
                <w:sz w:val="18"/>
                <w:szCs w:val="18"/>
              </w:rPr>
              <w:t xml:space="preserve"> на данном Предприятии сервиса/торговли, однако я не участвовал в другой транзакции (других транзакциях) /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at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the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same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merchant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listed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above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however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I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did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not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participate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in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the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other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transaction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s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>).</w:t>
            </w:r>
          </w:p>
        </w:tc>
      </w:tr>
      <w:bookmarkStart w:id="90" w:name="Флажок8"/>
      <w:tr w:rsidR="00532592" w:rsidRPr="00202DA3" w14:paraId="52C1FD72" w14:textId="77777777" w:rsidTr="00A26FA8">
        <w:trPr>
          <w:cantSplit/>
          <w:trHeight w:val="340"/>
        </w:trPr>
        <w:tc>
          <w:tcPr>
            <w:tcW w:w="218" w:type="pct"/>
            <w:shd w:val="clear" w:color="C0C0C0" w:fill="auto"/>
            <w:vAlign w:val="center"/>
          </w:tcPr>
          <w:p w14:paraId="329BBEDF" w14:textId="182EFF60" w:rsidR="00532592" w:rsidRPr="00485619" w:rsidRDefault="00532592" w:rsidP="00331BB5">
            <w:pPr>
              <w:rPr>
                <w:rFonts w:ascii="Arial" w:hAnsi="Arial" w:cs="Arial"/>
                <w:sz w:val="16"/>
                <w:szCs w:val="16"/>
              </w:rPr>
            </w:pPr>
            <w:r w:rsidRPr="004856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</w:rPr>
            </w:r>
            <w:r w:rsidR="00202D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4782" w:type="pct"/>
            <w:shd w:val="clear" w:color="C0C0C0" w:fill="auto"/>
            <w:vAlign w:val="center"/>
          </w:tcPr>
          <w:p w14:paraId="1BF64BAD" w14:textId="77777777" w:rsidR="00532592" w:rsidRPr="00485619" w:rsidRDefault="00532592" w:rsidP="005F495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t>Я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все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еще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не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получил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sz w:val="18"/>
                <w:szCs w:val="18"/>
              </w:rPr>
              <w:t>товара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Pr="00485619">
              <w:rPr>
                <w:rFonts w:ascii="Arial" w:hAnsi="Arial" w:cs="Arial"/>
                <w:sz w:val="18"/>
                <w:szCs w:val="18"/>
              </w:rPr>
              <w:t>услуги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I have not received the merchandise (service) up to now.</w:t>
            </w:r>
          </w:p>
        </w:tc>
      </w:tr>
      <w:bookmarkStart w:id="91" w:name="Флажок9"/>
      <w:tr w:rsidR="00532592" w:rsidRPr="00485619" w14:paraId="0DAE61D0" w14:textId="77777777" w:rsidTr="00A26FA8">
        <w:trPr>
          <w:cantSplit/>
          <w:trHeight w:val="340"/>
        </w:trPr>
        <w:tc>
          <w:tcPr>
            <w:tcW w:w="218" w:type="pct"/>
            <w:shd w:val="clear" w:color="C0C0C0" w:fill="auto"/>
            <w:vAlign w:val="center"/>
          </w:tcPr>
          <w:p w14:paraId="7724D0D5" w14:textId="0641029C" w:rsidR="00532592" w:rsidRPr="00485619" w:rsidRDefault="00532592" w:rsidP="00331BB5">
            <w:pPr>
              <w:rPr>
                <w:rFonts w:ascii="Arial" w:hAnsi="Arial" w:cs="Arial"/>
                <w:sz w:val="16"/>
                <w:szCs w:val="16"/>
              </w:rPr>
            </w:pPr>
            <w:r w:rsidRPr="004856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</w:rPr>
            </w:r>
            <w:r w:rsidR="00202D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4782" w:type="pct"/>
            <w:shd w:val="clear" w:color="C0C0C0" w:fill="auto"/>
            <w:vAlign w:val="center"/>
          </w:tcPr>
          <w:p w14:paraId="5A6C7416" w14:textId="77777777" w:rsidR="00532592" w:rsidRPr="00485619" w:rsidRDefault="00532592" w:rsidP="005F495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t xml:space="preserve">У меня есть причины полагать, что следующие лица имели доступ к моей карте, знали номер моей карты, ПИН без моего на то разрешения (Напишите на обороте Заявления имена, адреса, телефоны) /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I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have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reasons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to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believe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that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the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following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individual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s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had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access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to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my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card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knew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my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account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number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knew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my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PIN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without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my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authorization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485619">
              <w:rPr>
                <w:rFonts w:ascii="Arial" w:hAnsi="Arial" w:cs="Arial"/>
                <w:i/>
                <w:sz w:val="18"/>
                <w:szCs w:val="18"/>
                <w:lang w:val="en-US"/>
              </w:rPr>
              <w:t>See on the backside.</w:t>
            </w:r>
          </w:p>
        </w:tc>
      </w:tr>
      <w:bookmarkStart w:id="92" w:name="Флажок10"/>
      <w:tr w:rsidR="00532592" w:rsidRPr="00485619" w14:paraId="3A3655B9" w14:textId="77777777" w:rsidTr="00A26FA8">
        <w:trPr>
          <w:cantSplit/>
          <w:trHeight w:val="340"/>
        </w:trPr>
        <w:tc>
          <w:tcPr>
            <w:tcW w:w="218" w:type="pct"/>
            <w:shd w:val="clear" w:color="C0C0C0" w:fill="auto"/>
            <w:vAlign w:val="center"/>
          </w:tcPr>
          <w:p w14:paraId="75EB18AA" w14:textId="4659C8B0" w:rsidR="00532592" w:rsidRPr="00485619" w:rsidRDefault="00532592" w:rsidP="00331BB5">
            <w:pPr>
              <w:rPr>
                <w:rFonts w:ascii="Arial" w:hAnsi="Arial" w:cs="Arial"/>
                <w:sz w:val="16"/>
                <w:szCs w:val="16"/>
              </w:rPr>
            </w:pPr>
            <w:r w:rsidRPr="004856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</w:rPr>
            </w:r>
            <w:r w:rsidR="00202D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4782" w:type="pct"/>
            <w:shd w:val="clear" w:color="C0C0C0" w:fill="auto"/>
            <w:vAlign w:val="center"/>
          </w:tcPr>
          <w:p w14:paraId="571E2320" w14:textId="77777777" w:rsidR="00532592" w:rsidRPr="00485619" w:rsidRDefault="00532592" w:rsidP="005F49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t xml:space="preserve">Другое / </w:t>
            </w:r>
            <w:r w:rsidRPr="00485619">
              <w:rPr>
                <w:rFonts w:ascii="Arial" w:hAnsi="Arial" w:cs="Arial"/>
                <w:i/>
                <w:sz w:val="18"/>
                <w:szCs w:val="18"/>
              </w:rPr>
              <w:t>Other</w:t>
            </w:r>
          </w:p>
        </w:tc>
      </w:tr>
    </w:tbl>
    <w:p w14:paraId="51835E8A" w14:textId="77777777" w:rsidR="00532592" w:rsidRPr="00485619" w:rsidRDefault="00532592" w:rsidP="00532592">
      <w:pPr>
        <w:spacing w:before="60" w:after="60"/>
        <w:jc w:val="both"/>
        <w:rPr>
          <w:rFonts w:ascii="Arial" w:hAnsi="Arial" w:cs="Arial"/>
          <w:sz w:val="20"/>
          <w:szCs w:val="20"/>
          <w:lang w:val="en-US"/>
        </w:rPr>
      </w:pPr>
      <w:r w:rsidRPr="00485619">
        <w:rPr>
          <w:rFonts w:ascii="Arial" w:hAnsi="Arial" w:cs="Arial"/>
          <w:sz w:val="20"/>
          <w:szCs w:val="20"/>
        </w:rPr>
        <w:t>Транзакции</w:t>
      </w:r>
      <w:r w:rsidRPr="00485619">
        <w:rPr>
          <w:rFonts w:ascii="Arial" w:hAnsi="Arial" w:cs="Arial"/>
          <w:sz w:val="20"/>
          <w:szCs w:val="20"/>
          <w:lang w:val="en-US"/>
        </w:rPr>
        <w:t xml:space="preserve">, </w:t>
      </w:r>
      <w:r w:rsidRPr="00485619">
        <w:rPr>
          <w:rFonts w:ascii="Arial" w:hAnsi="Arial" w:cs="Arial"/>
          <w:sz w:val="20"/>
          <w:szCs w:val="20"/>
        </w:rPr>
        <w:t>с</w:t>
      </w:r>
      <w:r w:rsidRPr="00485619">
        <w:rPr>
          <w:rFonts w:ascii="Arial" w:hAnsi="Arial" w:cs="Arial"/>
          <w:sz w:val="20"/>
          <w:szCs w:val="20"/>
          <w:lang w:val="en-US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>которыми</w:t>
      </w:r>
      <w:r w:rsidRPr="00485619">
        <w:rPr>
          <w:rFonts w:ascii="Arial" w:hAnsi="Arial" w:cs="Arial"/>
          <w:sz w:val="20"/>
          <w:szCs w:val="20"/>
          <w:lang w:val="en-US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>я</w:t>
      </w:r>
      <w:r w:rsidRPr="00485619">
        <w:rPr>
          <w:rFonts w:ascii="Arial" w:hAnsi="Arial" w:cs="Arial"/>
          <w:sz w:val="20"/>
          <w:szCs w:val="20"/>
          <w:lang w:val="en-US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>не</w:t>
      </w:r>
      <w:r w:rsidRPr="00485619">
        <w:rPr>
          <w:rFonts w:ascii="Arial" w:hAnsi="Arial" w:cs="Arial"/>
          <w:sz w:val="20"/>
          <w:szCs w:val="20"/>
          <w:lang w:val="en-US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>согласен</w:t>
      </w:r>
      <w:r w:rsidRPr="00485619">
        <w:rPr>
          <w:rFonts w:ascii="Arial" w:hAnsi="Arial" w:cs="Arial"/>
          <w:sz w:val="20"/>
          <w:szCs w:val="20"/>
          <w:lang w:val="en-US"/>
        </w:rPr>
        <w:t>/</w:t>
      </w:r>
      <w:r w:rsidRPr="00485619">
        <w:rPr>
          <w:rFonts w:ascii="Arial" w:hAnsi="Arial" w:cs="Arial"/>
          <w:i/>
          <w:sz w:val="20"/>
          <w:szCs w:val="20"/>
          <w:lang w:val="en-US"/>
        </w:rPr>
        <w:t>A list of disputable transaction(s)</w:t>
      </w:r>
      <w:r w:rsidRPr="00485619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705"/>
        <w:gridCol w:w="3999"/>
        <w:gridCol w:w="2037"/>
        <w:gridCol w:w="2043"/>
      </w:tblGrid>
      <w:tr w:rsidR="00532592" w:rsidRPr="00485619" w14:paraId="65F58975" w14:textId="77777777" w:rsidTr="00A26FA8">
        <w:trPr>
          <w:trHeight w:val="340"/>
        </w:trPr>
        <w:tc>
          <w:tcPr>
            <w:tcW w:w="1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7CEC726" w14:textId="77777777" w:rsidR="00532592" w:rsidRPr="00485619" w:rsidRDefault="00532592" w:rsidP="001122D8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№</w:t>
            </w:r>
          </w:p>
        </w:tc>
        <w:tc>
          <w:tcPr>
            <w:tcW w:w="838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2BACFAE" w14:textId="77777777" w:rsidR="00532592" w:rsidRPr="00485619" w:rsidRDefault="00532592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Дата транзакции /</w:t>
            </w:r>
          </w:p>
          <w:p w14:paraId="23BDF5A5" w14:textId="77777777" w:rsidR="00532592" w:rsidRPr="00485619" w:rsidRDefault="00532592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Transaction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Date</w:t>
            </w:r>
          </w:p>
        </w:tc>
        <w:tc>
          <w:tcPr>
            <w:tcW w:w="1965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9856D98" w14:textId="77777777" w:rsidR="00532592" w:rsidRPr="00485619" w:rsidRDefault="00532592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Название Предприятия торговли/сервиса /</w:t>
            </w:r>
          </w:p>
          <w:p w14:paraId="1ECA31F8" w14:textId="77777777" w:rsidR="00532592" w:rsidRPr="00485619" w:rsidRDefault="00532592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Merchant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Name</w:t>
            </w:r>
          </w:p>
        </w:tc>
        <w:tc>
          <w:tcPr>
            <w:tcW w:w="200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4DEBB116" w14:textId="77777777" w:rsidR="00532592" w:rsidRPr="00485619" w:rsidRDefault="00532592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Сумма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транзакции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/ Transaction Amount</w:t>
            </w:r>
          </w:p>
        </w:tc>
      </w:tr>
      <w:tr w:rsidR="00532592" w:rsidRPr="00202DA3" w14:paraId="253BFDB2" w14:textId="77777777" w:rsidTr="00DE5937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7A73FFF" w14:textId="77777777" w:rsidR="00532592" w:rsidRPr="00485619" w:rsidRDefault="00532592" w:rsidP="007211C9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</w:p>
        </w:tc>
        <w:tc>
          <w:tcPr>
            <w:tcW w:w="83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64EE219" w14:textId="77777777" w:rsidR="00532592" w:rsidRPr="00485619" w:rsidRDefault="00532592" w:rsidP="007211C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1B447F00" w14:textId="77777777" w:rsidR="00532592" w:rsidRPr="00485619" w:rsidRDefault="00532592" w:rsidP="007211C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BFBFBF" w:themeColor="background1" w:themeShade="BF" w:fill="auto"/>
            <w:vAlign w:val="center"/>
          </w:tcPr>
          <w:p w14:paraId="2DC8D308" w14:textId="77777777" w:rsidR="00532592" w:rsidRPr="00485619" w:rsidRDefault="00532592" w:rsidP="001122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в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валюте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транзакции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/ IN THE Transaction CURRENCY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pct20" w:color="BFBFBF" w:themeColor="background1" w:themeShade="BF" w:fill="auto"/>
            <w:vAlign w:val="center"/>
          </w:tcPr>
          <w:p w14:paraId="0C549DF2" w14:textId="77777777" w:rsidR="00532592" w:rsidRPr="00485619" w:rsidRDefault="0053259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в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валюте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картсчета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/ IN THE ACCOUNT CURRENCY</w:t>
            </w:r>
          </w:p>
        </w:tc>
      </w:tr>
      <w:tr w:rsidR="00532592" w:rsidRPr="00485619" w14:paraId="240C2C53" w14:textId="77777777" w:rsidTr="00DE593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98052A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1.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1AEFCB54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C581640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5A5A930E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5FC85906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2E549234" w14:textId="77777777" w:rsidTr="00DE593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20D2A4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2.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4E1B62CC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BA9FBC4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132C358B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220ED6D6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544BC7CF" w14:textId="77777777" w:rsidTr="00DE593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D79B32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3.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40DAA5FA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1F1E3453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64CA1916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38313F07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1A154F64" w14:textId="77777777" w:rsidTr="00DE593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A3D28FC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4.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175A551E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F802641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2487AF4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61A1DFD8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15DD0C3A" w14:textId="77777777" w:rsidTr="00DE5937">
        <w:trPr>
          <w:trHeight w:val="340"/>
        </w:trPr>
        <w:tc>
          <w:tcPr>
            <w:tcW w:w="19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E9374B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lastRenderedPageBreak/>
              <w:t>5.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9F14B99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8EE127B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6047FA15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4451EC24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785D46C3" w14:textId="77777777" w:rsidTr="00DE593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C2ADD2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6.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3739B20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5131908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8B40BDE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6E3813D2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754802B9" w14:textId="77777777" w:rsidTr="00DE593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D70A13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7.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54E4ECD4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6D5E6FE8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5AF810E3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79ACCD2C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288C354E" w14:textId="77777777" w:rsidTr="00DE593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69D693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8.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FDA667B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89A4E0E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12B152F8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37C8AC71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1316EDDA" w14:textId="77777777" w:rsidTr="00DE593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5E5CB6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9.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BB8EEA1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0A789E2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6614C17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4DB0CF8B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72A58D32" w14:textId="77777777" w:rsidTr="00DE593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1AF7C5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10.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4410B23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E552423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3585E9C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10323EF2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723AD616" w14:textId="77777777" w:rsidTr="00A26FA8">
        <w:trPr>
          <w:trHeight w:val="340"/>
        </w:trPr>
        <w:tc>
          <w:tcPr>
            <w:tcW w:w="299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426BBB6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Общая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сумма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транзакций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/ total Transactions Amount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</w:tcPr>
          <w:p w14:paraId="6CFC1B64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1EB3C936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5633F00B" w14:textId="77777777" w:rsidR="00532592" w:rsidRPr="00485619" w:rsidRDefault="00532592" w:rsidP="00532592">
      <w:pPr>
        <w:spacing w:before="60" w:after="60"/>
        <w:jc w:val="both"/>
        <w:rPr>
          <w:rFonts w:ascii="Arial" w:hAnsi="Arial" w:cs="Arial"/>
          <w:sz w:val="20"/>
          <w:szCs w:val="20"/>
          <w:lang w:val="en-US"/>
        </w:rPr>
      </w:pPr>
      <w:r w:rsidRPr="00485619">
        <w:rPr>
          <w:rFonts w:ascii="Arial" w:hAnsi="Arial" w:cs="Arial"/>
          <w:sz w:val="20"/>
          <w:szCs w:val="20"/>
        </w:rPr>
        <w:t>Лица</w:t>
      </w:r>
      <w:r w:rsidRPr="00485619">
        <w:rPr>
          <w:rFonts w:ascii="Arial" w:hAnsi="Arial" w:cs="Arial"/>
          <w:sz w:val="20"/>
          <w:szCs w:val="20"/>
          <w:lang w:val="en-US"/>
        </w:rPr>
        <w:t xml:space="preserve">, </w:t>
      </w:r>
      <w:r w:rsidRPr="00485619">
        <w:rPr>
          <w:rFonts w:ascii="Arial" w:hAnsi="Arial" w:cs="Arial"/>
          <w:sz w:val="20"/>
          <w:szCs w:val="20"/>
        </w:rPr>
        <w:t>возможно</w:t>
      </w:r>
      <w:r w:rsidRPr="00485619">
        <w:rPr>
          <w:rFonts w:ascii="Arial" w:hAnsi="Arial" w:cs="Arial"/>
          <w:sz w:val="20"/>
          <w:szCs w:val="20"/>
          <w:lang w:val="en-US"/>
        </w:rPr>
        <w:t xml:space="preserve">, </w:t>
      </w:r>
      <w:r w:rsidRPr="00485619">
        <w:rPr>
          <w:rFonts w:ascii="Arial" w:hAnsi="Arial" w:cs="Arial"/>
          <w:sz w:val="20"/>
          <w:szCs w:val="20"/>
        </w:rPr>
        <w:t>имевшие</w:t>
      </w:r>
      <w:r w:rsidRPr="00485619">
        <w:rPr>
          <w:rFonts w:ascii="Arial" w:hAnsi="Arial" w:cs="Arial"/>
          <w:sz w:val="20"/>
          <w:szCs w:val="20"/>
          <w:lang w:val="en-US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>доступ</w:t>
      </w:r>
      <w:r w:rsidRPr="00485619">
        <w:rPr>
          <w:rFonts w:ascii="Arial" w:hAnsi="Arial" w:cs="Arial"/>
          <w:sz w:val="20"/>
          <w:szCs w:val="20"/>
          <w:lang w:val="en-US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>к</w:t>
      </w:r>
      <w:r w:rsidRPr="00485619">
        <w:rPr>
          <w:rFonts w:ascii="Arial" w:hAnsi="Arial" w:cs="Arial"/>
          <w:sz w:val="20"/>
          <w:szCs w:val="20"/>
          <w:lang w:val="en-US"/>
        </w:rPr>
        <w:t xml:space="preserve"> </w:t>
      </w:r>
      <w:r w:rsidR="00FA70BD" w:rsidRPr="00485619">
        <w:rPr>
          <w:rFonts w:ascii="Arial" w:hAnsi="Arial" w:cs="Arial"/>
          <w:sz w:val="20"/>
          <w:szCs w:val="20"/>
        </w:rPr>
        <w:t>бизнес</w:t>
      </w:r>
      <w:r w:rsidR="00FA70BD" w:rsidRPr="00485619">
        <w:rPr>
          <w:rFonts w:ascii="Arial" w:hAnsi="Arial" w:cs="Arial"/>
          <w:sz w:val="20"/>
          <w:szCs w:val="20"/>
          <w:lang w:val="en-US"/>
        </w:rPr>
        <w:t>-</w:t>
      </w:r>
      <w:r w:rsidR="00FA70BD" w:rsidRPr="00485619">
        <w:rPr>
          <w:rFonts w:ascii="Arial" w:hAnsi="Arial" w:cs="Arial"/>
          <w:sz w:val="20"/>
          <w:szCs w:val="20"/>
        </w:rPr>
        <w:t>карте</w:t>
      </w:r>
      <w:r w:rsidRPr="00485619">
        <w:rPr>
          <w:rFonts w:ascii="Arial" w:hAnsi="Arial" w:cs="Arial"/>
          <w:sz w:val="20"/>
          <w:szCs w:val="20"/>
          <w:lang w:val="en-US"/>
        </w:rPr>
        <w:t>/</w:t>
      </w:r>
      <w:r w:rsidRPr="00485619">
        <w:rPr>
          <w:rFonts w:ascii="Arial" w:hAnsi="Arial" w:cs="Arial"/>
          <w:i/>
          <w:sz w:val="20"/>
          <w:szCs w:val="20"/>
          <w:lang w:val="en-US"/>
        </w:rPr>
        <w:t>Individuals that might had access to my card</w:t>
      </w:r>
      <w:r w:rsidRPr="00485619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"/>
        <w:gridCol w:w="3557"/>
        <w:gridCol w:w="4326"/>
        <w:gridCol w:w="1846"/>
      </w:tblGrid>
      <w:tr w:rsidR="00532592" w:rsidRPr="00485619" w14:paraId="7481DA29" w14:textId="77777777" w:rsidTr="00DE5937">
        <w:trPr>
          <w:trHeight w:val="340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18CBF1F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№</w:t>
            </w:r>
          </w:p>
        </w:tc>
        <w:tc>
          <w:tcPr>
            <w:tcW w:w="174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F8CDC08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Ф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.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И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.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О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./</w:t>
            </w:r>
          </w:p>
          <w:p w14:paraId="49E1FB98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Full Name</w:t>
            </w:r>
          </w:p>
        </w:tc>
        <w:tc>
          <w:tcPr>
            <w:tcW w:w="2126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D7DC424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Домашний адрес /</w:t>
            </w:r>
          </w:p>
          <w:p w14:paraId="5CDA95AF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Home Address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48AD371C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Телефон </w:t>
            </w: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/</w:t>
            </w:r>
          </w:p>
          <w:p w14:paraId="38281386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Telephone</w:t>
            </w:r>
          </w:p>
        </w:tc>
      </w:tr>
      <w:tr w:rsidR="00532592" w:rsidRPr="00485619" w14:paraId="00868156" w14:textId="77777777" w:rsidTr="00DE5937">
        <w:trPr>
          <w:trHeight w:val="340"/>
        </w:trPr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49B58F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1.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46B10885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10A0BBC6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01504C29" w14:textId="77777777" w:rsidR="00532592" w:rsidRPr="00485619" w:rsidRDefault="00532592" w:rsidP="00DE5937">
            <w:pPr>
              <w:widowContro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6EECFB7A" w14:textId="77777777" w:rsidTr="00DE5937">
        <w:trPr>
          <w:trHeight w:val="340"/>
        </w:trPr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31C7BD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2.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6C6A90C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E5011B7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60C489F2" w14:textId="77777777" w:rsidR="00532592" w:rsidRPr="00485619" w:rsidRDefault="00532592" w:rsidP="00DE5937">
            <w:pPr>
              <w:widowContro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79359C8B" w14:textId="77777777" w:rsidTr="00DE5937">
        <w:trPr>
          <w:trHeight w:val="340"/>
        </w:trPr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4786D1C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3.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6AFE9353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4366D448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5AEAB52E" w14:textId="77777777" w:rsidR="00532592" w:rsidRPr="00485619" w:rsidRDefault="00532592" w:rsidP="00DE5937">
            <w:pPr>
              <w:widowContro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52480B89" w14:textId="77777777" w:rsidTr="00DE5937">
        <w:trPr>
          <w:trHeight w:val="340"/>
        </w:trPr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8C383D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4.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1FA5DF58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975FFB2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7EDF2980" w14:textId="77777777" w:rsidR="00532592" w:rsidRPr="00485619" w:rsidRDefault="00532592" w:rsidP="00DE5937">
            <w:pPr>
              <w:widowContro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4A9D9495" w14:textId="77777777" w:rsidTr="00DE5937">
        <w:trPr>
          <w:trHeight w:val="340"/>
        </w:trPr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0EF604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  <w:lang w:val="en-US"/>
              </w:rPr>
              <w:t>5.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6A4E92DC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6364EBCB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31B6BDD6" w14:textId="77777777" w:rsidR="00532592" w:rsidRPr="00485619" w:rsidRDefault="00532592" w:rsidP="00DE5937">
            <w:pPr>
              <w:widowContro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A59E9CE" w14:textId="77777777" w:rsidR="00532592" w:rsidRPr="00485619" w:rsidRDefault="00532592" w:rsidP="00532592">
      <w:pPr>
        <w:spacing w:before="60" w:after="60"/>
        <w:jc w:val="both"/>
        <w:rPr>
          <w:rFonts w:ascii="Arial" w:hAnsi="Arial" w:cs="Arial"/>
          <w:sz w:val="20"/>
          <w:szCs w:val="20"/>
          <w:lang w:val="en-US"/>
        </w:rPr>
      </w:pPr>
      <w:r w:rsidRPr="00485619">
        <w:rPr>
          <w:rFonts w:ascii="Arial" w:hAnsi="Arial" w:cs="Arial"/>
          <w:sz w:val="20"/>
          <w:szCs w:val="20"/>
        </w:rPr>
        <w:t>Дополнительная</w:t>
      </w:r>
      <w:r w:rsidRPr="00485619">
        <w:rPr>
          <w:rFonts w:ascii="Arial" w:hAnsi="Arial" w:cs="Arial"/>
          <w:sz w:val="20"/>
          <w:szCs w:val="20"/>
          <w:lang w:val="en-US"/>
        </w:rPr>
        <w:t xml:space="preserve"> </w:t>
      </w:r>
      <w:r w:rsidRPr="00485619">
        <w:rPr>
          <w:rFonts w:ascii="Arial" w:hAnsi="Arial" w:cs="Arial"/>
          <w:sz w:val="20"/>
          <w:szCs w:val="20"/>
        </w:rPr>
        <w:t>информация</w:t>
      </w:r>
      <w:r w:rsidRPr="00485619">
        <w:rPr>
          <w:rFonts w:ascii="Arial" w:hAnsi="Arial" w:cs="Arial"/>
          <w:sz w:val="20"/>
          <w:szCs w:val="20"/>
          <w:lang w:val="en-US"/>
        </w:rPr>
        <w:t>/</w:t>
      </w:r>
      <w:r w:rsidRPr="00485619">
        <w:rPr>
          <w:rFonts w:ascii="Arial" w:hAnsi="Arial" w:cs="Arial"/>
          <w:i/>
          <w:color w:val="000000"/>
          <w:sz w:val="20"/>
          <w:szCs w:val="20"/>
          <w:lang w:val="en-US"/>
        </w:rPr>
        <w:t>Supplementary</w:t>
      </w:r>
      <w:r w:rsidRPr="00485619">
        <w:rPr>
          <w:rFonts w:ascii="Arial" w:hAnsi="Arial" w:cs="Arial"/>
          <w:i/>
          <w:sz w:val="20"/>
          <w:szCs w:val="20"/>
          <w:lang w:val="en-US"/>
        </w:rPr>
        <w:t xml:space="preserve"> information</w:t>
      </w:r>
      <w:r w:rsidRPr="00485619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C0C0C0" w:fill="auto"/>
        <w:tblLook w:val="0000" w:firstRow="0" w:lastRow="0" w:firstColumn="0" w:lastColumn="0" w:noHBand="0" w:noVBand="0"/>
      </w:tblPr>
      <w:tblGrid>
        <w:gridCol w:w="10175"/>
      </w:tblGrid>
      <w:tr w:rsidR="00532592" w:rsidRPr="00485619" w14:paraId="5A248A82" w14:textId="77777777" w:rsidTr="00DE593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C0C0C0" w:fill="auto"/>
            <w:vAlign w:val="center"/>
          </w:tcPr>
          <w:p w14:paraId="066B36DE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7CA1EEF1" w14:textId="77777777" w:rsidTr="00DE5937">
        <w:trPr>
          <w:trHeight w:val="3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46E28F58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413758B4" w14:textId="77777777" w:rsidTr="00DE5937">
        <w:trPr>
          <w:trHeight w:val="3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6B589ACB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1AB8A332" w14:textId="77777777" w:rsidTr="00DE5937">
        <w:trPr>
          <w:trHeight w:val="3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0352CE15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58864A76" w14:textId="77777777" w:rsidTr="00DE5937">
        <w:trPr>
          <w:trHeight w:val="3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3859650C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58FA5981" w14:textId="77777777" w:rsidTr="00DE5937">
        <w:trPr>
          <w:trHeight w:val="3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32E36730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5427FF9B" w14:textId="77777777" w:rsidTr="00DE5937">
        <w:trPr>
          <w:trHeight w:val="340"/>
        </w:trPr>
        <w:tc>
          <w:tcPr>
            <w:tcW w:w="5000" w:type="pct"/>
            <w:tcBorders>
              <w:top w:val="single" w:sz="4" w:space="0" w:color="auto"/>
            </w:tcBorders>
            <w:shd w:val="clear" w:color="C0C0C0" w:fill="auto"/>
            <w:vAlign w:val="center"/>
          </w:tcPr>
          <w:p w14:paraId="17488521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D85B521" w14:textId="77777777" w:rsidR="00532592" w:rsidRPr="00485619" w:rsidRDefault="004566DA" w:rsidP="00532592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>Список прилагаемых документов</w:t>
      </w:r>
      <w:r w:rsidRPr="00485619">
        <w:rPr>
          <w:rFonts w:ascii="Arial" w:hAnsi="Arial" w:cs="Arial"/>
          <w:i/>
          <w:sz w:val="20"/>
          <w:szCs w:val="20"/>
        </w:rPr>
        <w:t>/</w:t>
      </w:r>
      <w:r w:rsidR="00532592" w:rsidRPr="00485619">
        <w:rPr>
          <w:rFonts w:ascii="Arial" w:hAnsi="Arial" w:cs="Arial"/>
          <w:i/>
          <w:color w:val="000000"/>
          <w:sz w:val="20"/>
          <w:szCs w:val="20"/>
          <w:lang w:val="en-US"/>
        </w:rPr>
        <w:t>E</w:t>
      </w:r>
      <w:r w:rsidR="00532592" w:rsidRPr="00485619">
        <w:rPr>
          <w:rFonts w:ascii="Arial" w:hAnsi="Arial" w:cs="Arial"/>
          <w:i/>
          <w:color w:val="000000"/>
          <w:sz w:val="20"/>
          <w:szCs w:val="20"/>
        </w:rPr>
        <w:t xml:space="preserve">nclosed </w:t>
      </w:r>
      <w:r w:rsidR="00532592" w:rsidRPr="00485619">
        <w:rPr>
          <w:rFonts w:ascii="Arial" w:hAnsi="Arial" w:cs="Arial"/>
          <w:i/>
          <w:color w:val="000000"/>
          <w:sz w:val="20"/>
          <w:szCs w:val="20"/>
          <w:lang w:val="en-US"/>
        </w:rPr>
        <w:t>documents</w:t>
      </w:r>
      <w:r w:rsidR="00532592" w:rsidRPr="00485619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C0C0C0" w:fill="auto"/>
        <w:tblLook w:val="0000" w:firstRow="0" w:lastRow="0" w:firstColumn="0" w:lastColumn="0" w:noHBand="0" w:noVBand="0"/>
      </w:tblPr>
      <w:tblGrid>
        <w:gridCol w:w="10175"/>
      </w:tblGrid>
      <w:tr w:rsidR="00532592" w:rsidRPr="00485619" w14:paraId="7DF53CA9" w14:textId="77777777" w:rsidTr="00DE593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C0C0C0" w:fill="auto"/>
            <w:vAlign w:val="center"/>
          </w:tcPr>
          <w:p w14:paraId="2D8261F8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5BF867D5" w14:textId="77777777" w:rsidTr="00DE5937">
        <w:trPr>
          <w:trHeight w:val="3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442509DE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1484F0AE" w14:textId="77777777" w:rsidTr="00DE5937">
        <w:trPr>
          <w:trHeight w:val="3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63B43C94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0CB59E27" w14:textId="77777777" w:rsidTr="00DE5937">
        <w:trPr>
          <w:trHeight w:val="3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4B1200CD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268ED86A" w14:textId="77777777" w:rsidTr="00DE5937">
        <w:trPr>
          <w:trHeight w:val="3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2E81044D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17B3DE50" w14:textId="77777777" w:rsidTr="00DE5937">
        <w:trPr>
          <w:trHeight w:val="340"/>
        </w:trPr>
        <w:tc>
          <w:tcPr>
            <w:tcW w:w="5000" w:type="pct"/>
            <w:tcBorders>
              <w:top w:val="single" w:sz="4" w:space="0" w:color="auto"/>
            </w:tcBorders>
            <w:shd w:val="clear" w:color="C0C0C0" w:fill="auto"/>
            <w:vAlign w:val="center"/>
          </w:tcPr>
          <w:p w14:paraId="51111733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A647448" w14:textId="77777777" w:rsidR="00532592" w:rsidRPr="00485619" w:rsidRDefault="00532592" w:rsidP="00532592">
      <w:pPr>
        <w:jc w:val="both"/>
        <w:rPr>
          <w:rFonts w:ascii="Arial" w:hAnsi="Arial" w:cs="Arial"/>
          <w:b/>
          <w:caps/>
          <w:sz w:val="12"/>
          <w:szCs w:val="12"/>
        </w:rPr>
      </w:pPr>
      <w:r w:rsidRPr="00485619">
        <w:rPr>
          <w:rFonts w:ascii="Arial" w:hAnsi="Arial" w:cs="Arial"/>
          <w:b/>
          <w:caps/>
          <w:sz w:val="12"/>
          <w:szCs w:val="12"/>
        </w:rPr>
        <w:t>клиент</w:t>
      </w:r>
    </w:p>
    <w:tbl>
      <w:tblPr>
        <w:tblW w:w="502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2306"/>
        <w:gridCol w:w="2650"/>
        <w:gridCol w:w="236"/>
        <w:gridCol w:w="299"/>
        <w:gridCol w:w="10"/>
        <w:gridCol w:w="308"/>
        <w:gridCol w:w="299"/>
        <w:gridCol w:w="10"/>
        <w:gridCol w:w="1106"/>
        <w:gridCol w:w="10"/>
      </w:tblGrid>
      <w:tr w:rsidR="00532592" w:rsidRPr="00485619" w14:paraId="2E2F2C9F" w14:textId="77777777" w:rsidTr="00DE5937">
        <w:trPr>
          <w:gridAfter w:val="1"/>
          <w:wAfter w:w="10" w:type="dxa"/>
          <w:cantSplit/>
          <w:trHeight w:hRule="exact" w:val="238"/>
        </w:trPr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EA77" w14:textId="77777777" w:rsidR="00532592" w:rsidRPr="00485619" w:rsidRDefault="00532592" w:rsidP="00331BB5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  <w:szCs w:val="12"/>
              </w:rPr>
              <w:t xml:space="preserve">ДОЛЖНОСТЬ / </w:t>
            </w:r>
            <w:r w:rsidRPr="00485619">
              <w:rPr>
                <w:rFonts w:cs="Arial"/>
                <w:szCs w:val="12"/>
                <w:lang w:val="en-US"/>
              </w:rPr>
              <w:t>JOB TITLE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97D2" w14:textId="77777777" w:rsidR="00532592" w:rsidRPr="00485619" w:rsidRDefault="00532592" w:rsidP="00331BB5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  <w:szCs w:val="12"/>
              </w:rPr>
              <w:t xml:space="preserve">ПОДПИСЬ / </w:t>
            </w:r>
            <w:r w:rsidRPr="00485619">
              <w:rPr>
                <w:rFonts w:cs="Arial"/>
                <w:szCs w:val="12"/>
                <w:lang w:val="en-US"/>
              </w:rPr>
              <w:t>SIGNATURE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51CCB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 xml:space="preserve">ФАМИЛИЯ, ИНИЦИАЛЫ / </w:t>
            </w:r>
            <w:r w:rsidRPr="00485619">
              <w:rPr>
                <w:rFonts w:ascii="Arial" w:hAnsi="Arial" w:cs="Arial"/>
                <w:sz w:val="12"/>
                <w:szCs w:val="12"/>
                <w:lang w:val="en-US"/>
              </w:rPr>
              <w:t>FULL NAME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E78DB" w14:textId="77777777" w:rsidR="00532592" w:rsidRPr="00485619" w:rsidRDefault="00532592" w:rsidP="00696AFB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дата Заявления /</w:t>
            </w:r>
            <w:r w:rsidRPr="00485619">
              <w:rPr>
                <w:rFonts w:ascii="Arial" w:hAnsi="Arial" w:cs="Arial"/>
                <w:sz w:val="12"/>
                <w:szCs w:val="12"/>
                <w:lang w:val="en-US"/>
              </w:rPr>
              <w:t>DATE</w:t>
            </w:r>
            <w:r w:rsidRPr="00485619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532592" w:rsidRPr="00485619" w14:paraId="1FFFD627" w14:textId="77777777" w:rsidTr="00A26FA8">
        <w:trPr>
          <w:gridAfter w:val="1"/>
          <w:wAfter w:w="10" w:type="dxa"/>
          <w:cantSplit/>
          <w:trHeight w:val="340"/>
        </w:trPr>
        <w:tc>
          <w:tcPr>
            <w:tcW w:w="298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2CF990A" w14:textId="77777777" w:rsidR="00532592" w:rsidRPr="00485619" w:rsidRDefault="00532592" w:rsidP="001122D8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12F0733" w14:textId="77777777" w:rsidR="00532592" w:rsidRPr="00485619" w:rsidRDefault="00532592">
            <w:pPr>
              <w:pStyle w:val="af2"/>
              <w:rPr>
                <w:rFonts w:cs="Arial"/>
              </w:rPr>
            </w:pPr>
          </w:p>
        </w:tc>
        <w:tc>
          <w:tcPr>
            <w:tcW w:w="2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433FEF4" w14:textId="77777777" w:rsidR="00532592" w:rsidRPr="00485619" w:rsidRDefault="00532592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5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29C89ECC" w14:textId="77777777" w:rsidR="00532592" w:rsidRPr="00485619" w:rsidRDefault="00532592" w:rsidP="007211C9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617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1080CEE1" w14:textId="77777777" w:rsidR="00532592" w:rsidRPr="00485619" w:rsidRDefault="00532592" w:rsidP="007211C9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388D4E41" w14:textId="77777777" w:rsidR="00532592" w:rsidRPr="00485619" w:rsidRDefault="00532592" w:rsidP="007211C9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  <w:szCs w:val="18"/>
              </w:rPr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532592" w:rsidRPr="00485619" w14:paraId="55550EAA" w14:textId="77777777" w:rsidTr="00DE5937">
        <w:trPr>
          <w:cantSplit/>
          <w:trHeight w:hRule="exact" w:val="57"/>
        </w:trPr>
        <w:tc>
          <w:tcPr>
            <w:tcW w:w="29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4C75509" w14:textId="77777777" w:rsidR="00532592" w:rsidRPr="00485619" w:rsidRDefault="00532592" w:rsidP="00331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E15FCF4" w14:textId="77777777" w:rsidR="00532592" w:rsidRPr="00485619" w:rsidRDefault="00532592" w:rsidP="00331BB5">
            <w:pPr>
              <w:pStyle w:val="af2"/>
              <w:rPr>
                <w:rFonts w:cs="Arial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C960FCF" w14:textId="77777777" w:rsidR="00532592" w:rsidRPr="00485619" w:rsidRDefault="00532592" w:rsidP="00331BB5">
            <w:pPr>
              <w:pStyle w:val="af2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3E932A4" w14:textId="77777777" w:rsidR="00532592" w:rsidRPr="00485619" w:rsidRDefault="00532592" w:rsidP="00331BB5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448B17E" w14:textId="77777777" w:rsidR="00532592" w:rsidRPr="00485619" w:rsidRDefault="00532592" w:rsidP="00331BB5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3CE089E" w14:textId="77777777" w:rsidR="00532592" w:rsidRPr="00485619" w:rsidRDefault="00532592" w:rsidP="00331BB5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22D40B6" w14:textId="77777777" w:rsidR="00532592" w:rsidRPr="00485619" w:rsidRDefault="00532592" w:rsidP="00331BB5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6D183924" w14:textId="77777777" w:rsidR="00532592" w:rsidRPr="00485619" w:rsidRDefault="00532592" w:rsidP="00331BB5">
            <w:pPr>
              <w:pStyle w:val="af2"/>
              <w:rPr>
                <w:rFonts w:cs="Arial"/>
                <w:caps w:val="0"/>
              </w:rPr>
            </w:pPr>
          </w:p>
        </w:tc>
      </w:tr>
      <w:tr w:rsidR="00532592" w:rsidRPr="00485619" w14:paraId="69233A5A" w14:textId="77777777" w:rsidTr="00A26FA8">
        <w:tblPrEx>
          <w:tblBorders>
            <w:top w:val="dash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70"/>
        </w:trPr>
        <w:tc>
          <w:tcPr>
            <w:tcW w:w="10206" w:type="dxa"/>
            <w:gridSpan w:val="10"/>
          </w:tcPr>
          <w:p w14:paraId="3B2081E0" w14:textId="77777777" w:rsidR="00532592" w:rsidRPr="00485619" w:rsidRDefault="00532592" w:rsidP="00A26FA8">
            <w:pPr>
              <w:widowControl w:val="0"/>
              <w:spacing w:after="20"/>
              <w:ind w:left="-110"/>
              <w:rPr>
                <w:rFonts w:ascii="Arial" w:hAnsi="Arial" w:cs="Arial"/>
                <w:b/>
                <w:bCs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заполняется банком</w:t>
            </w:r>
          </w:p>
        </w:tc>
      </w:tr>
    </w:tbl>
    <w:p w14:paraId="07826F95" w14:textId="2827DEB8" w:rsidR="00532592" w:rsidRPr="00485619" w:rsidRDefault="00532592" w:rsidP="00532592">
      <w:pPr>
        <w:widowControl w:val="0"/>
        <w:spacing w:before="12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>Заявление ПРИНЯТО И ПРОВЕРЕНО. ЛИЧНОСТЬ И ПОЛНОМОЧИЯ КЛИЕНТА удостоверенЫ. СОТРУДНИК</w:t>
      </w:r>
      <w:r w:rsidR="00E73642" w:rsidRPr="00485619">
        <w:rPr>
          <w:rFonts w:ascii="Arial" w:hAnsi="Arial" w:cs="Arial"/>
          <w:b/>
          <w:iCs/>
          <w:caps/>
          <w:sz w:val="12"/>
          <w:szCs w:val="12"/>
        </w:rPr>
        <w:t xml:space="preserve"> </w:t>
      </w:r>
      <w:r w:rsidRPr="00485619">
        <w:rPr>
          <w:rFonts w:ascii="Arial" w:hAnsi="Arial" w:cs="Arial"/>
          <w:b/>
          <w:iCs/>
          <w:caps/>
          <w:sz w:val="12"/>
          <w:szCs w:val="12"/>
        </w:rPr>
        <w:t>БАНКА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4"/>
        <w:gridCol w:w="2299"/>
        <w:gridCol w:w="2573"/>
        <w:gridCol w:w="308"/>
        <w:gridCol w:w="309"/>
        <w:gridCol w:w="308"/>
        <w:gridCol w:w="309"/>
        <w:gridCol w:w="975"/>
      </w:tblGrid>
      <w:tr w:rsidR="00532592" w:rsidRPr="00485619" w14:paraId="0185E90C" w14:textId="77777777" w:rsidTr="00C13332">
        <w:trPr>
          <w:cantSplit/>
          <w:trHeight w:hRule="exact" w:val="240"/>
        </w:trPr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5549" w14:textId="77777777" w:rsidR="00532592" w:rsidRPr="00485619" w:rsidRDefault="00532592" w:rsidP="00331BB5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должность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A72A" w14:textId="77777777" w:rsidR="00532592" w:rsidRPr="00485619" w:rsidRDefault="00532592" w:rsidP="00331BB5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4C156" w14:textId="77777777" w:rsidR="00532592" w:rsidRPr="00485619" w:rsidRDefault="00532592" w:rsidP="00331BB5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221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9DA3B" w14:textId="77777777" w:rsidR="00532592" w:rsidRPr="00485619" w:rsidRDefault="00532592" w:rsidP="00331BB5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532592" w:rsidRPr="00485619" w14:paraId="76290AAB" w14:textId="77777777" w:rsidTr="00C13332">
        <w:trPr>
          <w:cantSplit/>
          <w:trHeight w:val="340"/>
        </w:trPr>
        <w:tc>
          <w:tcPr>
            <w:tcW w:w="310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94A1C26" w14:textId="77777777" w:rsidR="00532592" w:rsidRPr="00485619" w:rsidRDefault="00532592" w:rsidP="001122D8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B26866A" w14:textId="77777777" w:rsidR="00532592" w:rsidRPr="00485619" w:rsidRDefault="00532592">
            <w:pPr>
              <w:pStyle w:val="af2"/>
              <w:rPr>
                <w:rFonts w:cs="Arial"/>
              </w:rPr>
            </w:pPr>
          </w:p>
        </w:tc>
        <w:tc>
          <w:tcPr>
            <w:tcW w:w="2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FFF8716" w14:textId="77777777" w:rsidR="00532592" w:rsidRPr="00485619" w:rsidRDefault="00532592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1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58EE0885" w14:textId="77777777" w:rsidR="00532592" w:rsidRPr="00485619" w:rsidRDefault="00532592" w:rsidP="007211C9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61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3EC9B2A1" w14:textId="77777777" w:rsidR="00532592" w:rsidRPr="00485619" w:rsidRDefault="00532592" w:rsidP="007211C9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976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5AD69BEF" w14:textId="77777777" w:rsidR="00532592" w:rsidRPr="00485619" w:rsidRDefault="00532592" w:rsidP="007211C9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  <w:szCs w:val="18"/>
              </w:rPr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532592" w:rsidRPr="00485619" w14:paraId="1F212987" w14:textId="77777777" w:rsidTr="004E78AC">
        <w:trPr>
          <w:cantSplit/>
          <w:trHeight w:hRule="exact" w:val="57"/>
        </w:trPr>
        <w:tc>
          <w:tcPr>
            <w:tcW w:w="3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F8B4313" w14:textId="77777777" w:rsidR="00532592" w:rsidRPr="00485619" w:rsidRDefault="00532592" w:rsidP="00331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C98FA9B" w14:textId="77777777" w:rsidR="00532592" w:rsidRPr="00485619" w:rsidRDefault="00532592" w:rsidP="00331BB5">
            <w:pPr>
              <w:pStyle w:val="af2"/>
              <w:rPr>
                <w:rFonts w:cs="Arial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3D2E9D1" w14:textId="77777777" w:rsidR="00532592" w:rsidRPr="00485619" w:rsidRDefault="00532592" w:rsidP="00331BB5">
            <w:pPr>
              <w:pStyle w:val="af2"/>
              <w:rPr>
                <w:rFonts w:cs="Arial"/>
              </w:rPr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D60EB23" w14:textId="77777777" w:rsidR="00532592" w:rsidRPr="00485619" w:rsidRDefault="00532592" w:rsidP="00331BB5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A29935A" w14:textId="77777777" w:rsidR="00532592" w:rsidRPr="00485619" w:rsidRDefault="00532592" w:rsidP="00331BB5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806C447" w14:textId="77777777" w:rsidR="00532592" w:rsidRPr="00485619" w:rsidRDefault="00532592" w:rsidP="00331BB5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6A4B6CE" w14:textId="77777777" w:rsidR="00532592" w:rsidRPr="00485619" w:rsidRDefault="00532592" w:rsidP="00331BB5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97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4805BC9A" w14:textId="77777777" w:rsidR="00532592" w:rsidRPr="00485619" w:rsidRDefault="00532592" w:rsidP="00331BB5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5642E1C1" w14:textId="77777777" w:rsidR="00292B55" w:rsidRPr="00485619" w:rsidRDefault="00292B55" w:rsidP="00532592">
      <w:pPr>
        <w:widowControl w:val="0"/>
        <w:jc w:val="right"/>
        <w:rPr>
          <w:rFonts w:ascii="Arial" w:hAnsi="Arial" w:cs="Arial"/>
          <w:sz w:val="20"/>
          <w:szCs w:val="20"/>
          <w:lang w:val="en-US"/>
        </w:rPr>
      </w:pPr>
      <w:r w:rsidRPr="00485619">
        <w:rPr>
          <w:rFonts w:ascii="Arial" w:hAnsi="Arial" w:cs="Arial"/>
          <w:sz w:val="20"/>
          <w:szCs w:val="20"/>
          <w:lang w:val="en-US"/>
        </w:rPr>
        <w:br w:type="page"/>
      </w:r>
    </w:p>
    <w:p w14:paraId="6FF06531" w14:textId="2EA637EA" w:rsidR="00532592" w:rsidRPr="00485619" w:rsidRDefault="00DE5937" w:rsidP="00CE4E9A">
      <w:pPr>
        <w:widowControl w:val="0"/>
        <w:ind w:left="5529"/>
        <w:jc w:val="right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b/>
          <w:caps/>
          <w:noProof/>
          <w:sz w:val="20"/>
        </w:rPr>
        <w:lastRenderedPageBreak/>
        <w:drawing>
          <wp:anchor distT="0" distB="0" distL="114300" distR="114300" simplePos="0" relativeHeight="251765760" behindDoc="0" locked="0" layoutInCell="1" allowOverlap="1" wp14:anchorId="74753C0A" wp14:editId="508D34AE">
            <wp:simplePos x="0" y="0"/>
            <wp:positionH relativeFrom="margin">
              <wp:posOffset>12700</wp:posOffset>
            </wp:positionH>
            <wp:positionV relativeFrom="paragraph">
              <wp:posOffset>12700</wp:posOffset>
            </wp:positionV>
            <wp:extent cx="2170430" cy="436880"/>
            <wp:effectExtent l="0" t="0" r="1270" b="1270"/>
            <wp:wrapNone/>
            <wp:docPr id="10" name="Рисунок 10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592" w:rsidRPr="00485619">
        <w:rPr>
          <w:rFonts w:ascii="Arial" w:hAnsi="Arial" w:cs="Arial"/>
          <w:sz w:val="20"/>
          <w:szCs w:val="20"/>
        </w:rPr>
        <w:t>Приложение №</w:t>
      </w:r>
      <w:r w:rsidR="003C1673" w:rsidRPr="00485619">
        <w:rPr>
          <w:rFonts w:ascii="Arial" w:hAnsi="Arial" w:cs="Arial"/>
          <w:sz w:val="20"/>
          <w:szCs w:val="20"/>
        </w:rPr>
        <w:t>7</w:t>
      </w:r>
    </w:p>
    <w:p w14:paraId="7467099A" w14:textId="77777777" w:rsidR="00CE4E9A" w:rsidRPr="00485619" w:rsidRDefault="00CE4E9A" w:rsidP="00CE4E9A">
      <w:pPr>
        <w:widowControl w:val="0"/>
        <w:rPr>
          <w:rFonts w:ascii="Arial" w:hAnsi="Arial" w:cs="Arial"/>
          <w:sz w:val="20"/>
          <w:szCs w:val="20"/>
        </w:rPr>
      </w:pPr>
    </w:p>
    <w:p w14:paraId="7B558ABA" w14:textId="77777777" w:rsidR="00532592" w:rsidRPr="00485619" w:rsidRDefault="00532592" w:rsidP="00CE4E9A">
      <w:pPr>
        <w:widowControl w:val="0"/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485619">
        <w:rPr>
          <w:rFonts w:ascii="Arial" w:hAnsi="Arial" w:cs="Arial"/>
          <w:b/>
          <w:bCs/>
          <w:sz w:val="28"/>
          <w:szCs w:val="28"/>
        </w:rPr>
        <w:t>ЗАЯВЛЕНИЕ №</w: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instrText xml:space="preserve"> FORMTEXT </w:instrTex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separate"/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end"/>
      </w:r>
    </w:p>
    <w:p w14:paraId="1BB7FC01" w14:textId="77777777" w:rsidR="00532592" w:rsidRPr="00485619" w:rsidRDefault="00532592" w:rsidP="00532592">
      <w:pPr>
        <w:widowControl w:val="0"/>
        <w:spacing w:after="200"/>
        <w:jc w:val="center"/>
        <w:rPr>
          <w:rFonts w:ascii="Arial" w:hAnsi="Arial" w:cs="Arial"/>
          <w:b/>
          <w:bCs/>
        </w:rPr>
      </w:pPr>
      <w:r w:rsidRPr="00485619">
        <w:rPr>
          <w:rFonts w:ascii="Arial" w:hAnsi="Arial" w:cs="Arial"/>
          <w:b/>
          <w:bCs/>
        </w:rPr>
        <w:t xml:space="preserve">об оформлении </w:t>
      </w:r>
      <w:r w:rsidR="00FA70BD" w:rsidRPr="00485619">
        <w:rPr>
          <w:rFonts w:ascii="Arial" w:hAnsi="Arial" w:cs="Arial"/>
          <w:b/>
          <w:bCs/>
        </w:rPr>
        <w:t>бизнес-</w:t>
      </w:r>
      <w:r w:rsidRPr="00485619">
        <w:rPr>
          <w:rFonts w:ascii="Arial" w:hAnsi="Arial" w:cs="Arial"/>
          <w:b/>
          <w:bCs/>
        </w:rPr>
        <w:t>карт с отдельным балансом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8069"/>
      </w:tblGrid>
      <w:tr w:rsidR="00532592" w:rsidRPr="00485619" w14:paraId="3EF2A8C9" w14:textId="77777777" w:rsidTr="00A26FA8">
        <w:trPr>
          <w:cantSplit/>
          <w:trHeight w:hRule="exact" w:val="340"/>
        </w:trPr>
        <w:tc>
          <w:tcPr>
            <w:tcW w:w="2137" w:type="dxa"/>
            <w:tcBorders>
              <w:top w:val="single" w:sz="12" w:space="0" w:color="auto"/>
              <w:bottom w:val="single" w:sz="4" w:space="0" w:color="auto"/>
            </w:tcBorders>
            <w:shd w:val="pct20" w:color="C0C0C0" w:fill="auto"/>
            <w:vAlign w:val="center"/>
          </w:tcPr>
          <w:p w14:paraId="7C4B84B5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наименование клиента</w:t>
            </w:r>
          </w:p>
        </w:tc>
        <w:tc>
          <w:tcPr>
            <w:tcW w:w="8069" w:type="dxa"/>
            <w:tcBorders>
              <w:top w:val="single" w:sz="12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782F057E" w14:textId="77777777" w:rsidR="00532592" w:rsidRPr="00485619" w:rsidRDefault="00532592" w:rsidP="00331BB5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caps/>
                <w:spacing w:val="292"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532592" w:rsidRPr="00485619" w14:paraId="1687D8F3" w14:textId="77777777" w:rsidTr="00A26FA8">
        <w:trPr>
          <w:cantSplit/>
          <w:trHeight w:hRule="exact" w:val="340"/>
        </w:trPr>
        <w:tc>
          <w:tcPr>
            <w:tcW w:w="2137" w:type="dxa"/>
            <w:tcBorders>
              <w:top w:val="single" w:sz="4" w:space="0" w:color="auto"/>
              <w:bottom w:val="single" w:sz="12" w:space="0" w:color="auto"/>
            </w:tcBorders>
            <w:shd w:val="pct20" w:color="C0C0C0" w:fill="auto"/>
            <w:vAlign w:val="center"/>
          </w:tcPr>
          <w:p w14:paraId="7E420427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ИНН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45A643E7" w14:textId="77777777" w:rsidR="00532592" w:rsidRPr="00485619" w:rsidRDefault="00532592" w:rsidP="00331BB5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</w:tbl>
    <w:p w14:paraId="749AA88F" w14:textId="77777777" w:rsidR="00532592" w:rsidRPr="00485619" w:rsidRDefault="00532592" w:rsidP="00532592">
      <w:pPr>
        <w:suppressAutoHyphens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Прошу обеспечить ведение отдельного баланса по всем </w:t>
      </w:r>
      <w:r w:rsidR="00FA70BD" w:rsidRPr="00485619">
        <w:rPr>
          <w:rFonts w:ascii="Arial" w:hAnsi="Arial" w:cs="Arial"/>
          <w:sz w:val="20"/>
          <w:szCs w:val="20"/>
        </w:rPr>
        <w:t>бизнес-</w:t>
      </w:r>
      <w:r w:rsidRPr="00485619">
        <w:rPr>
          <w:rFonts w:ascii="Arial" w:hAnsi="Arial" w:cs="Arial"/>
          <w:sz w:val="20"/>
          <w:szCs w:val="20"/>
        </w:rPr>
        <w:t xml:space="preserve">картам, открытым к </w:t>
      </w:r>
      <w:r w:rsidR="00FA70BD" w:rsidRPr="00485619">
        <w:rPr>
          <w:rFonts w:ascii="Arial" w:hAnsi="Arial" w:cs="Arial"/>
          <w:sz w:val="20"/>
          <w:szCs w:val="20"/>
        </w:rPr>
        <w:t>Счету</w:t>
      </w:r>
      <w:r w:rsidR="00E45DA7" w:rsidRPr="00485619">
        <w:rPr>
          <w:rFonts w:ascii="Arial" w:hAnsi="Arial" w:cs="Arial"/>
          <w:sz w:val="20"/>
          <w:szCs w:val="20"/>
        </w:rPr>
        <w:t>: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812"/>
      </w:tblGrid>
      <w:tr w:rsidR="00532592" w:rsidRPr="00485619" w14:paraId="18197336" w14:textId="77777777" w:rsidTr="00A26FA8">
        <w:trPr>
          <w:cantSplit/>
          <w:trHeight w:val="340"/>
        </w:trPr>
        <w:tc>
          <w:tcPr>
            <w:tcW w:w="213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14:paraId="6C415E52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номер счета клиента</w:t>
            </w:r>
          </w:p>
        </w:tc>
        <w:tc>
          <w:tcPr>
            <w:tcW w:w="8069" w:type="dxa"/>
            <w:gridSpan w:val="20"/>
            <w:tcBorders>
              <w:top w:val="single" w:sz="12" w:space="0" w:color="auto"/>
              <w:bottom w:val="nil"/>
            </w:tcBorders>
            <w:shd w:val="clear" w:color="C0C0C0" w:fill="auto"/>
            <w:vAlign w:val="bottom"/>
          </w:tcPr>
          <w:p w14:paraId="22CC710B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fldChar w:fldCharType="end"/>
            </w:r>
          </w:p>
        </w:tc>
      </w:tr>
      <w:tr w:rsidR="00532592" w:rsidRPr="00485619" w14:paraId="534147BD" w14:textId="77777777" w:rsidTr="00DE5937">
        <w:trPr>
          <w:cantSplit/>
          <w:trHeight w:hRule="exact" w:val="57"/>
        </w:trPr>
        <w:tc>
          <w:tcPr>
            <w:tcW w:w="2137" w:type="dxa"/>
            <w:vMerge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14:paraId="2365ABA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381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0E76A84B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7923066E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4FBAAB36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47471D32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0E37D432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0ED42B27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7C88385A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10E6D5F3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02AA8B7F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63B62DCC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5F07E0D3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4C48D6D8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2166EE4B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04D07436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4C07019A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43D53D72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66A329B6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1C840928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105FF570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4C577C1D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6A0A62" w14:textId="77777777" w:rsidR="00532592" w:rsidRPr="00485619" w:rsidRDefault="00532592" w:rsidP="00532592">
      <w:pPr>
        <w:widowControl w:val="0"/>
        <w:spacing w:before="60"/>
        <w:rPr>
          <w:rFonts w:ascii="Arial" w:hAnsi="Arial" w:cs="Arial"/>
          <w:b/>
          <w:caps/>
          <w:sz w:val="12"/>
          <w:szCs w:val="12"/>
        </w:rPr>
      </w:pPr>
      <w:r w:rsidRPr="00485619">
        <w:rPr>
          <w:rFonts w:ascii="Arial" w:hAnsi="Arial" w:cs="Arial"/>
          <w:b/>
          <w:caps/>
          <w:sz w:val="12"/>
          <w:szCs w:val="12"/>
        </w:rPr>
        <w:t xml:space="preserve">клиент 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4841"/>
        <w:gridCol w:w="268"/>
        <w:gridCol w:w="269"/>
        <w:gridCol w:w="268"/>
        <w:gridCol w:w="269"/>
        <w:gridCol w:w="1210"/>
      </w:tblGrid>
      <w:tr w:rsidR="00532592" w:rsidRPr="00485619" w14:paraId="79BFDF2E" w14:textId="77777777" w:rsidTr="0058369A">
        <w:trPr>
          <w:cantSplit/>
          <w:trHeight w:hRule="exact" w:val="340"/>
        </w:trPr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D1A95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подпись</w:t>
            </w:r>
          </w:p>
        </w:tc>
        <w:tc>
          <w:tcPr>
            <w:tcW w:w="4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19CD1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инициалы, фамилия</w:t>
            </w:r>
          </w:p>
        </w:tc>
        <w:tc>
          <w:tcPr>
            <w:tcW w:w="22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A0433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дата</w:t>
            </w:r>
          </w:p>
        </w:tc>
      </w:tr>
      <w:tr w:rsidR="00532592" w:rsidRPr="00485619" w14:paraId="4FD59A9F" w14:textId="77777777" w:rsidTr="0058369A">
        <w:trPr>
          <w:cantSplit/>
          <w:trHeight w:val="340"/>
        </w:trPr>
        <w:tc>
          <w:tcPr>
            <w:tcW w:w="3081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0E1F2ED" w14:textId="77777777" w:rsidR="00532592" w:rsidRPr="00485619" w:rsidRDefault="00532592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4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7315AD3" w14:textId="77777777" w:rsidR="00532592" w:rsidRPr="00485619" w:rsidRDefault="005325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85619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20"/>
              </w:rPr>
            </w:r>
            <w:r w:rsidRPr="0048561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3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0B75F346" w14:textId="77777777" w:rsidR="00532592" w:rsidRPr="00485619" w:rsidRDefault="00532592" w:rsidP="007211C9">
            <w:pPr>
              <w:widowControl w:val="0"/>
              <w:ind w:right="-113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3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470274C2" w14:textId="77777777" w:rsidR="00532592" w:rsidRPr="00485619" w:rsidRDefault="00532592" w:rsidP="007211C9">
            <w:pPr>
              <w:widowControl w:val="0"/>
              <w:ind w:right="-113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44461663" w14:textId="77777777" w:rsidR="00532592" w:rsidRPr="00485619" w:rsidRDefault="00532592" w:rsidP="007211C9">
            <w:pPr>
              <w:widowControl w:val="0"/>
              <w:ind w:right="-113"/>
              <w:rPr>
                <w:rFonts w:ascii="Arial" w:hAnsi="Arial" w:cs="Arial"/>
                <w:spacing w:val="6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532592" w:rsidRPr="00485619" w14:paraId="73176702" w14:textId="77777777" w:rsidTr="00DE5937">
        <w:trPr>
          <w:cantSplit/>
          <w:trHeight w:hRule="exact" w:val="57"/>
        </w:trPr>
        <w:tc>
          <w:tcPr>
            <w:tcW w:w="308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099AA9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484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233359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19C5CB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69DB76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B923CBE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43119B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1AB37EE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3D7BFCB" w14:textId="0CA3D177" w:rsidR="00532592" w:rsidRPr="00485619" w:rsidRDefault="00532592" w:rsidP="00E77C2D">
      <w:pPr>
        <w:widowControl w:val="0"/>
        <w:outlineLvl w:val="0"/>
        <w:rPr>
          <w:rFonts w:ascii="Arial" w:hAnsi="Arial" w:cs="Arial"/>
          <w:bCs/>
          <w:caps/>
          <w:sz w:val="16"/>
          <w:szCs w:val="20"/>
        </w:rPr>
      </w:pPr>
      <w:r w:rsidRPr="00485619">
        <w:rPr>
          <w:rFonts w:ascii="Arial" w:hAnsi="Arial" w:cs="Arial"/>
          <w:bCs/>
          <w:caps/>
          <w:sz w:val="16"/>
          <w:szCs w:val="20"/>
        </w:rPr>
        <w:t>М.П.</w:t>
      </w:r>
      <w:r w:rsidR="00BD5308" w:rsidRPr="00485619">
        <w:rPr>
          <w:rFonts w:ascii="Arial" w:hAnsi="Arial" w:cs="Arial"/>
          <w:bCs/>
          <w:caps/>
          <w:sz w:val="16"/>
          <w:szCs w:val="20"/>
          <w:lang w:val="en-US"/>
        </w:rPr>
        <w:t xml:space="preserve"> (</w:t>
      </w:r>
      <w:r w:rsidR="00BD5308" w:rsidRPr="00485619">
        <w:rPr>
          <w:rFonts w:ascii="Arial" w:hAnsi="Arial" w:cs="Arial"/>
          <w:bCs/>
          <w:caps/>
          <w:sz w:val="12"/>
          <w:szCs w:val="12"/>
        </w:rPr>
        <w:t>при наличии</w:t>
      </w:r>
      <w:r w:rsidR="00BD5308" w:rsidRPr="00485619">
        <w:rPr>
          <w:rFonts w:ascii="Arial" w:hAnsi="Arial" w:cs="Arial"/>
          <w:bCs/>
          <w:caps/>
          <w:sz w:val="16"/>
          <w:szCs w:val="20"/>
        </w:rPr>
        <w:t>)</w:t>
      </w:r>
    </w:p>
    <w:tbl>
      <w:tblPr>
        <w:tblW w:w="10206" w:type="dxa"/>
        <w:tblBorders>
          <w:top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32592" w:rsidRPr="00485619" w14:paraId="18721B43" w14:textId="77777777" w:rsidTr="00A26FA8">
        <w:trPr>
          <w:trHeight w:hRule="exact" w:val="304"/>
        </w:trPr>
        <w:tc>
          <w:tcPr>
            <w:tcW w:w="10206" w:type="dxa"/>
          </w:tcPr>
          <w:p w14:paraId="66E5C98D" w14:textId="77777777" w:rsidR="00532592" w:rsidRPr="00485619" w:rsidRDefault="00532592" w:rsidP="00A26FA8">
            <w:pPr>
              <w:widowControl w:val="0"/>
              <w:spacing w:after="20"/>
              <w:ind w:left="-110"/>
              <w:rPr>
                <w:rFonts w:ascii="Arial" w:hAnsi="Arial" w:cs="Arial"/>
                <w:b/>
                <w:bCs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b/>
                <w:caps/>
                <w:sz w:val="12"/>
                <w:szCs w:val="12"/>
              </w:rPr>
              <w:t>Заполняется банком</w:t>
            </w:r>
          </w:p>
        </w:tc>
      </w:tr>
    </w:tbl>
    <w:p w14:paraId="6C8CA889" w14:textId="5E5EA18E" w:rsidR="00532592" w:rsidRPr="00485619" w:rsidRDefault="00532592" w:rsidP="00532592">
      <w:pPr>
        <w:widowControl w:val="0"/>
        <w:spacing w:before="12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>Заявление ПРИНЯТО И ПРОВЕРЕНО. СОТРУДНИК БАНКА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2279"/>
        <w:gridCol w:w="2546"/>
        <w:gridCol w:w="267"/>
        <w:gridCol w:w="269"/>
        <w:gridCol w:w="267"/>
        <w:gridCol w:w="269"/>
        <w:gridCol w:w="1237"/>
      </w:tblGrid>
      <w:tr w:rsidR="00532592" w:rsidRPr="00485619" w14:paraId="6C04EBC4" w14:textId="77777777" w:rsidTr="000A6E0C">
        <w:trPr>
          <w:cantSplit/>
          <w:trHeight w:hRule="exact" w:val="238"/>
        </w:trPr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A8FBF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должность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97584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подпись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E2EC7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инициалы, фамилия</w:t>
            </w:r>
          </w:p>
        </w:tc>
        <w:tc>
          <w:tcPr>
            <w:tcW w:w="230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582B9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дата</w:t>
            </w:r>
          </w:p>
        </w:tc>
      </w:tr>
      <w:tr w:rsidR="00532592" w:rsidRPr="00485619" w14:paraId="0C7812D1" w14:textId="77777777" w:rsidTr="000A6E0C">
        <w:trPr>
          <w:cantSplit/>
          <w:trHeight w:val="340"/>
        </w:trPr>
        <w:tc>
          <w:tcPr>
            <w:tcW w:w="307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3D5A216" w14:textId="77777777" w:rsidR="00532592" w:rsidRPr="00485619" w:rsidRDefault="005325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85619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20"/>
              </w:rPr>
            </w:r>
            <w:r w:rsidRPr="0048561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2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5B7DE6B" w14:textId="77777777" w:rsidR="00532592" w:rsidRPr="00485619" w:rsidRDefault="00532592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9DC59BA" w14:textId="77777777" w:rsidR="00532592" w:rsidRPr="00485619" w:rsidRDefault="005325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85619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20"/>
              </w:rPr>
            </w:r>
            <w:r w:rsidRPr="0048561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8561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3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156B30E1" w14:textId="77777777" w:rsidR="00532592" w:rsidRPr="00485619" w:rsidRDefault="00532592" w:rsidP="007211C9">
            <w:pPr>
              <w:widowControl w:val="0"/>
              <w:ind w:right="-113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4C3EE867" w14:textId="77777777" w:rsidR="00532592" w:rsidRPr="00485619" w:rsidRDefault="00532592" w:rsidP="007211C9">
            <w:pPr>
              <w:widowControl w:val="0"/>
              <w:ind w:right="-113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1237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246687E5" w14:textId="77777777" w:rsidR="00532592" w:rsidRPr="00485619" w:rsidRDefault="00532592" w:rsidP="007211C9">
            <w:pPr>
              <w:widowControl w:val="0"/>
              <w:ind w:right="-113"/>
              <w:rPr>
                <w:rFonts w:ascii="Arial" w:hAnsi="Arial" w:cs="Arial"/>
                <w:spacing w:val="6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532592" w:rsidRPr="00485619" w14:paraId="6AC8CF71" w14:textId="77777777" w:rsidTr="00DE5937">
        <w:trPr>
          <w:cantSplit/>
          <w:trHeight w:hRule="exact" w:val="57"/>
        </w:trPr>
        <w:tc>
          <w:tcPr>
            <w:tcW w:w="30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5769F5C" w14:textId="77777777" w:rsidR="00532592" w:rsidRPr="00485619" w:rsidRDefault="00532592" w:rsidP="00331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2CC788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9394A8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5ED1BA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44B6E4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CD256A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C52719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01DBDD6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4CB0FE6" w14:textId="77777777" w:rsidR="00532592" w:rsidRPr="00485619" w:rsidRDefault="00532592" w:rsidP="00532592">
      <w:pPr>
        <w:widowControl w:val="0"/>
        <w:spacing w:after="20"/>
        <w:rPr>
          <w:rFonts w:ascii="Arial" w:hAnsi="Arial" w:cs="Arial"/>
          <w:b/>
          <w:bCs/>
          <w:caps/>
          <w:sz w:val="2"/>
          <w:szCs w:val="2"/>
          <w:lang w:val="en-US"/>
        </w:rPr>
      </w:pPr>
    </w:p>
    <w:p w14:paraId="6D2DC00C" w14:textId="77777777" w:rsidR="00DE5937" w:rsidRPr="00485619" w:rsidRDefault="00DE5937">
      <w:pPr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br w:type="page"/>
      </w:r>
    </w:p>
    <w:p w14:paraId="0F2D6FDE" w14:textId="494ABE57" w:rsidR="00532592" w:rsidRPr="00485619" w:rsidRDefault="00CE4E9A" w:rsidP="00CE4E9A">
      <w:pPr>
        <w:widowControl w:val="0"/>
        <w:ind w:left="5529"/>
        <w:jc w:val="right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b/>
          <w:caps/>
          <w:noProof/>
          <w:sz w:val="20"/>
        </w:rPr>
        <w:lastRenderedPageBreak/>
        <w:drawing>
          <wp:anchor distT="0" distB="0" distL="114300" distR="114300" simplePos="0" relativeHeight="251767808" behindDoc="0" locked="0" layoutInCell="1" allowOverlap="1" wp14:anchorId="542AEA86" wp14:editId="0D74056D">
            <wp:simplePos x="0" y="0"/>
            <wp:positionH relativeFrom="margin">
              <wp:posOffset>12700</wp:posOffset>
            </wp:positionH>
            <wp:positionV relativeFrom="paragraph">
              <wp:posOffset>-133985</wp:posOffset>
            </wp:positionV>
            <wp:extent cx="2170430" cy="436880"/>
            <wp:effectExtent l="0" t="0" r="1270" b="1270"/>
            <wp:wrapNone/>
            <wp:docPr id="11" name="Рисунок 1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592" w:rsidRPr="00485619">
        <w:rPr>
          <w:rFonts w:ascii="Arial" w:hAnsi="Arial" w:cs="Arial"/>
          <w:sz w:val="20"/>
          <w:szCs w:val="20"/>
        </w:rPr>
        <w:t>Приложение №</w:t>
      </w:r>
      <w:r w:rsidR="00EB0F63" w:rsidRPr="00485619">
        <w:rPr>
          <w:rFonts w:ascii="Arial" w:hAnsi="Arial" w:cs="Arial"/>
          <w:sz w:val="20"/>
          <w:szCs w:val="20"/>
        </w:rPr>
        <w:t>8</w:t>
      </w:r>
    </w:p>
    <w:p w14:paraId="5D295384" w14:textId="77777777" w:rsidR="00E45DA7" w:rsidRPr="00485619" w:rsidRDefault="00E45DA7" w:rsidP="00CE4E9A">
      <w:pPr>
        <w:tabs>
          <w:tab w:val="left" w:pos="3060"/>
        </w:tabs>
        <w:rPr>
          <w:rFonts w:ascii="Arial" w:hAnsi="Arial" w:cs="Arial"/>
          <w:sz w:val="20"/>
          <w:szCs w:val="20"/>
        </w:rPr>
      </w:pPr>
    </w:p>
    <w:p w14:paraId="1575CDD1" w14:textId="77777777" w:rsidR="00532592" w:rsidRPr="00485619" w:rsidRDefault="00532592" w:rsidP="00E45DA7">
      <w:pPr>
        <w:widowControl w:val="0"/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485619">
        <w:rPr>
          <w:rFonts w:ascii="Arial" w:hAnsi="Arial" w:cs="Arial"/>
          <w:b/>
          <w:bCs/>
          <w:sz w:val="28"/>
          <w:szCs w:val="28"/>
        </w:rPr>
        <w:t>ЗАЯВЛЕНИЕ №</w: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instrText xml:space="preserve"> FORMTEXT </w:instrTex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separate"/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end"/>
      </w:r>
    </w:p>
    <w:p w14:paraId="63657CC0" w14:textId="77777777" w:rsidR="00532592" w:rsidRPr="00485619" w:rsidRDefault="00532592" w:rsidP="00E45DA7">
      <w:pPr>
        <w:widowControl w:val="0"/>
        <w:spacing w:after="200"/>
        <w:jc w:val="center"/>
        <w:rPr>
          <w:rFonts w:ascii="Arial" w:hAnsi="Arial" w:cs="Arial"/>
          <w:b/>
          <w:bCs/>
        </w:rPr>
      </w:pPr>
      <w:r w:rsidRPr="00485619">
        <w:rPr>
          <w:rFonts w:ascii="Arial" w:hAnsi="Arial" w:cs="Arial"/>
          <w:b/>
          <w:bCs/>
        </w:rPr>
        <w:t xml:space="preserve">о получении выписок с использованием </w:t>
      </w:r>
      <w:r w:rsidRPr="00485619">
        <w:rPr>
          <w:rFonts w:ascii="Arial" w:hAnsi="Arial" w:cs="Arial"/>
          <w:b/>
          <w:bCs/>
          <w:spacing w:val="-2"/>
        </w:rPr>
        <w:t>сети Интернет</w:t>
      </w:r>
      <w:r w:rsidRPr="00485619">
        <w:rPr>
          <w:rFonts w:ascii="Arial" w:hAnsi="Arial" w:cs="Arial"/>
          <w:b/>
          <w:bCs/>
          <w:spacing w:val="-2"/>
          <w:sz w:val="20"/>
          <w:szCs w:val="20"/>
          <w:vertAlign w:val="superscript"/>
        </w:rPr>
        <w:footnoteReference w:id="61"/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pct20" w:color="C0C0C0" w:fill="auto"/>
        <w:tblLayout w:type="fixed"/>
        <w:tblLook w:val="0000" w:firstRow="0" w:lastRow="0" w:firstColumn="0" w:lastColumn="0" w:noHBand="0" w:noVBand="0"/>
      </w:tblPr>
      <w:tblGrid>
        <w:gridCol w:w="2250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281"/>
      </w:tblGrid>
      <w:tr w:rsidR="00532592" w:rsidRPr="00485619" w14:paraId="4C3F4727" w14:textId="77777777" w:rsidTr="00DE5937">
        <w:trPr>
          <w:cantSplit/>
          <w:trHeight w:hRule="exact" w:val="340"/>
        </w:trPr>
        <w:tc>
          <w:tcPr>
            <w:tcW w:w="2250" w:type="dxa"/>
            <w:tcBorders>
              <w:top w:val="single" w:sz="12" w:space="0" w:color="auto"/>
              <w:bottom w:val="single" w:sz="4" w:space="0" w:color="auto"/>
            </w:tcBorders>
            <w:shd w:val="pct20" w:color="C0C0C0" w:fill="auto"/>
            <w:vAlign w:val="center"/>
          </w:tcPr>
          <w:p w14:paraId="476FC9EF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наименование клиента</w:t>
            </w:r>
          </w:p>
        </w:tc>
        <w:tc>
          <w:tcPr>
            <w:tcW w:w="7956" w:type="dxa"/>
            <w:gridSpan w:val="20"/>
            <w:tcBorders>
              <w:top w:val="single" w:sz="12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26A2BD27" w14:textId="77777777" w:rsidR="00532592" w:rsidRPr="00485619" w:rsidRDefault="00532592" w:rsidP="00331BB5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caps/>
                <w:spacing w:val="292"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532592" w:rsidRPr="00485619" w14:paraId="032A8CE9" w14:textId="77777777" w:rsidTr="00DE5937">
        <w:trPr>
          <w:cantSplit/>
          <w:trHeight w:hRule="exact" w:val="340"/>
        </w:trPr>
        <w:tc>
          <w:tcPr>
            <w:tcW w:w="2250" w:type="dxa"/>
            <w:tcBorders>
              <w:top w:val="single" w:sz="4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32996FAC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ИНН</w:t>
            </w:r>
          </w:p>
        </w:tc>
        <w:tc>
          <w:tcPr>
            <w:tcW w:w="7956" w:type="dxa"/>
            <w:gridSpan w:val="20"/>
            <w:tcBorders>
              <w:top w:val="single" w:sz="4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435DDE6B" w14:textId="77777777" w:rsidR="00532592" w:rsidRPr="00485619" w:rsidRDefault="00532592" w:rsidP="00331BB5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532592" w:rsidRPr="00485619" w14:paraId="0F83B984" w14:textId="77777777" w:rsidTr="00DE5937">
        <w:trPr>
          <w:cantSplit/>
          <w:trHeight w:hRule="exact" w:val="340"/>
        </w:trPr>
        <w:tc>
          <w:tcPr>
            <w:tcW w:w="2250" w:type="dxa"/>
            <w:vMerge w:val="restart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14:paraId="126C788D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номер счета клиента</w:t>
            </w:r>
          </w:p>
        </w:tc>
        <w:tc>
          <w:tcPr>
            <w:tcW w:w="7956" w:type="dxa"/>
            <w:gridSpan w:val="20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14:paraId="66596BA6" w14:textId="77777777" w:rsidR="00532592" w:rsidRPr="00485619" w:rsidRDefault="00532592" w:rsidP="00DE5937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292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292"/>
                <w:sz w:val="18"/>
                <w:szCs w:val="18"/>
              </w:rPr>
              <w:fldChar w:fldCharType="end"/>
            </w:r>
          </w:p>
        </w:tc>
      </w:tr>
      <w:tr w:rsidR="008640A5" w:rsidRPr="00485619" w14:paraId="71278AC5" w14:textId="77777777" w:rsidTr="00DE5937">
        <w:trPr>
          <w:cantSplit/>
          <w:trHeight w:hRule="exact" w:val="57"/>
        </w:trPr>
        <w:tc>
          <w:tcPr>
            <w:tcW w:w="2250" w:type="dxa"/>
            <w:vMerge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14:paraId="4B70BA3E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3EA5CCB1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79AA78EA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1BEDA850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075ECFEB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5B5B2F74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5438611D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11F26590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1B2EF87E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73FFAF92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32FF5DEA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09C2A6D0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0B863403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3685FE47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4D78C38E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2CF30FA7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03AC572F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05994D91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65415C96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1789C714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1BA702EA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039783" w14:textId="77777777" w:rsidR="00532592" w:rsidRPr="00485619" w:rsidRDefault="00532592" w:rsidP="00532592">
      <w:pPr>
        <w:widowControl w:val="0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t xml:space="preserve">Прошу направлять ежемесячные выписки об операциях по Счету, совершенных с использованием </w:t>
      </w:r>
      <w:r w:rsidR="00FA70BD" w:rsidRPr="00485619">
        <w:rPr>
          <w:rFonts w:ascii="Arial" w:hAnsi="Arial" w:cs="Arial"/>
          <w:sz w:val="20"/>
          <w:szCs w:val="20"/>
        </w:rPr>
        <w:t>бизнес-</w:t>
      </w:r>
      <w:r w:rsidRPr="00485619">
        <w:rPr>
          <w:rFonts w:ascii="Arial" w:hAnsi="Arial" w:cs="Arial"/>
          <w:sz w:val="20"/>
          <w:szCs w:val="20"/>
        </w:rPr>
        <w:t>карт, по следующему электронному адресу в сети Интернет:</w:t>
      </w:r>
    </w:p>
    <w:p w14:paraId="45D83E74" w14:textId="77777777" w:rsidR="00532592" w:rsidRPr="00485619" w:rsidRDefault="00532592" w:rsidP="00532592">
      <w:pPr>
        <w:tabs>
          <w:tab w:val="left" w:pos="10065"/>
        </w:tabs>
        <w:spacing w:line="360" w:lineRule="auto"/>
        <w:jc w:val="both"/>
        <w:rPr>
          <w:rFonts w:ascii="Arial" w:hAnsi="Arial" w:cs="Arial"/>
          <w:spacing w:val="-8"/>
          <w:sz w:val="20"/>
          <w:szCs w:val="20"/>
          <w:u w:val="single"/>
        </w:rPr>
      </w:pPr>
      <w:r w:rsidRPr="00485619">
        <w:rPr>
          <w:rFonts w:ascii="Arial" w:hAnsi="Arial" w:cs="Arial"/>
          <w:spacing w:val="-8"/>
          <w:sz w:val="20"/>
          <w:szCs w:val="20"/>
          <w:u w:val="single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instrText xml:space="preserve"> FORMTEXT </w:instrText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fldChar w:fldCharType="separate"/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t> </w:t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t> </w:t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t> </w:t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t> </w:t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t> </w:t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fldChar w:fldCharType="end"/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tab/>
      </w:r>
    </w:p>
    <w:p w14:paraId="13E0B505" w14:textId="77777777" w:rsidR="00532592" w:rsidRPr="00485619" w:rsidRDefault="00532592" w:rsidP="00532592">
      <w:pPr>
        <w:tabs>
          <w:tab w:val="left" w:pos="10065"/>
        </w:tabs>
        <w:spacing w:line="360" w:lineRule="auto"/>
        <w:jc w:val="both"/>
        <w:rPr>
          <w:rFonts w:ascii="Arial" w:hAnsi="Arial" w:cs="Arial"/>
          <w:spacing w:val="-8"/>
          <w:sz w:val="20"/>
          <w:szCs w:val="20"/>
          <w:u w:val="single"/>
        </w:rPr>
      </w:pPr>
      <w:r w:rsidRPr="00485619">
        <w:rPr>
          <w:rFonts w:ascii="Arial" w:hAnsi="Arial" w:cs="Arial"/>
          <w:spacing w:val="-8"/>
          <w:sz w:val="20"/>
          <w:szCs w:val="20"/>
          <w:u w:val="single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instrText xml:space="preserve"> FORMTEXT </w:instrText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fldChar w:fldCharType="separate"/>
      </w:r>
      <w:r w:rsidRPr="00485619">
        <w:rPr>
          <w:rFonts w:ascii="Arial" w:hAnsi="Arial" w:cs="Arial"/>
          <w:noProof/>
          <w:spacing w:val="-8"/>
          <w:sz w:val="20"/>
          <w:szCs w:val="20"/>
          <w:u w:val="single"/>
        </w:rPr>
        <w:t> </w:t>
      </w:r>
      <w:r w:rsidRPr="00485619">
        <w:rPr>
          <w:rFonts w:ascii="Arial" w:hAnsi="Arial" w:cs="Arial"/>
          <w:noProof/>
          <w:spacing w:val="-8"/>
          <w:sz w:val="20"/>
          <w:szCs w:val="20"/>
          <w:u w:val="single"/>
        </w:rPr>
        <w:t> </w:t>
      </w:r>
      <w:r w:rsidRPr="00485619">
        <w:rPr>
          <w:rFonts w:ascii="Arial" w:hAnsi="Arial" w:cs="Arial"/>
          <w:noProof/>
          <w:spacing w:val="-8"/>
          <w:sz w:val="20"/>
          <w:szCs w:val="20"/>
          <w:u w:val="single"/>
        </w:rPr>
        <w:t> </w:t>
      </w:r>
      <w:r w:rsidRPr="00485619">
        <w:rPr>
          <w:rFonts w:ascii="Arial" w:hAnsi="Arial" w:cs="Arial"/>
          <w:noProof/>
          <w:spacing w:val="-8"/>
          <w:sz w:val="20"/>
          <w:szCs w:val="20"/>
          <w:u w:val="single"/>
        </w:rPr>
        <w:t> </w:t>
      </w:r>
      <w:r w:rsidRPr="00485619">
        <w:rPr>
          <w:rFonts w:ascii="Arial" w:hAnsi="Arial" w:cs="Arial"/>
          <w:noProof/>
          <w:spacing w:val="-8"/>
          <w:sz w:val="20"/>
          <w:szCs w:val="20"/>
          <w:u w:val="single"/>
        </w:rPr>
        <w:t> </w:t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fldChar w:fldCharType="end"/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tab/>
      </w:r>
    </w:p>
    <w:p w14:paraId="2E8D423B" w14:textId="77777777" w:rsidR="00532592" w:rsidRPr="00485619" w:rsidRDefault="00532592" w:rsidP="00532592">
      <w:pPr>
        <w:tabs>
          <w:tab w:val="left" w:pos="10065"/>
        </w:tabs>
        <w:spacing w:line="360" w:lineRule="auto"/>
        <w:jc w:val="both"/>
        <w:rPr>
          <w:rFonts w:ascii="Arial" w:hAnsi="Arial" w:cs="Arial"/>
          <w:spacing w:val="-8"/>
          <w:sz w:val="20"/>
          <w:szCs w:val="20"/>
          <w:u w:val="single"/>
        </w:rPr>
      </w:pPr>
      <w:r w:rsidRPr="00485619">
        <w:rPr>
          <w:rFonts w:ascii="Arial" w:hAnsi="Arial" w:cs="Arial"/>
          <w:spacing w:val="-8"/>
          <w:sz w:val="20"/>
          <w:szCs w:val="20"/>
          <w:u w:val="single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instrText xml:space="preserve"> FORMTEXT </w:instrText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fldChar w:fldCharType="separate"/>
      </w:r>
      <w:r w:rsidRPr="00485619">
        <w:rPr>
          <w:rFonts w:ascii="Arial" w:hAnsi="Arial" w:cs="Arial"/>
          <w:noProof/>
          <w:spacing w:val="-8"/>
          <w:sz w:val="20"/>
          <w:szCs w:val="20"/>
          <w:u w:val="single"/>
        </w:rPr>
        <w:t> </w:t>
      </w:r>
      <w:r w:rsidRPr="00485619">
        <w:rPr>
          <w:rFonts w:ascii="Arial" w:hAnsi="Arial" w:cs="Arial"/>
          <w:noProof/>
          <w:spacing w:val="-8"/>
          <w:sz w:val="20"/>
          <w:szCs w:val="20"/>
          <w:u w:val="single"/>
        </w:rPr>
        <w:t> </w:t>
      </w:r>
      <w:r w:rsidRPr="00485619">
        <w:rPr>
          <w:rFonts w:ascii="Arial" w:hAnsi="Arial" w:cs="Arial"/>
          <w:noProof/>
          <w:spacing w:val="-8"/>
          <w:sz w:val="20"/>
          <w:szCs w:val="20"/>
          <w:u w:val="single"/>
        </w:rPr>
        <w:t> </w:t>
      </w:r>
      <w:r w:rsidRPr="00485619">
        <w:rPr>
          <w:rFonts w:ascii="Arial" w:hAnsi="Arial" w:cs="Arial"/>
          <w:noProof/>
          <w:spacing w:val="-8"/>
          <w:sz w:val="20"/>
          <w:szCs w:val="20"/>
          <w:u w:val="single"/>
        </w:rPr>
        <w:t> </w:t>
      </w:r>
      <w:r w:rsidRPr="00485619">
        <w:rPr>
          <w:rFonts w:ascii="Arial" w:hAnsi="Arial" w:cs="Arial"/>
          <w:noProof/>
          <w:spacing w:val="-8"/>
          <w:sz w:val="20"/>
          <w:szCs w:val="20"/>
          <w:u w:val="single"/>
        </w:rPr>
        <w:t> </w:t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fldChar w:fldCharType="end"/>
      </w:r>
      <w:r w:rsidRPr="00485619">
        <w:rPr>
          <w:rFonts w:ascii="Arial" w:hAnsi="Arial" w:cs="Arial"/>
          <w:spacing w:val="-8"/>
          <w:sz w:val="20"/>
          <w:szCs w:val="20"/>
          <w:u w:val="single"/>
        </w:rPr>
        <w:tab/>
      </w:r>
    </w:p>
    <w:p w14:paraId="7C329ADC" w14:textId="77777777" w:rsidR="00532592" w:rsidRPr="00485619" w:rsidRDefault="00532592" w:rsidP="00532592">
      <w:pPr>
        <w:widowControl w:val="0"/>
        <w:spacing w:before="60"/>
        <w:rPr>
          <w:rFonts w:ascii="Arial" w:hAnsi="Arial" w:cs="Arial"/>
          <w:b/>
          <w:caps/>
          <w:sz w:val="12"/>
          <w:szCs w:val="12"/>
        </w:rPr>
      </w:pPr>
      <w:r w:rsidRPr="00485619">
        <w:rPr>
          <w:rFonts w:ascii="Arial" w:hAnsi="Arial" w:cs="Arial"/>
          <w:b/>
          <w:caps/>
          <w:sz w:val="12"/>
          <w:szCs w:val="12"/>
        </w:rPr>
        <w:t>клиент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2"/>
        <w:gridCol w:w="5032"/>
        <w:gridCol w:w="310"/>
        <w:gridCol w:w="307"/>
        <w:gridCol w:w="310"/>
        <w:gridCol w:w="307"/>
        <w:gridCol w:w="857"/>
      </w:tblGrid>
      <w:tr w:rsidR="002847E1" w:rsidRPr="00485619" w14:paraId="470978ED" w14:textId="77777777" w:rsidTr="002847E1">
        <w:trPr>
          <w:cantSplit/>
          <w:trHeight w:hRule="exact" w:val="240"/>
        </w:trPr>
        <w:tc>
          <w:tcPr>
            <w:tcW w:w="15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EA6D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24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D1EDC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1028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65876E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2847E1" w:rsidRPr="00485619" w14:paraId="67AB6AF2" w14:textId="77777777" w:rsidTr="00DE5937">
        <w:trPr>
          <w:cantSplit/>
          <w:trHeight w:hRule="exact" w:val="340"/>
        </w:trPr>
        <w:tc>
          <w:tcPr>
            <w:tcW w:w="1500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1710093" w14:textId="77777777" w:rsidR="002847E1" w:rsidRPr="00485619" w:rsidRDefault="002847E1" w:rsidP="00532870">
            <w:pPr>
              <w:pStyle w:val="af2"/>
              <w:rPr>
                <w:rFonts w:cs="Arial"/>
                <w:sz w:val="20"/>
              </w:rPr>
            </w:pPr>
          </w:p>
        </w:tc>
        <w:tc>
          <w:tcPr>
            <w:tcW w:w="2473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72FF77E" w14:textId="77777777" w:rsidR="002847E1" w:rsidRPr="00485619" w:rsidRDefault="002847E1" w:rsidP="00532870">
            <w:pPr>
              <w:pStyle w:val="a7"/>
              <w:jc w:val="left"/>
              <w:rPr>
                <w:rFonts w:cs="Arial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03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063692CA" w14:textId="77777777" w:rsidR="002847E1" w:rsidRPr="00485619" w:rsidRDefault="002847E1" w:rsidP="00532870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303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76AA0627" w14:textId="77777777" w:rsidR="002847E1" w:rsidRPr="00485619" w:rsidRDefault="002847E1" w:rsidP="00532870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421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73BAFDE7" w14:textId="77777777" w:rsidR="002847E1" w:rsidRPr="00485619" w:rsidRDefault="002847E1" w:rsidP="00532870">
            <w:pPr>
              <w:pStyle w:val="a7"/>
              <w:ind w:right="-113"/>
              <w:rPr>
                <w:rFonts w:cs="Arial"/>
                <w:spacing w:val="60"/>
                <w:sz w:val="18"/>
              </w:rPr>
            </w:pPr>
            <w:r w:rsidRPr="00485619">
              <w:rPr>
                <w:rFonts w:cs="Arial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</w:rPr>
            </w:r>
            <w:r w:rsidRPr="00485619">
              <w:rPr>
                <w:rFonts w:cs="Arial"/>
                <w:spacing w:val="6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spacing w:val="60"/>
                <w:sz w:val="18"/>
              </w:rPr>
              <w:fldChar w:fldCharType="end"/>
            </w:r>
          </w:p>
        </w:tc>
      </w:tr>
      <w:tr w:rsidR="002847E1" w:rsidRPr="00485619" w14:paraId="18520FDD" w14:textId="77777777" w:rsidTr="00DE5937">
        <w:trPr>
          <w:cantSplit/>
          <w:trHeight w:hRule="exact" w:val="57"/>
        </w:trPr>
        <w:tc>
          <w:tcPr>
            <w:tcW w:w="1500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632B2A3" w14:textId="77777777" w:rsidR="002847E1" w:rsidRPr="00485619" w:rsidRDefault="002847E1" w:rsidP="00532870">
            <w:pPr>
              <w:pStyle w:val="af2"/>
              <w:rPr>
                <w:rFonts w:cs="Arial"/>
              </w:rPr>
            </w:pPr>
          </w:p>
        </w:tc>
        <w:tc>
          <w:tcPr>
            <w:tcW w:w="2473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1FBE032" w14:textId="77777777" w:rsidR="002847E1" w:rsidRPr="00485619" w:rsidRDefault="002847E1" w:rsidP="00532870">
            <w:pPr>
              <w:pStyle w:val="af2"/>
              <w:rPr>
                <w:rFonts w:cs="Arial"/>
              </w:rPr>
            </w:pPr>
          </w:p>
        </w:tc>
        <w:tc>
          <w:tcPr>
            <w:tcW w:w="152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6D4B4DB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92B1577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52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4E36341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51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263731B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0C439905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1F3749DC" w14:textId="03A78BBD" w:rsidR="002847E1" w:rsidRPr="00485619" w:rsidRDefault="002847E1" w:rsidP="00E77C2D">
      <w:pPr>
        <w:widowControl w:val="0"/>
        <w:spacing w:before="60"/>
        <w:rPr>
          <w:rFonts w:ascii="Arial" w:hAnsi="Arial" w:cs="Arial"/>
          <w:bCs/>
          <w:caps/>
          <w:sz w:val="20"/>
          <w:szCs w:val="20"/>
        </w:rPr>
      </w:pPr>
      <w:r w:rsidRPr="00485619">
        <w:rPr>
          <w:rFonts w:ascii="Arial" w:hAnsi="Arial" w:cs="Arial"/>
          <w:bCs/>
          <w:caps/>
          <w:sz w:val="20"/>
          <w:szCs w:val="20"/>
        </w:rPr>
        <w:t>М.П.</w:t>
      </w:r>
      <w:r w:rsidR="00BD5308" w:rsidRPr="00485619">
        <w:rPr>
          <w:rFonts w:ascii="Arial" w:hAnsi="Arial" w:cs="Arial"/>
          <w:bCs/>
          <w:caps/>
          <w:sz w:val="20"/>
          <w:szCs w:val="20"/>
        </w:rPr>
        <w:t xml:space="preserve"> (</w:t>
      </w:r>
      <w:r w:rsidR="00BD5308" w:rsidRPr="00485619">
        <w:rPr>
          <w:rFonts w:ascii="Arial" w:hAnsi="Arial" w:cs="Arial"/>
          <w:bCs/>
          <w:caps/>
          <w:sz w:val="12"/>
          <w:szCs w:val="12"/>
        </w:rPr>
        <w:t>при наличии</w:t>
      </w:r>
      <w:r w:rsidR="00BD5308" w:rsidRPr="00485619">
        <w:rPr>
          <w:rFonts w:ascii="Arial" w:hAnsi="Arial" w:cs="Arial"/>
          <w:bCs/>
          <w:caps/>
          <w:sz w:val="20"/>
          <w:szCs w:val="20"/>
        </w:rPr>
        <w:t>)</w:t>
      </w:r>
    </w:p>
    <w:p w14:paraId="271935B8" w14:textId="77777777" w:rsidR="002847E1" w:rsidRPr="00485619" w:rsidRDefault="002847E1" w:rsidP="002847E1">
      <w:pPr>
        <w:widowControl w:val="0"/>
        <w:spacing w:before="60"/>
        <w:rPr>
          <w:rFonts w:ascii="Arial" w:hAnsi="Arial" w:cs="Arial"/>
          <w:b/>
          <w:caps/>
          <w:sz w:val="12"/>
          <w:szCs w:val="12"/>
        </w:rPr>
      </w:pPr>
      <w:r w:rsidRPr="00485619">
        <w:rPr>
          <w:rFonts w:ascii="Arial" w:hAnsi="Arial" w:cs="Arial"/>
          <w:b/>
          <w:caps/>
          <w:sz w:val="12"/>
          <w:szCs w:val="12"/>
        </w:rPr>
        <w:t>Заполняется банком</w:t>
      </w:r>
    </w:p>
    <w:p w14:paraId="0D2EA18C" w14:textId="4257C646" w:rsidR="00532592" w:rsidRPr="00485619" w:rsidRDefault="00532592" w:rsidP="00532592">
      <w:pPr>
        <w:widowControl w:val="0"/>
        <w:spacing w:before="12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>Заявление ПРИНЯТО И ПРОВЕРЕНО. СОТРУДНИК</w:t>
      </w:r>
      <w:r w:rsidR="00E73642" w:rsidRPr="00485619">
        <w:rPr>
          <w:rFonts w:ascii="Arial" w:hAnsi="Arial" w:cs="Arial"/>
          <w:b/>
          <w:iCs/>
          <w:caps/>
          <w:sz w:val="12"/>
          <w:szCs w:val="12"/>
        </w:rPr>
        <w:t xml:space="preserve"> </w:t>
      </w:r>
      <w:r w:rsidRPr="00485619">
        <w:rPr>
          <w:rFonts w:ascii="Arial" w:hAnsi="Arial" w:cs="Arial"/>
          <w:b/>
          <w:iCs/>
          <w:caps/>
          <w:sz w:val="12"/>
          <w:szCs w:val="12"/>
        </w:rPr>
        <w:t>БАНКА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366"/>
        <w:gridCol w:w="2647"/>
        <w:gridCol w:w="309"/>
        <w:gridCol w:w="308"/>
        <w:gridCol w:w="309"/>
        <w:gridCol w:w="308"/>
        <w:gridCol w:w="857"/>
      </w:tblGrid>
      <w:tr w:rsidR="002847E1" w:rsidRPr="00485619" w14:paraId="045AED2D" w14:textId="77777777" w:rsidTr="002847E1">
        <w:trPr>
          <w:cantSplit/>
          <w:trHeight w:hRule="exact" w:val="240"/>
        </w:trPr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3932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должность</w:t>
            </w:r>
          </w:p>
        </w:tc>
        <w:tc>
          <w:tcPr>
            <w:tcW w:w="11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71BFD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1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972B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97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E939CA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2847E1" w:rsidRPr="00485619" w14:paraId="1DC51CA1" w14:textId="77777777" w:rsidTr="00DE5937">
        <w:trPr>
          <w:cantSplit/>
          <w:trHeight w:hRule="exact" w:val="340"/>
        </w:trPr>
        <w:tc>
          <w:tcPr>
            <w:tcW w:w="1528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F499551" w14:textId="77777777" w:rsidR="002847E1" w:rsidRPr="00485619" w:rsidRDefault="002847E1" w:rsidP="00532870">
            <w:pPr>
              <w:pStyle w:val="a7"/>
              <w:jc w:val="left"/>
              <w:rPr>
                <w:rFonts w:cs="Arial"/>
                <w:sz w:val="18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81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4F20038" w14:textId="77777777" w:rsidR="002847E1" w:rsidRPr="00485619" w:rsidRDefault="002847E1" w:rsidP="00532870">
            <w:pPr>
              <w:pStyle w:val="af2"/>
              <w:rPr>
                <w:rFonts w:cs="Arial"/>
                <w:sz w:val="18"/>
              </w:rPr>
            </w:pPr>
          </w:p>
        </w:tc>
        <w:tc>
          <w:tcPr>
            <w:tcW w:w="1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2FF3C3C" w14:textId="77777777" w:rsidR="002847E1" w:rsidRPr="00485619" w:rsidRDefault="002847E1" w:rsidP="00532870">
            <w:pPr>
              <w:pStyle w:val="a7"/>
              <w:jc w:val="left"/>
              <w:rPr>
                <w:rFonts w:cs="Arial"/>
                <w:sz w:val="18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54B6A61C" w14:textId="77777777" w:rsidR="002847E1" w:rsidRPr="00485619" w:rsidRDefault="002847E1" w:rsidP="00532870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7E0F519E" w14:textId="77777777" w:rsidR="002847E1" w:rsidRPr="00485619" w:rsidRDefault="002847E1" w:rsidP="00532870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416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2CBB053F" w14:textId="77777777" w:rsidR="002847E1" w:rsidRPr="00485619" w:rsidRDefault="002847E1" w:rsidP="00532870">
            <w:pPr>
              <w:pStyle w:val="a7"/>
              <w:ind w:right="-113"/>
              <w:rPr>
                <w:rFonts w:cs="Arial"/>
                <w:spacing w:val="60"/>
                <w:sz w:val="18"/>
              </w:rPr>
            </w:pPr>
            <w:r w:rsidRPr="00485619">
              <w:rPr>
                <w:rFonts w:cs="Arial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</w:rPr>
            </w:r>
            <w:r w:rsidRPr="00485619">
              <w:rPr>
                <w:rFonts w:cs="Arial"/>
                <w:spacing w:val="6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spacing w:val="60"/>
                <w:sz w:val="18"/>
              </w:rPr>
              <w:fldChar w:fldCharType="end"/>
            </w:r>
          </w:p>
        </w:tc>
      </w:tr>
      <w:tr w:rsidR="002847E1" w:rsidRPr="00485619" w14:paraId="549EE433" w14:textId="77777777" w:rsidTr="00DE5937">
        <w:trPr>
          <w:cantSplit/>
          <w:trHeight w:hRule="exact" w:val="57"/>
        </w:trPr>
        <w:tc>
          <w:tcPr>
            <w:tcW w:w="152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DE7FEB1" w14:textId="77777777" w:rsidR="002847E1" w:rsidRPr="00485619" w:rsidRDefault="002847E1" w:rsidP="005328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8229A9A" w14:textId="77777777" w:rsidR="002847E1" w:rsidRPr="00485619" w:rsidRDefault="002847E1" w:rsidP="00532870">
            <w:pPr>
              <w:pStyle w:val="af2"/>
              <w:rPr>
                <w:rFonts w:cs="Arial"/>
              </w:rPr>
            </w:pPr>
          </w:p>
        </w:tc>
        <w:tc>
          <w:tcPr>
            <w:tcW w:w="1319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291D8AB" w14:textId="77777777" w:rsidR="002847E1" w:rsidRPr="00485619" w:rsidRDefault="002847E1" w:rsidP="00532870">
            <w:pPr>
              <w:pStyle w:val="af2"/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031DFFA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246A5B14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F34DF44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A65F4BE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416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446AE9FA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6EA56432" w14:textId="77777777" w:rsidR="00DE5937" w:rsidRPr="00485619" w:rsidRDefault="00DE5937" w:rsidP="00CE4E9A">
      <w:pPr>
        <w:widowControl w:val="0"/>
        <w:jc w:val="right"/>
        <w:rPr>
          <w:rFonts w:ascii="Arial" w:hAnsi="Arial" w:cs="Arial"/>
          <w:sz w:val="20"/>
          <w:szCs w:val="20"/>
        </w:rPr>
      </w:pPr>
    </w:p>
    <w:p w14:paraId="5A01D30A" w14:textId="77777777" w:rsidR="00DE5937" w:rsidRPr="00485619" w:rsidRDefault="00DE5937">
      <w:pPr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br w:type="page"/>
      </w:r>
    </w:p>
    <w:p w14:paraId="130A10A9" w14:textId="5706F93E" w:rsidR="00532592" w:rsidRPr="00485619" w:rsidRDefault="00CE4E9A" w:rsidP="00CE4E9A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b/>
          <w:caps/>
          <w:noProof/>
          <w:sz w:val="20"/>
        </w:rPr>
        <w:lastRenderedPageBreak/>
        <w:drawing>
          <wp:anchor distT="0" distB="0" distL="114300" distR="114300" simplePos="0" relativeHeight="251769856" behindDoc="0" locked="0" layoutInCell="1" allowOverlap="1" wp14:anchorId="3700EBE8" wp14:editId="3966FDCC">
            <wp:simplePos x="0" y="0"/>
            <wp:positionH relativeFrom="margin">
              <wp:posOffset>12700</wp:posOffset>
            </wp:positionH>
            <wp:positionV relativeFrom="paragraph">
              <wp:posOffset>-131445</wp:posOffset>
            </wp:positionV>
            <wp:extent cx="2170430" cy="436880"/>
            <wp:effectExtent l="0" t="0" r="1270" b="1270"/>
            <wp:wrapNone/>
            <wp:docPr id="12" name="Рисунок 1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592" w:rsidRPr="00485619">
        <w:rPr>
          <w:rFonts w:ascii="Arial" w:hAnsi="Arial" w:cs="Arial"/>
          <w:sz w:val="20"/>
          <w:szCs w:val="20"/>
        </w:rPr>
        <w:t>Приложение №</w:t>
      </w:r>
      <w:r w:rsidR="00AA05AE" w:rsidRPr="00485619">
        <w:rPr>
          <w:rFonts w:ascii="Arial" w:hAnsi="Arial" w:cs="Arial"/>
          <w:sz w:val="20"/>
          <w:szCs w:val="20"/>
        </w:rPr>
        <w:t>9</w:t>
      </w:r>
    </w:p>
    <w:p w14:paraId="042DD7B3" w14:textId="77777777" w:rsidR="00A4640A" w:rsidRPr="00485619" w:rsidRDefault="00A4640A" w:rsidP="00CE4E9A">
      <w:pPr>
        <w:tabs>
          <w:tab w:val="left" w:pos="3060"/>
        </w:tabs>
        <w:rPr>
          <w:rFonts w:ascii="Arial" w:hAnsi="Arial" w:cs="Arial"/>
          <w:sz w:val="20"/>
          <w:szCs w:val="20"/>
        </w:rPr>
      </w:pPr>
    </w:p>
    <w:p w14:paraId="6DB89942" w14:textId="77777777" w:rsidR="00532592" w:rsidRPr="00485619" w:rsidRDefault="00532592" w:rsidP="00A4640A">
      <w:pPr>
        <w:widowControl w:val="0"/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485619">
        <w:rPr>
          <w:rFonts w:ascii="Arial" w:hAnsi="Arial" w:cs="Arial"/>
          <w:b/>
          <w:bCs/>
          <w:sz w:val="28"/>
          <w:szCs w:val="28"/>
        </w:rPr>
        <w:t>ЗАЯВЛЕНИЕ №</w: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instrText xml:space="preserve"> FORMTEXT </w:instrTex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separate"/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end"/>
      </w:r>
    </w:p>
    <w:p w14:paraId="5DDC71C2" w14:textId="03404335" w:rsidR="00532592" w:rsidRPr="00485619" w:rsidRDefault="00532592" w:rsidP="00A4640A">
      <w:pPr>
        <w:widowControl w:val="0"/>
        <w:spacing w:after="200"/>
        <w:jc w:val="center"/>
        <w:rPr>
          <w:rFonts w:ascii="Arial" w:hAnsi="Arial" w:cs="Arial"/>
          <w:b/>
          <w:bCs/>
        </w:rPr>
      </w:pPr>
      <w:r w:rsidRPr="00485619">
        <w:rPr>
          <w:rFonts w:ascii="Arial" w:hAnsi="Arial" w:cs="Arial"/>
          <w:b/>
          <w:bCs/>
        </w:rPr>
        <w:t xml:space="preserve">о </w:t>
      </w:r>
      <w:r w:rsidR="003865FB" w:rsidRPr="00485619">
        <w:rPr>
          <w:rFonts w:ascii="Arial" w:hAnsi="Arial" w:cs="Arial"/>
          <w:b/>
          <w:bCs/>
        </w:rPr>
        <w:t>подключении</w:t>
      </w:r>
      <w:r w:rsidR="0048306C" w:rsidRPr="00485619">
        <w:rPr>
          <w:rFonts w:ascii="Arial" w:hAnsi="Arial" w:cs="Arial"/>
          <w:b/>
          <w:bCs/>
        </w:rPr>
        <w:t>/</w:t>
      </w:r>
      <w:r w:rsidR="00E45DA7" w:rsidRPr="00485619">
        <w:rPr>
          <w:rFonts w:ascii="Arial" w:hAnsi="Arial" w:cs="Arial"/>
          <w:b/>
          <w:bCs/>
        </w:rPr>
        <w:t>отключении</w:t>
      </w:r>
      <w:r w:rsidR="0048306C" w:rsidRPr="00485619">
        <w:rPr>
          <w:rFonts w:ascii="Arial" w:hAnsi="Arial" w:cs="Arial"/>
          <w:b/>
          <w:bCs/>
        </w:rPr>
        <w:t>/</w:t>
      </w:r>
      <w:r w:rsidRPr="00485619">
        <w:rPr>
          <w:rFonts w:ascii="Arial" w:hAnsi="Arial" w:cs="Arial"/>
          <w:b/>
          <w:bCs/>
        </w:rPr>
        <w:t xml:space="preserve">изменении услуги </w:t>
      </w:r>
      <w:r w:rsidR="000A67B0" w:rsidRPr="00485619">
        <w:rPr>
          <w:rFonts w:ascii="Arial" w:hAnsi="Arial" w:cs="Arial"/>
          <w:b/>
          <w:bCs/>
        </w:rPr>
        <w:t>«</w:t>
      </w:r>
      <w:r w:rsidRPr="00485619">
        <w:rPr>
          <w:rFonts w:ascii="Arial" w:hAnsi="Arial" w:cs="Arial"/>
          <w:b/>
          <w:bCs/>
          <w:lang w:val="en-US"/>
        </w:rPr>
        <w:t>SMS</w:t>
      </w:r>
      <w:r w:rsidR="00CB52B0" w:rsidRPr="00485619">
        <w:rPr>
          <w:rFonts w:ascii="Arial" w:hAnsi="Arial" w:cs="Arial"/>
          <w:b/>
          <w:bCs/>
        </w:rPr>
        <w:t>-</w:t>
      </w:r>
      <w:r w:rsidR="009100E9" w:rsidRPr="00485619">
        <w:rPr>
          <w:rFonts w:ascii="Arial" w:hAnsi="Arial" w:cs="Arial"/>
          <w:b/>
          <w:bCs/>
        </w:rPr>
        <w:t>сервис</w:t>
      </w:r>
      <w:r w:rsidR="000A67B0" w:rsidRPr="00485619">
        <w:rPr>
          <w:rFonts w:ascii="Arial" w:hAnsi="Arial" w:cs="Arial"/>
          <w:b/>
          <w:bCs/>
        </w:rPr>
        <w:t>»</w:t>
      </w:r>
      <w:r w:rsidR="009C164C" w:rsidRPr="00485619">
        <w:rPr>
          <w:rStyle w:val="aff"/>
          <w:rFonts w:ascii="Arial" w:hAnsi="Arial" w:cs="Arial"/>
          <w:b/>
          <w:bCs/>
        </w:rPr>
        <w:footnoteReference w:id="62"/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84"/>
        <w:gridCol w:w="380"/>
        <w:gridCol w:w="382"/>
        <w:gridCol w:w="381"/>
        <w:gridCol w:w="379"/>
        <w:gridCol w:w="379"/>
        <w:gridCol w:w="381"/>
        <w:gridCol w:w="480"/>
        <w:gridCol w:w="281"/>
        <w:gridCol w:w="383"/>
        <w:gridCol w:w="381"/>
        <w:gridCol w:w="383"/>
        <w:gridCol w:w="383"/>
        <w:gridCol w:w="385"/>
        <w:gridCol w:w="381"/>
        <w:gridCol w:w="6"/>
        <w:gridCol w:w="374"/>
        <w:gridCol w:w="12"/>
        <w:gridCol w:w="368"/>
        <w:gridCol w:w="18"/>
        <w:gridCol w:w="362"/>
        <w:gridCol w:w="22"/>
        <w:gridCol w:w="358"/>
        <w:gridCol w:w="28"/>
        <w:gridCol w:w="352"/>
        <w:gridCol w:w="35"/>
        <w:gridCol w:w="417"/>
      </w:tblGrid>
      <w:tr w:rsidR="00532592" w:rsidRPr="00485619" w14:paraId="2C8E8593" w14:textId="77777777" w:rsidTr="0058369A">
        <w:trPr>
          <w:trHeight w:val="340"/>
        </w:trPr>
        <w:tc>
          <w:tcPr>
            <w:tcW w:w="1221" w:type="pct"/>
            <w:tcBorders>
              <w:bottom w:val="single" w:sz="4" w:space="0" w:color="auto"/>
            </w:tcBorders>
            <w:shd w:val="pct20" w:color="C0C0C0" w:fill="auto"/>
            <w:vAlign w:val="center"/>
          </w:tcPr>
          <w:p w14:paraId="6D05182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наименование клиента</w:t>
            </w:r>
          </w:p>
        </w:tc>
        <w:tc>
          <w:tcPr>
            <w:tcW w:w="3779" w:type="pct"/>
            <w:gridSpan w:val="26"/>
            <w:tcBorders>
              <w:bottom w:val="single" w:sz="4" w:space="0" w:color="auto"/>
            </w:tcBorders>
            <w:shd w:val="clear" w:color="C0C0C0" w:fill="auto"/>
            <w:vAlign w:val="center"/>
          </w:tcPr>
          <w:p w14:paraId="777DB4D0" w14:textId="77777777" w:rsidR="00532592" w:rsidRPr="00485619" w:rsidRDefault="00532592" w:rsidP="00331BB5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532592" w:rsidRPr="00485619" w14:paraId="718EF8E4" w14:textId="77777777" w:rsidTr="0058369A">
        <w:trPr>
          <w:trHeight w:val="340"/>
        </w:trPr>
        <w:tc>
          <w:tcPr>
            <w:tcW w:w="1221" w:type="pct"/>
            <w:tcBorders>
              <w:top w:val="single" w:sz="4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72A7358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ИНН</w:t>
            </w:r>
          </w:p>
        </w:tc>
        <w:tc>
          <w:tcPr>
            <w:tcW w:w="3779" w:type="pct"/>
            <w:gridSpan w:val="26"/>
            <w:tcBorders>
              <w:top w:val="single" w:sz="4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13BDC082" w14:textId="77777777" w:rsidR="00532592" w:rsidRPr="00485619" w:rsidRDefault="00532592" w:rsidP="00331BB5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234A7D" w:rsidRPr="00485619" w14:paraId="2760E06F" w14:textId="77777777" w:rsidTr="0058369A">
        <w:trPr>
          <w:trHeight w:val="340"/>
        </w:trPr>
        <w:tc>
          <w:tcPr>
            <w:tcW w:w="1221" w:type="pct"/>
            <w:tcBorders>
              <w:top w:val="single" w:sz="4" w:space="0" w:color="auto"/>
              <w:bottom w:val="single" w:sz="6" w:space="0" w:color="auto"/>
            </w:tcBorders>
            <w:shd w:val="pct20" w:color="C0C0C0" w:fill="auto"/>
            <w:vAlign w:val="center"/>
          </w:tcPr>
          <w:p w14:paraId="14EF2F7A" w14:textId="77777777" w:rsidR="00234A7D" w:rsidRPr="00485619" w:rsidRDefault="00234A7D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номер счета</w:t>
            </w:r>
          </w:p>
        </w:tc>
        <w:tc>
          <w:tcPr>
            <w:tcW w:w="3779" w:type="pct"/>
            <w:gridSpan w:val="26"/>
            <w:tcBorders>
              <w:top w:val="single" w:sz="4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36FD1D7C" w14:textId="77777777" w:rsidR="00234A7D" w:rsidRPr="00485619" w:rsidRDefault="00234A7D" w:rsidP="00331BB5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532592" w:rsidRPr="00485619" w14:paraId="48865B91" w14:textId="77777777" w:rsidTr="00E049CF">
        <w:trPr>
          <w:trHeight w:val="340"/>
        </w:trPr>
        <w:tc>
          <w:tcPr>
            <w:tcW w:w="2577" w:type="pct"/>
            <w:gridSpan w:val="8"/>
            <w:tcBorders>
              <w:top w:val="single" w:sz="6" w:space="0" w:color="auto"/>
            </w:tcBorders>
            <w:shd w:val="clear" w:color="C0C0C0" w:fill="auto"/>
            <w:vAlign w:val="center"/>
          </w:tcPr>
          <w:p w14:paraId="4A8ED99E" w14:textId="1FAD66B6" w:rsidR="00532592" w:rsidRPr="00485619" w:rsidRDefault="00532592" w:rsidP="00914B1E">
            <w:pPr>
              <w:widowControl w:val="0"/>
              <w:ind w:left="57" w:right="-284"/>
              <w:rPr>
                <w:rFonts w:ascii="Arial" w:hAnsi="Arial" w:cs="Arial"/>
                <w:b/>
                <w:bCs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02D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Прошу </w:t>
            </w:r>
            <w:r w:rsidR="00234A7D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подключить/изменить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 услугу </w:t>
            </w:r>
            <w:r w:rsidR="00C91202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«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  <w:lang w:val="en-US"/>
              </w:rPr>
              <w:t>SMS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 – сервис</w:t>
            </w:r>
            <w:r w:rsidR="00C91202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»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 по </w:t>
            </w:r>
            <w:r w:rsidR="00FA70BD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бизнес-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карт</w:t>
            </w:r>
            <w:r w:rsidR="00914B1E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е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 </w:t>
            </w:r>
          </w:p>
        </w:tc>
        <w:tc>
          <w:tcPr>
            <w:tcW w:w="2423" w:type="pct"/>
            <w:gridSpan w:val="19"/>
            <w:tcBorders>
              <w:top w:val="single" w:sz="6" w:space="0" w:color="auto"/>
            </w:tcBorders>
            <w:shd w:val="clear" w:color="C0C0C0" w:fill="auto"/>
            <w:vAlign w:val="center"/>
          </w:tcPr>
          <w:p w14:paraId="653F4D53" w14:textId="7397862C" w:rsidR="00532592" w:rsidRPr="00485619" w:rsidRDefault="00532592" w:rsidP="00234A7D">
            <w:pPr>
              <w:widowControl w:val="0"/>
              <w:ind w:right="-284"/>
              <w:rPr>
                <w:rFonts w:ascii="Arial" w:hAnsi="Arial" w:cs="Arial"/>
                <w:b/>
                <w:bCs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02D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Прошу </w:t>
            </w:r>
            <w:r w:rsidR="00234A7D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отключить 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предоставление услуги </w:t>
            </w:r>
            <w:r w:rsidR="00C91202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«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  <w:lang w:val="en-US"/>
              </w:rPr>
              <w:t>SMS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 – сервис</w:t>
            </w:r>
            <w:r w:rsidR="00C91202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»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 по </w:t>
            </w:r>
            <w:r w:rsidR="00FA70BD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бизнес-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карте </w:t>
            </w:r>
          </w:p>
        </w:tc>
      </w:tr>
      <w:tr w:rsidR="00532592" w:rsidRPr="00485619" w14:paraId="3FED0595" w14:textId="77777777" w:rsidTr="0058369A">
        <w:trPr>
          <w:trHeight w:val="340"/>
        </w:trPr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  <w:shd w:val="pct20" w:color="C0C0C0" w:fill="auto"/>
            <w:vAlign w:val="center"/>
          </w:tcPr>
          <w:p w14:paraId="07B92319" w14:textId="206FB570" w:rsidR="00532592" w:rsidRPr="00485619" w:rsidRDefault="00116514" w:rsidP="00847799">
            <w:pPr>
              <w:widowControl w:val="0"/>
              <w:ind w:right="-284"/>
              <w:rPr>
                <w:rFonts w:ascii="Arial" w:hAnsi="Arial" w:cs="Arial"/>
                <w:bCs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номер</w:t>
            </w:r>
            <w:r w:rsidR="002449B9" w:rsidRPr="00485619">
              <w:rPr>
                <w:rFonts w:ascii="Arial" w:hAnsi="Arial" w:cs="Arial"/>
                <w:caps/>
                <w:sz w:val="12"/>
                <w:szCs w:val="12"/>
              </w:rPr>
              <w:t xml:space="preserve"> бизнес-карты</w:t>
            </w:r>
          </w:p>
        </w:tc>
        <w:tc>
          <w:tcPr>
            <w:tcW w:w="3779" w:type="pct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64843B8A" w14:textId="77777777" w:rsidR="00532592" w:rsidRPr="00485619" w:rsidRDefault="00532592" w:rsidP="00331BB5">
            <w:pPr>
              <w:widowControl w:val="0"/>
              <w:ind w:left="33"/>
              <w:rPr>
                <w:rFonts w:ascii="Arial" w:hAnsi="Arial" w:cs="Arial"/>
                <w:b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532592" w:rsidRPr="00485619" w14:paraId="751CAE01" w14:textId="77777777" w:rsidTr="0058369A">
        <w:trPr>
          <w:trHeight w:val="340"/>
        </w:trPr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  <w:shd w:val="pct20" w:color="C0C0C0" w:fill="auto"/>
            <w:vAlign w:val="center"/>
          </w:tcPr>
          <w:p w14:paraId="02FC06EA" w14:textId="3B46B591" w:rsidR="00532592" w:rsidRPr="00485619" w:rsidRDefault="002449B9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номер телефона</w:t>
            </w:r>
          </w:p>
        </w:tc>
        <w:tc>
          <w:tcPr>
            <w:tcW w:w="3779" w:type="pct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19A1F40F" w14:textId="77777777" w:rsidR="00532592" w:rsidRPr="00485619" w:rsidRDefault="00532592" w:rsidP="00331BB5">
            <w:pPr>
              <w:widowControl w:val="0"/>
              <w:ind w:left="33"/>
              <w:rPr>
                <w:rFonts w:ascii="Arial" w:hAnsi="Arial" w:cs="Arial"/>
                <w:b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532592" w:rsidRPr="00485619" w14:paraId="2E6840C1" w14:textId="77777777" w:rsidTr="00DE5937">
        <w:trPr>
          <w:trHeight w:hRule="exact" w:val="340"/>
        </w:trPr>
        <w:tc>
          <w:tcPr>
            <w:tcW w:w="1221" w:type="pct"/>
            <w:vMerge w:val="restart"/>
            <w:tcBorders>
              <w:bottom w:val="nil"/>
            </w:tcBorders>
            <w:shd w:val="pct20" w:color="C0C0C0" w:fill="auto"/>
            <w:vAlign w:val="center"/>
          </w:tcPr>
          <w:p w14:paraId="0999989D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фамилия</w:t>
            </w:r>
          </w:p>
        </w:tc>
        <w:tc>
          <w:tcPr>
            <w:tcW w:w="3779" w:type="pct"/>
            <w:gridSpan w:val="26"/>
            <w:tcBorders>
              <w:bottom w:val="nil"/>
            </w:tcBorders>
            <w:shd w:val="clear" w:color="C0C0C0" w:fill="auto"/>
            <w:vAlign w:val="center"/>
          </w:tcPr>
          <w:p w14:paraId="6480707C" w14:textId="77777777" w:rsidR="00532592" w:rsidRPr="00485619" w:rsidRDefault="00532592" w:rsidP="00DE5937">
            <w:pPr>
              <w:widowControl w:val="0"/>
              <w:ind w:left="33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end"/>
            </w:r>
          </w:p>
        </w:tc>
      </w:tr>
      <w:tr w:rsidR="00DE3E4A" w:rsidRPr="00485619" w14:paraId="147EDD4E" w14:textId="77777777" w:rsidTr="00914B1E">
        <w:trPr>
          <w:trHeight w:hRule="exact" w:val="57"/>
        </w:trPr>
        <w:tc>
          <w:tcPr>
            <w:tcW w:w="1221" w:type="pct"/>
            <w:vMerge/>
            <w:tcBorders>
              <w:top w:val="nil"/>
              <w:bottom w:val="single" w:sz="6" w:space="0" w:color="auto"/>
            </w:tcBorders>
            <w:shd w:val="pct20" w:color="C0C0C0" w:fill="auto"/>
            <w:vAlign w:val="center"/>
          </w:tcPr>
          <w:p w14:paraId="708901AE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53125AAF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022DC9C3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31A1FDAE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2E8DCCC3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10F52970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284363F0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3C5DB525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71FB26CD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4B0C88EC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3AEDA8B7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4A6E4C4C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0471D4F5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1E036A36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040E5DBB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362E86AE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31F1A072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9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1DA50A16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5F80AB35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6634F974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1952B1E2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</w:tr>
      <w:tr w:rsidR="00532592" w:rsidRPr="00485619" w14:paraId="0675E10C" w14:textId="77777777" w:rsidTr="00DE5937">
        <w:trPr>
          <w:trHeight w:hRule="exact" w:val="340"/>
        </w:trPr>
        <w:tc>
          <w:tcPr>
            <w:tcW w:w="1221" w:type="pct"/>
            <w:vMerge w:val="restart"/>
            <w:tcBorders>
              <w:top w:val="single" w:sz="6" w:space="0" w:color="auto"/>
              <w:bottom w:val="nil"/>
            </w:tcBorders>
            <w:shd w:val="pct20" w:color="C0C0C0" w:fill="auto"/>
            <w:vAlign w:val="center"/>
          </w:tcPr>
          <w:p w14:paraId="61FCC7A2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имя</w:t>
            </w:r>
          </w:p>
        </w:tc>
        <w:tc>
          <w:tcPr>
            <w:tcW w:w="3779" w:type="pct"/>
            <w:gridSpan w:val="26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14:paraId="39838AF0" w14:textId="77777777" w:rsidR="00532592" w:rsidRPr="00485619" w:rsidRDefault="00532592" w:rsidP="00DE5937">
            <w:pPr>
              <w:widowControl w:val="0"/>
              <w:ind w:left="33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end"/>
            </w:r>
          </w:p>
        </w:tc>
      </w:tr>
      <w:tr w:rsidR="00DE3E4A" w:rsidRPr="00485619" w14:paraId="085272D7" w14:textId="77777777" w:rsidTr="00914B1E">
        <w:trPr>
          <w:trHeight w:hRule="exact" w:val="57"/>
        </w:trPr>
        <w:tc>
          <w:tcPr>
            <w:tcW w:w="1221" w:type="pct"/>
            <w:vMerge/>
            <w:tcBorders>
              <w:top w:val="nil"/>
              <w:bottom w:val="single" w:sz="6" w:space="0" w:color="auto"/>
            </w:tcBorders>
            <w:shd w:val="pct20" w:color="C0C0C0" w:fill="auto"/>
            <w:vAlign w:val="center"/>
          </w:tcPr>
          <w:p w14:paraId="7347444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012429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792422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31007FB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7B30C6D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9489F1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20AFFF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4B0A16F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5D2108EE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5760799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B2460C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DA0A4F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06E5F4F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3EF49CE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493306B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4596071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79B621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0F0FBB1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9884E6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D35578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726ADAA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592" w:rsidRPr="00485619" w14:paraId="4B28880B" w14:textId="77777777" w:rsidTr="00DE5937">
        <w:trPr>
          <w:trHeight w:hRule="exact" w:val="340"/>
        </w:trPr>
        <w:tc>
          <w:tcPr>
            <w:tcW w:w="1221" w:type="pct"/>
            <w:vMerge w:val="restart"/>
            <w:tcBorders>
              <w:top w:val="single" w:sz="6" w:space="0" w:color="auto"/>
              <w:bottom w:val="nil"/>
            </w:tcBorders>
            <w:shd w:val="pct20" w:color="C0C0C0" w:fill="auto"/>
            <w:vAlign w:val="center"/>
          </w:tcPr>
          <w:p w14:paraId="5E0C4A7E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отчество</w:t>
            </w:r>
          </w:p>
        </w:tc>
        <w:bookmarkStart w:id="93" w:name="ТекстовоеПоле32"/>
        <w:tc>
          <w:tcPr>
            <w:tcW w:w="3779" w:type="pct"/>
            <w:gridSpan w:val="26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14:paraId="189299F2" w14:textId="1ABE1BE3" w:rsidR="00532592" w:rsidRPr="00485619" w:rsidRDefault="00532592" w:rsidP="00DE5937">
            <w:pPr>
              <w:widowControl w:val="0"/>
              <w:ind w:left="33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end"/>
            </w:r>
            <w:bookmarkEnd w:id="93"/>
          </w:p>
        </w:tc>
      </w:tr>
      <w:tr w:rsidR="00DE3E4A" w:rsidRPr="00485619" w14:paraId="63E737B3" w14:textId="77777777" w:rsidTr="00914B1E">
        <w:trPr>
          <w:trHeight w:hRule="exact" w:val="57"/>
        </w:trPr>
        <w:tc>
          <w:tcPr>
            <w:tcW w:w="1221" w:type="pct"/>
            <w:vMerge/>
            <w:tcBorders>
              <w:top w:val="nil"/>
              <w:bottom w:val="single" w:sz="6" w:space="0" w:color="auto"/>
            </w:tcBorders>
            <w:shd w:val="pct20" w:color="C0C0C0" w:fill="auto"/>
            <w:vAlign w:val="center"/>
          </w:tcPr>
          <w:p w14:paraId="6CF7F18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7EF89DB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2C7EDD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AFD3CE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0157EC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3AD2F4C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45FC476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7A4B4D1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35D9916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76ABBD4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358A75F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BDB43F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45CA408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7B1A5BEC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3D45679E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AA4EE0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44CE71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5499DE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543B137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796580D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460C60B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592" w:rsidRPr="00485619" w14:paraId="4A5FBA3E" w14:textId="77777777" w:rsidTr="0058369A">
        <w:trPr>
          <w:trHeight w:val="340"/>
        </w:trPr>
        <w:tc>
          <w:tcPr>
            <w:tcW w:w="1221" w:type="pct"/>
            <w:tcBorders>
              <w:top w:val="single" w:sz="6" w:space="0" w:color="auto"/>
              <w:bottom w:val="single" w:sz="4" w:space="0" w:color="auto"/>
            </w:tcBorders>
            <w:shd w:val="pct20" w:color="C0C0C0" w:fill="auto"/>
            <w:vAlign w:val="center"/>
          </w:tcPr>
          <w:p w14:paraId="3850CB75" w14:textId="60382CDC" w:rsidR="00532592" w:rsidRPr="00485619" w:rsidRDefault="007D36DB" w:rsidP="00806DF5">
            <w:pPr>
              <w:widowControl w:val="0"/>
              <w:ind w:right="-284"/>
              <w:rPr>
                <w:rFonts w:ascii="Arial" w:hAnsi="Arial" w:cs="Arial"/>
                <w:bCs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номер</w:t>
            </w:r>
            <w:r w:rsidR="002449B9" w:rsidRPr="00485619">
              <w:rPr>
                <w:rFonts w:ascii="Arial" w:hAnsi="Arial" w:cs="Arial"/>
                <w:caps/>
                <w:sz w:val="12"/>
                <w:szCs w:val="12"/>
              </w:rPr>
              <w:t xml:space="preserve"> бизнес-карты</w:t>
            </w:r>
          </w:p>
        </w:tc>
        <w:tc>
          <w:tcPr>
            <w:tcW w:w="3779" w:type="pct"/>
            <w:gridSpan w:val="26"/>
            <w:tcBorders>
              <w:top w:val="single" w:sz="6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0E9A23E5" w14:textId="77777777" w:rsidR="00532592" w:rsidRPr="00485619" w:rsidRDefault="00532592" w:rsidP="00331BB5">
            <w:pPr>
              <w:widowControl w:val="0"/>
              <w:ind w:left="33" w:right="-284"/>
              <w:rPr>
                <w:rFonts w:ascii="Arial" w:hAnsi="Arial" w:cs="Arial"/>
                <w:b/>
                <w:bCs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2592" w:rsidRPr="00485619" w14:paraId="07F08A17" w14:textId="77777777" w:rsidTr="0058369A">
        <w:trPr>
          <w:trHeight w:val="340"/>
        </w:trPr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  <w:shd w:val="pct20" w:color="C0C0C0" w:fill="auto"/>
            <w:vAlign w:val="center"/>
          </w:tcPr>
          <w:p w14:paraId="5578C340" w14:textId="109B9C70" w:rsidR="00532592" w:rsidRPr="00485619" w:rsidRDefault="002449B9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номер телефона</w:t>
            </w:r>
          </w:p>
        </w:tc>
        <w:tc>
          <w:tcPr>
            <w:tcW w:w="3779" w:type="pct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14E74937" w14:textId="77777777" w:rsidR="00532592" w:rsidRPr="00485619" w:rsidRDefault="00532592" w:rsidP="00331BB5">
            <w:pPr>
              <w:widowControl w:val="0"/>
              <w:ind w:left="33"/>
              <w:rPr>
                <w:rFonts w:ascii="Arial" w:hAnsi="Arial" w:cs="Arial"/>
                <w:b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532592" w:rsidRPr="00485619" w14:paraId="6B027446" w14:textId="77777777" w:rsidTr="00DE5937">
        <w:trPr>
          <w:trHeight w:val="340"/>
        </w:trPr>
        <w:tc>
          <w:tcPr>
            <w:tcW w:w="1221" w:type="pct"/>
            <w:vMerge w:val="restart"/>
            <w:tcBorders>
              <w:bottom w:val="nil"/>
            </w:tcBorders>
            <w:shd w:val="pct20" w:color="C0C0C0" w:fill="auto"/>
            <w:vAlign w:val="center"/>
          </w:tcPr>
          <w:p w14:paraId="0397E871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фамилия</w:t>
            </w:r>
          </w:p>
        </w:tc>
        <w:tc>
          <w:tcPr>
            <w:tcW w:w="3779" w:type="pct"/>
            <w:gridSpan w:val="26"/>
            <w:tcBorders>
              <w:bottom w:val="nil"/>
            </w:tcBorders>
            <w:shd w:val="clear" w:color="C0C0C0" w:fill="auto"/>
            <w:vAlign w:val="center"/>
          </w:tcPr>
          <w:p w14:paraId="75BCE74D" w14:textId="77777777" w:rsidR="00532592" w:rsidRPr="00485619" w:rsidRDefault="00532592" w:rsidP="00DE5937">
            <w:pPr>
              <w:widowControl w:val="0"/>
              <w:ind w:left="33" w:right="-284"/>
              <w:rPr>
                <w:rFonts w:ascii="Arial" w:hAnsi="Arial" w:cs="Arial"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end"/>
            </w:r>
          </w:p>
        </w:tc>
      </w:tr>
      <w:tr w:rsidR="00DE3E4A" w:rsidRPr="00485619" w14:paraId="7315ED98" w14:textId="77777777" w:rsidTr="00914B1E">
        <w:trPr>
          <w:trHeight w:hRule="exact" w:val="57"/>
        </w:trPr>
        <w:tc>
          <w:tcPr>
            <w:tcW w:w="1221" w:type="pct"/>
            <w:vMerge/>
            <w:tcBorders>
              <w:top w:val="nil"/>
              <w:bottom w:val="single" w:sz="6" w:space="0" w:color="auto"/>
            </w:tcBorders>
            <w:shd w:val="pct20" w:color="C0C0C0" w:fill="auto"/>
            <w:vAlign w:val="center"/>
          </w:tcPr>
          <w:p w14:paraId="583392A5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4D8DAF77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4F9134CE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10A3B51B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7367805B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64B4220F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6D8B9527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1EE5F51A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76F8AAB4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3CB9A770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39594AD4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31988A5F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440132CE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7D06EFEF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0E2FA1A2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5458766D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60C424BD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89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5FC24B23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3BC96DCF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39866DD9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bottom w:val="single" w:sz="6" w:space="0" w:color="auto"/>
            </w:tcBorders>
            <w:shd w:val="clear" w:color="C0C0C0" w:fill="auto"/>
            <w:vAlign w:val="bottom"/>
          </w:tcPr>
          <w:p w14:paraId="7530FAE4" w14:textId="77777777" w:rsidR="00532592" w:rsidRPr="00485619" w:rsidRDefault="00532592" w:rsidP="00331BB5">
            <w:pPr>
              <w:widowControl w:val="0"/>
              <w:ind w:left="57" w:right="-284"/>
              <w:rPr>
                <w:rFonts w:ascii="Arial" w:hAnsi="Arial" w:cs="Arial"/>
                <w:spacing w:val="314"/>
                <w:sz w:val="18"/>
                <w:szCs w:val="18"/>
              </w:rPr>
            </w:pPr>
          </w:p>
        </w:tc>
      </w:tr>
      <w:tr w:rsidR="00532592" w:rsidRPr="00485619" w14:paraId="77C22CBF" w14:textId="77777777" w:rsidTr="00DE5937">
        <w:trPr>
          <w:trHeight w:hRule="exact" w:val="340"/>
        </w:trPr>
        <w:tc>
          <w:tcPr>
            <w:tcW w:w="1221" w:type="pct"/>
            <w:vMerge w:val="restart"/>
            <w:tcBorders>
              <w:top w:val="single" w:sz="6" w:space="0" w:color="auto"/>
              <w:bottom w:val="nil"/>
            </w:tcBorders>
            <w:shd w:val="pct20" w:color="C0C0C0" w:fill="auto"/>
            <w:vAlign w:val="center"/>
          </w:tcPr>
          <w:p w14:paraId="2B48C84C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имя</w:t>
            </w:r>
          </w:p>
        </w:tc>
        <w:tc>
          <w:tcPr>
            <w:tcW w:w="3779" w:type="pct"/>
            <w:gridSpan w:val="26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14:paraId="2238CAA0" w14:textId="77777777" w:rsidR="00532592" w:rsidRPr="00485619" w:rsidRDefault="00532592" w:rsidP="00DE5937">
            <w:pPr>
              <w:widowControl w:val="0"/>
              <w:ind w:left="33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end"/>
            </w:r>
          </w:p>
        </w:tc>
      </w:tr>
      <w:tr w:rsidR="00DE3E4A" w:rsidRPr="00485619" w14:paraId="04C2C9D8" w14:textId="77777777" w:rsidTr="00914B1E">
        <w:trPr>
          <w:trHeight w:hRule="exact" w:val="57"/>
        </w:trPr>
        <w:tc>
          <w:tcPr>
            <w:tcW w:w="1221" w:type="pct"/>
            <w:vMerge/>
            <w:tcBorders>
              <w:top w:val="nil"/>
              <w:bottom w:val="single" w:sz="6" w:space="0" w:color="auto"/>
            </w:tcBorders>
            <w:shd w:val="pct20" w:color="C0C0C0" w:fill="auto"/>
            <w:vAlign w:val="center"/>
          </w:tcPr>
          <w:p w14:paraId="6F3B864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599C665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00E986E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AFA8DB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91BE34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DEAD1F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484D866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576EB6C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4D6664C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C341B0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5FCB58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ACBDBE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9C0C03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29A723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5A1C945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5732705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7DACAFB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4DF36C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6245955C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227FCA2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14:paraId="1B7C25CC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592" w:rsidRPr="00485619" w14:paraId="61DE80A4" w14:textId="77777777" w:rsidTr="00DE5937">
        <w:trPr>
          <w:trHeight w:hRule="exact" w:val="340"/>
        </w:trPr>
        <w:tc>
          <w:tcPr>
            <w:tcW w:w="1221" w:type="pct"/>
            <w:vMerge w:val="restart"/>
            <w:tcBorders>
              <w:top w:val="single" w:sz="6" w:space="0" w:color="auto"/>
              <w:bottom w:val="nil"/>
            </w:tcBorders>
            <w:shd w:val="pct20" w:color="C0C0C0" w:fill="auto"/>
            <w:vAlign w:val="center"/>
          </w:tcPr>
          <w:p w14:paraId="3FC628ED" w14:textId="77777777" w:rsidR="00532592" w:rsidRPr="00485619" w:rsidRDefault="00532592" w:rsidP="00331BB5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отчество</w:t>
            </w:r>
          </w:p>
        </w:tc>
        <w:tc>
          <w:tcPr>
            <w:tcW w:w="3779" w:type="pct"/>
            <w:gridSpan w:val="26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14:paraId="301CF48D" w14:textId="77777777" w:rsidR="00532592" w:rsidRPr="00485619" w:rsidRDefault="00532592" w:rsidP="00DE5937">
            <w:pPr>
              <w:widowControl w:val="0"/>
              <w:ind w:left="33" w:right="-284"/>
              <w:rPr>
                <w:rFonts w:ascii="Arial" w:hAnsi="Arial" w:cs="Arial"/>
                <w:spacing w:val="292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end"/>
            </w:r>
          </w:p>
        </w:tc>
      </w:tr>
      <w:tr w:rsidR="00DE3E4A" w:rsidRPr="00485619" w14:paraId="01531BB3" w14:textId="77777777" w:rsidTr="00914B1E">
        <w:trPr>
          <w:trHeight w:hRule="exact" w:val="57"/>
        </w:trPr>
        <w:tc>
          <w:tcPr>
            <w:tcW w:w="1221" w:type="pct"/>
            <w:vMerge/>
            <w:tcBorders>
              <w:top w:val="nil"/>
              <w:bottom w:val="single" w:sz="12" w:space="0" w:color="auto"/>
            </w:tcBorders>
            <w:shd w:val="pct20" w:color="C0C0C0" w:fill="auto"/>
            <w:vAlign w:val="center"/>
          </w:tcPr>
          <w:p w14:paraId="2FF9EEFE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225250D4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4AF3A49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7FFE0AF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4FF6DAC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4C34D21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216CEAF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6A7DDB9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795D367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07FF8FE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724089E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30F8305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3C63ABDC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56C4F57B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5D0A525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70069C1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489F042F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1770533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4B35648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5A5DAEE9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bottom w:val="single" w:sz="12" w:space="0" w:color="auto"/>
            </w:tcBorders>
            <w:shd w:val="clear" w:color="C0C0C0" w:fill="auto"/>
            <w:vAlign w:val="center"/>
          </w:tcPr>
          <w:p w14:paraId="570BF8C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5A40BF" w14:textId="17EA4492" w:rsidR="00532592" w:rsidRPr="00485619" w:rsidRDefault="00532592" w:rsidP="00532592">
      <w:pPr>
        <w:jc w:val="both"/>
        <w:rPr>
          <w:rFonts w:ascii="Arial" w:hAnsi="Arial" w:cs="Arial"/>
          <w:b/>
          <w:bCs/>
          <w:caps/>
          <w:sz w:val="12"/>
          <w:szCs w:val="12"/>
        </w:rPr>
      </w:pPr>
      <w:r w:rsidRPr="00485619">
        <w:rPr>
          <w:rFonts w:ascii="Arial" w:hAnsi="Arial" w:cs="Arial"/>
          <w:b/>
          <w:bCs/>
          <w:caps/>
          <w:sz w:val="12"/>
          <w:szCs w:val="12"/>
        </w:rPr>
        <w:t xml:space="preserve">Услуга </w:t>
      </w:r>
      <w:r w:rsidR="00C91202" w:rsidRPr="00485619">
        <w:rPr>
          <w:rFonts w:ascii="Arial" w:hAnsi="Arial" w:cs="Arial"/>
          <w:b/>
          <w:bCs/>
          <w:caps/>
          <w:sz w:val="12"/>
          <w:szCs w:val="12"/>
        </w:rPr>
        <w:t>«</w:t>
      </w:r>
      <w:r w:rsidR="00385981" w:rsidRPr="00485619">
        <w:rPr>
          <w:rFonts w:ascii="Arial" w:hAnsi="Arial" w:cs="Arial"/>
          <w:b/>
          <w:bCs/>
          <w:caps/>
          <w:sz w:val="12"/>
          <w:szCs w:val="12"/>
          <w:lang w:val="en-US"/>
        </w:rPr>
        <w:t>SMS</w:t>
      </w:r>
      <w:r w:rsidRPr="00485619">
        <w:rPr>
          <w:rFonts w:ascii="Arial" w:hAnsi="Arial" w:cs="Arial"/>
          <w:b/>
          <w:bCs/>
          <w:caps/>
          <w:sz w:val="12"/>
          <w:szCs w:val="12"/>
        </w:rPr>
        <w:t>-сервис</w:t>
      </w:r>
      <w:r w:rsidR="00C91202" w:rsidRPr="00485619">
        <w:rPr>
          <w:rFonts w:ascii="Arial" w:hAnsi="Arial" w:cs="Arial"/>
          <w:b/>
          <w:bCs/>
          <w:caps/>
          <w:sz w:val="12"/>
          <w:szCs w:val="12"/>
        </w:rPr>
        <w:t>»</w:t>
      </w:r>
      <w:r w:rsidRPr="00485619">
        <w:rPr>
          <w:rFonts w:ascii="Arial" w:hAnsi="Arial" w:cs="Arial"/>
          <w:b/>
          <w:bCs/>
          <w:caps/>
          <w:sz w:val="12"/>
          <w:szCs w:val="12"/>
        </w:rPr>
        <w:t xml:space="preserve"> по счету является дополнительной услугой и может не предоставляться по желанию клиента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436"/>
        <w:gridCol w:w="5187"/>
      </w:tblGrid>
      <w:tr w:rsidR="00532592" w:rsidRPr="00485619" w14:paraId="7C3B72E8" w14:textId="77777777" w:rsidTr="00A26FA8">
        <w:trPr>
          <w:trHeight w:val="340"/>
        </w:trPr>
        <w:tc>
          <w:tcPr>
            <w:tcW w:w="245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5D72CB5C" w14:textId="3CCD3666" w:rsidR="00532592" w:rsidRPr="00485619" w:rsidRDefault="00532592" w:rsidP="007D36DB">
            <w:pPr>
              <w:widowControl w:val="0"/>
              <w:ind w:left="57" w:right="-284"/>
              <w:rPr>
                <w:rFonts w:ascii="Arial" w:hAnsi="Arial" w:cs="Arial"/>
                <w:b/>
                <w:bCs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02D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Прошу </w:t>
            </w:r>
            <w:r w:rsidR="002449B9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подключить 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услугу </w:t>
            </w:r>
            <w:r w:rsidR="00BD5308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«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  <w:lang w:val="en-US"/>
              </w:rPr>
              <w:t>SMS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 – сервис</w:t>
            </w:r>
            <w:r w:rsidR="00BD5308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»</w:t>
            </w:r>
            <w:r w:rsidR="007D36DB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 п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о счету </w:t>
            </w:r>
          </w:p>
        </w:tc>
        <w:tc>
          <w:tcPr>
            <w:tcW w:w="25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17F06410" w14:textId="27ACCC5C" w:rsidR="00532592" w:rsidRPr="00485619" w:rsidRDefault="00532592" w:rsidP="007D36DB">
            <w:pPr>
              <w:widowControl w:val="0"/>
              <w:ind w:left="57" w:right="-284"/>
              <w:rPr>
                <w:rFonts w:ascii="Arial" w:hAnsi="Arial" w:cs="Arial"/>
                <w:b/>
                <w:bCs/>
                <w:spacing w:val="316"/>
                <w:sz w:val="18"/>
                <w:szCs w:val="18"/>
              </w:rPr>
            </w:pP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02D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856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Прошу </w:t>
            </w:r>
            <w:r w:rsidR="002449B9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отключить 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предоставление услуги </w:t>
            </w:r>
            <w:r w:rsidR="00BD5308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«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  <w:lang w:val="en-US"/>
              </w:rPr>
              <w:t>SMS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 – сервис</w:t>
            </w:r>
            <w:r w:rsidR="00BD5308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»</w:t>
            </w:r>
            <w:r w:rsidR="007D36DB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 </w:t>
            </w: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 xml:space="preserve">по счету </w:t>
            </w:r>
          </w:p>
        </w:tc>
      </w:tr>
      <w:tr w:rsidR="00532592" w:rsidRPr="00485619" w14:paraId="34148D20" w14:textId="77777777" w:rsidTr="007D36DB">
        <w:trPr>
          <w:trHeight w:val="340"/>
        </w:trPr>
        <w:tc>
          <w:tcPr>
            <w:tcW w:w="125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0FB417DC" w14:textId="0BD17A9D" w:rsidR="00532592" w:rsidRPr="00485619" w:rsidRDefault="00410AB1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номер</w:t>
            </w:r>
            <w:r w:rsidR="001B1655" w:rsidRPr="00485619">
              <w:rPr>
                <w:rFonts w:ascii="Arial" w:hAnsi="Arial" w:cs="Arial"/>
                <w:caps/>
                <w:sz w:val="12"/>
                <w:szCs w:val="12"/>
              </w:rPr>
              <w:t xml:space="preserve"> счета</w:t>
            </w:r>
          </w:p>
        </w:tc>
        <w:tc>
          <w:tcPr>
            <w:tcW w:w="374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0B0403DB" w14:textId="77777777" w:rsidR="00532592" w:rsidRPr="00485619" w:rsidRDefault="00532592" w:rsidP="00331BB5">
            <w:pPr>
              <w:widowControl w:val="0"/>
              <w:ind w:left="33" w:right="-108"/>
              <w:rPr>
                <w:rFonts w:ascii="Arial" w:hAnsi="Arial" w:cs="Arial"/>
                <w:b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532592" w:rsidRPr="00485619" w14:paraId="6B93F76C" w14:textId="77777777" w:rsidTr="007D36DB">
        <w:trPr>
          <w:trHeight w:val="340"/>
        </w:trPr>
        <w:tc>
          <w:tcPr>
            <w:tcW w:w="12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1376D0AE" w14:textId="52D15AF2" w:rsidR="00532592" w:rsidRPr="00485619" w:rsidRDefault="00532592" w:rsidP="002449B9">
            <w:pPr>
              <w:widowControl w:val="0"/>
              <w:ind w:right="-284"/>
              <w:rPr>
                <w:rFonts w:ascii="Arial" w:hAnsi="Arial" w:cs="Arial"/>
                <w:bCs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bCs/>
                <w:caps/>
                <w:sz w:val="12"/>
                <w:szCs w:val="12"/>
              </w:rPr>
              <w:t xml:space="preserve">номер </w:t>
            </w:r>
            <w:r w:rsidR="002449B9" w:rsidRPr="00485619">
              <w:rPr>
                <w:rFonts w:ascii="Arial" w:hAnsi="Arial" w:cs="Arial"/>
                <w:bCs/>
                <w:caps/>
                <w:sz w:val="12"/>
                <w:szCs w:val="12"/>
              </w:rPr>
              <w:t>те</w:t>
            </w:r>
            <w:r w:rsidRPr="00485619">
              <w:rPr>
                <w:rFonts w:ascii="Arial" w:hAnsi="Arial" w:cs="Arial"/>
                <w:bCs/>
                <w:caps/>
                <w:sz w:val="12"/>
                <w:szCs w:val="12"/>
              </w:rPr>
              <w:t>лефона</w:t>
            </w:r>
          </w:p>
        </w:tc>
        <w:tc>
          <w:tcPr>
            <w:tcW w:w="374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503064B3" w14:textId="77777777" w:rsidR="00532592" w:rsidRPr="00485619" w:rsidRDefault="00532592" w:rsidP="00331BB5">
            <w:pPr>
              <w:widowControl w:val="0"/>
              <w:ind w:left="33" w:right="-284"/>
              <w:rPr>
                <w:rFonts w:ascii="Arial" w:hAnsi="Arial" w:cs="Arial"/>
                <w:b/>
                <w:bCs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687E69E" w14:textId="77777777" w:rsidR="00532592" w:rsidRPr="00485619" w:rsidRDefault="00532592" w:rsidP="00532592">
      <w:pPr>
        <w:jc w:val="both"/>
        <w:rPr>
          <w:rFonts w:ascii="Arial" w:hAnsi="Arial" w:cs="Arial"/>
          <w:b/>
          <w:bCs/>
          <w:caps/>
          <w:sz w:val="16"/>
          <w:szCs w:val="12"/>
        </w:rPr>
      </w:pPr>
      <w:r w:rsidRPr="00485619">
        <w:rPr>
          <w:rFonts w:ascii="Arial" w:hAnsi="Arial" w:cs="Arial"/>
          <w:b/>
          <w:bCs/>
          <w:caps/>
          <w:sz w:val="16"/>
          <w:szCs w:val="12"/>
        </w:rPr>
        <w:t>Подписывая настоящее заявление, я соглашаюсь со следующим:</w:t>
      </w:r>
    </w:p>
    <w:p w14:paraId="46A702F4" w14:textId="77777777" w:rsidR="00532592" w:rsidRPr="00485619" w:rsidRDefault="00532592" w:rsidP="003C1504">
      <w:pPr>
        <w:numPr>
          <w:ilvl w:val="0"/>
          <w:numId w:val="12"/>
        </w:numPr>
        <w:tabs>
          <w:tab w:val="num" w:pos="142"/>
        </w:tabs>
        <w:ind w:left="142" w:hanging="142"/>
        <w:jc w:val="both"/>
        <w:rPr>
          <w:rFonts w:ascii="Arial" w:hAnsi="Arial" w:cs="Arial"/>
          <w:sz w:val="16"/>
          <w:szCs w:val="12"/>
        </w:rPr>
      </w:pPr>
      <w:r w:rsidRPr="00485619">
        <w:rPr>
          <w:rFonts w:ascii="Arial" w:hAnsi="Arial" w:cs="Arial"/>
          <w:sz w:val="16"/>
          <w:szCs w:val="12"/>
        </w:rPr>
        <w:t xml:space="preserve">Банк не несет ответственности за возможную утечку (и её последствия) передаваемой по открытым каналам связи информации о </w:t>
      </w:r>
      <w:r w:rsidR="009E386A" w:rsidRPr="00485619">
        <w:rPr>
          <w:rFonts w:ascii="Arial" w:hAnsi="Arial" w:cs="Arial"/>
          <w:sz w:val="16"/>
          <w:szCs w:val="12"/>
        </w:rPr>
        <w:t>бизнес-к</w:t>
      </w:r>
      <w:r w:rsidRPr="00485619">
        <w:rPr>
          <w:rFonts w:ascii="Arial" w:hAnsi="Arial" w:cs="Arial"/>
          <w:sz w:val="16"/>
          <w:szCs w:val="12"/>
        </w:rPr>
        <w:t>артах, указанных в данном Заявлении и операциях по ним, а также за последствия возможной утечки.</w:t>
      </w:r>
    </w:p>
    <w:p w14:paraId="10293664" w14:textId="77777777" w:rsidR="00532592" w:rsidRPr="00485619" w:rsidRDefault="00532592" w:rsidP="003C1504">
      <w:pPr>
        <w:numPr>
          <w:ilvl w:val="0"/>
          <w:numId w:val="12"/>
        </w:numPr>
        <w:tabs>
          <w:tab w:val="num" w:pos="142"/>
        </w:tabs>
        <w:ind w:left="142" w:hanging="142"/>
        <w:jc w:val="both"/>
        <w:rPr>
          <w:rFonts w:ascii="Arial" w:hAnsi="Arial" w:cs="Arial"/>
          <w:sz w:val="16"/>
          <w:szCs w:val="12"/>
        </w:rPr>
      </w:pPr>
      <w:r w:rsidRPr="00485619">
        <w:rPr>
          <w:rFonts w:ascii="Arial" w:hAnsi="Arial" w:cs="Arial"/>
          <w:sz w:val="16"/>
          <w:szCs w:val="12"/>
        </w:rPr>
        <w:t xml:space="preserve">Банк не гарантирует доставку </w:t>
      </w:r>
      <w:r w:rsidRPr="00485619">
        <w:rPr>
          <w:rFonts w:ascii="Arial" w:hAnsi="Arial" w:cs="Arial"/>
          <w:sz w:val="16"/>
          <w:szCs w:val="12"/>
          <w:lang w:val="en-US"/>
        </w:rPr>
        <w:t>SMS</w:t>
      </w:r>
      <w:r w:rsidRPr="00485619">
        <w:rPr>
          <w:rFonts w:ascii="Arial" w:hAnsi="Arial" w:cs="Arial"/>
          <w:sz w:val="16"/>
          <w:szCs w:val="12"/>
        </w:rPr>
        <w:t xml:space="preserve">-сообщений, т.к. в момент передачи сообщения каналы связи могут находиться в неактивном режиме, а все </w:t>
      </w:r>
      <w:r w:rsidRPr="00485619">
        <w:rPr>
          <w:rFonts w:ascii="Arial" w:hAnsi="Arial" w:cs="Arial"/>
          <w:sz w:val="16"/>
          <w:szCs w:val="12"/>
          <w:lang w:val="en-US"/>
        </w:rPr>
        <w:t>SMS</w:t>
      </w:r>
      <w:r w:rsidRPr="00485619">
        <w:rPr>
          <w:rFonts w:ascii="Arial" w:hAnsi="Arial" w:cs="Arial"/>
          <w:sz w:val="16"/>
          <w:szCs w:val="12"/>
        </w:rPr>
        <w:t>-сообщения имеют установленное системой определенное время жизни.</w:t>
      </w:r>
    </w:p>
    <w:p w14:paraId="18185573" w14:textId="033AA41D" w:rsidR="00532592" w:rsidRPr="00485619" w:rsidRDefault="00532592" w:rsidP="003C1504">
      <w:pPr>
        <w:numPr>
          <w:ilvl w:val="0"/>
          <w:numId w:val="12"/>
        </w:numPr>
        <w:tabs>
          <w:tab w:val="num" w:pos="142"/>
        </w:tabs>
        <w:ind w:left="142" w:hanging="142"/>
        <w:jc w:val="both"/>
        <w:rPr>
          <w:rFonts w:ascii="Arial" w:hAnsi="Arial" w:cs="Arial"/>
          <w:sz w:val="16"/>
          <w:szCs w:val="12"/>
        </w:rPr>
      </w:pPr>
      <w:r w:rsidRPr="00485619">
        <w:rPr>
          <w:rFonts w:ascii="Arial" w:hAnsi="Arial" w:cs="Arial"/>
          <w:sz w:val="16"/>
          <w:szCs w:val="12"/>
        </w:rPr>
        <w:t xml:space="preserve">Согласен со списанием </w:t>
      </w:r>
      <w:r w:rsidR="00385981" w:rsidRPr="00485619">
        <w:rPr>
          <w:rFonts w:ascii="Arial" w:hAnsi="Arial" w:cs="Arial"/>
          <w:sz w:val="16"/>
          <w:szCs w:val="12"/>
        </w:rPr>
        <w:t xml:space="preserve">со Счета </w:t>
      </w:r>
      <w:r w:rsidRPr="00485619">
        <w:rPr>
          <w:rFonts w:ascii="Arial" w:hAnsi="Arial" w:cs="Arial"/>
          <w:sz w:val="16"/>
          <w:szCs w:val="12"/>
        </w:rPr>
        <w:t>платы за предоставление услуг</w:t>
      </w:r>
      <w:r w:rsidR="00455EC8" w:rsidRPr="00485619">
        <w:rPr>
          <w:rFonts w:ascii="Arial" w:hAnsi="Arial" w:cs="Arial"/>
          <w:sz w:val="16"/>
          <w:szCs w:val="12"/>
        </w:rPr>
        <w:t>и</w:t>
      </w:r>
      <w:r w:rsidRPr="00485619">
        <w:rPr>
          <w:rFonts w:ascii="Arial" w:hAnsi="Arial" w:cs="Arial"/>
          <w:sz w:val="16"/>
          <w:szCs w:val="12"/>
        </w:rPr>
        <w:t xml:space="preserve"> </w:t>
      </w:r>
      <w:r w:rsidR="00BD5308" w:rsidRPr="00485619">
        <w:rPr>
          <w:rFonts w:ascii="Arial" w:hAnsi="Arial" w:cs="Arial"/>
          <w:sz w:val="16"/>
          <w:szCs w:val="12"/>
        </w:rPr>
        <w:t>«</w:t>
      </w:r>
      <w:r w:rsidRPr="00485619">
        <w:rPr>
          <w:rFonts w:ascii="Arial" w:hAnsi="Arial" w:cs="Arial"/>
          <w:sz w:val="16"/>
          <w:szCs w:val="12"/>
          <w:lang w:val="en-US"/>
        </w:rPr>
        <w:t>SMS</w:t>
      </w:r>
      <w:r w:rsidRPr="00485619">
        <w:rPr>
          <w:rFonts w:ascii="Arial" w:hAnsi="Arial" w:cs="Arial"/>
          <w:sz w:val="16"/>
          <w:szCs w:val="12"/>
        </w:rPr>
        <w:t xml:space="preserve"> – сервис</w:t>
      </w:r>
      <w:r w:rsidR="00BD5308" w:rsidRPr="00485619">
        <w:rPr>
          <w:rFonts w:ascii="Arial" w:hAnsi="Arial" w:cs="Arial"/>
          <w:sz w:val="16"/>
          <w:szCs w:val="12"/>
        </w:rPr>
        <w:t>»</w:t>
      </w:r>
      <w:r w:rsidRPr="00485619">
        <w:rPr>
          <w:rFonts w:ascii="Arial" w:hAnsi="Arial" w:cs="Arial"/>
          <w:sz w:val="16"/>
          <w:szCs w:val="12"/>
        </w:rPr>
        <w:t xml:space="preserve"> в соответствии с Тарифами. </w:t>
      </w:r>
    </w:p>
    <w:p w14:paraId="7892DC50" w14:textId="77777777" w:rsidR="00532592" w:rsidRPr="00485619" w:rsidRDefault="00F43905" w:rsidP="00532592">
      <w:pPr>
        <w:widowControl w:val="0"/>
        <w:rPr>
          <w:rFonts w:ascii="Arial" w:hAnsi="Arial" w:cs="Arial"/>
          <w:b/>
          <w:caps/>
          <w:sz w:val="12"/>
          <w:szCs w:val="12"/>
        </w:rPr>
      </w:pPr>
      <w:r w:rsidRPr="00485619">
        <w:rPr>
          <w:rFonts w:ascii="Arial" w:hAnsi="Arial" w:cs="Arial"/>
          <w:b/>
          <w:caps/>
          <w:sz w:val="12"/>
          <w:szCs w:val="12"/>
        </w:rPr>
        <w:t>клиент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2"/>
        <w:gridCol w:w="5032"/>
        <w:gridCol w:w="310"/>
        <w:gridCol w:w="307"/>
        <w:gridCol w:w="310"/>
        <w:gridCol w:w="307"/>
        <w:gridCol w:w="857"/>
      </w:tblGrid>
      <w:tr w:rsidR="002847E1" w:rsidRPr="00485619" w14:paraId="7C08570F" w14:textId="77777777" w:rsidTr="002847E1">
        <w:trPr>
          <w:cantSplit/>
          <w:trHeight w:hRule="exact" w:val="240"/>
        </w:trPr>
        <w:tc>
          <w:tcPr>
            <w:tcW w:w="15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AEA77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24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A561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1028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26563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2847E1" w:rsidRPr="00485619" w14:paraId="09C84849" w14:textId="77777777" w:rsidTr="00DE5937">
        <w:trPr>
          <w:cantSplit/>
          <w:trHeight w:hRule="exact" w:val="340"/>
        </w:trPr>
        <w:tc>
          <w:tcPr>
            <w:tcW w:w="1500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700E151" w14:textId="77777777" w:rsidR="002847E1" w:rsidRPr="00485619" w:rsidRDefault="002847E1" w:rsidP="00532870">
            <w:pPr>
              <w:pStyle w:val="af2"/>
              <w:rPr>
                <w:rFonts w:cs="Arial"/>
                <w:sz w:val="20"/>
              </w:rPr>
            </w:pPr>
          </w:p>
        </w:tc>
        <w:tc>
          <w:tcPr>
            <w:tcW w:w="2473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7D0DED5" w14:textId="77777777" w:rsidR="002847E1" w:rsidRPr="00485619" w:rsidRDefault="002847E1" w:rsidP="00532870">
            <w:pPr>
              <w:pStyle w:val="a7"/>
              <w:jc w:val="left"/>
              <w:rPr>
                <w:rFonts w:cs="Arial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03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13015544" w14:textId="77777777" w:rsidR="002847E1" w:rsidRPr="00485619" w:rsidRDefault="002847E1" w:rsidP="00532870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303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3530DAE9" w14:textId="77777777" w:rsidR="002847E1" w:rsidRPr="00485619" w:rsidRDefault="002847E1" w:rsidP="00532870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421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2E4AE1E1" w14:textId="77777777" w:rsidR="002847E1" w:rsidRPr="00485619" w:rsidRDefault="002847E1" w:rsidP="00532870">
            <w:pPr>
              <w:pStyle w:val="a7"/>
              <w:ind w:right="-113"/>
              <w:rPr>
                <w:rFonts w:cs="Arial"/>
                <w:spacing w:val="60"/>
                <w:sz w:val="18"/>
              </w:rPr>
            </w:pPr>
            <w:r w:rsidRPr="00485619">
              <w:rPr>
                <w:rFonts w:cs="Arial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</w:rPr>
            </w:r>
            <w:r w:rsidRPr="00485619">
              <w:rPr>
                <w:rFonts w:cs="Arial"/>
                <w:spacing w:val="6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spacing w:val="60"/>
                <w:sz w:val="18"/>
              </w:rPr>
              <w:fldChar w:fldCharType="end"/>
            </w:r>
          </w:p>
        </w:tc>
      </w:tr>
      <w:tr w:rsidR="002847E1" w:rsidRPr="00485619" w14:paraId="5649A87C" w14:textId="77777777" w:rsidTr="00DE5937">
        <w:trPr>
          <w:cantSplit/>
          <w:trHeight w:hRule="exact" w:val="57"/>
        </w:trPr>
        <w:tc>
          <w:tcPr>
            <w:tcW w:w="1500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389E04D" w14:textId="77777777" w:rsidR="002847E1" w:rsidRPr="00485619" w:rsidRDefault="002847E1" w:rsidP="00532870">
            <w:pPr>
              <w:pStyle w:val="af2"/>
              <w:rPr>
                <w:rFonts w:cs="Arial"/>
              </w:rPr>
            </w:pPr>
          </w:p>
        </w:tc>
        <w:tc>
          <w:tcPr>
            <w:tcW w:w="2473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B6EC443" w14:textId="77777777" w:rsidR="002847E1" w:rsidRPr="00485619" w:rsidRDefault="002847E1" w:rsidP="00532870">
            <w:pPr>
              <w:pStyle w:val="af2"/>
              <w:rPr>
                <w:rFonts w:cs="Arial"/>
              </w:rPr>
            </w:pPr>
          </w:p>
        </w:tc>
        <w:tc>
          <w:tcPr>
            <w:tcW w:w="152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236C1376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4335689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52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08B6FE1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51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04FE7B9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54798E01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62D17B01" w14:textId="357E5AB4" w:rsidR="002847E1" w:rsidRPr="00485619" w:rsidRDefault="002847E1" w:rsidP="00E77C2D">
      <w:pPr>
        <w:jc w:val="both"/>
        <w:rPr>
          <w:rFonts w:ascii="Arial" w:hAnsi="Arial" w:cs="Arial"/>
          <w:sz w:val="12"/>
          <w:szCs w:val="16"/>
        </w:rPr>
      </w:pPr>
      <w:r w:rsidRPr="00485619">
        <w:rPr>
          <w:rFonts w:ascii="Arial" w:hAnsi="Arial" w:cs="Arial"/>
          <w:bCs/>
          <w:caps/>
          <w:sz w:val="16"/>
          <w:szCs w:val="20"/>
        </w:rPr>
        <w:t>М.П.</w:t>
      </w:r>
      <w:r w:rsidR="00BD5308" w:rsidRPr="00485619">
        <w:rPr>
          <w:rFonts w:ascii="Arial" w:hAnsi="Arial" w:cs="Arial"/>
          <w:bCs/>
          <w:caps/>
          <w:sz w:val="16"/>
          <w:szCs w:val="20"/>
        </w:rPr>
        <w:t xml:space="preserve"> (</w:t>
      </w:r>
      <w:r w:rsidR="00BD5308" w:rsidRPr="00485619">
        <w:rPr>
          <w:rFonts w:ascii="Arial" w:hAnsi="Arial" w:cs="Arial"/>
          <w:bCs/>
          <w:caps/>
          <w:sz w:val="12"/>
          <w:szCs w:val="12"/>
        </w:rPr>
        <w:t>при наличии</w:t>
      </w:r>
      <w:r w:rsidR="00BD5308" w:rsidRPr="00485619">
        <w:rPr>
          <w:rFonts w:ascii="Arial" w:hAnsi="Arial" w:cs="Arial"/>
          <w:bCs/>
          <w:caps/>
          <w:sz w:val="16"/>
          <w:szCs w:val="20"/>
        </w:rPr>
        <w:t>)</w:t>
      </w:r>
    </w:p>
    <w:tbl>
      <w:tblPr>
        <w:tblW w:w="10206" w:type="dxa"/>
        <w:tblBorders>
          <w:top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847E1" w:rsidRPr="00485619" w14:paraId="648E3C17" w14:textId="77777777" w:rsidTr="00532870">
        <w:trPr>
          <w:trHeight w:hRule="exact" w:val="170"/>
        </w:trPr>
        <w:tc>
          <w:tcPr>
            <w:tcW w:w="10206" w:type="dxa"/>
            <w:tcBorders>
              <w:top w:val="dashed" w:sz="4" w:space="0" w:color="auto"/>
            </w:tcBorders>
          </w:tcPr>
          <w:p w14:paraId="1968CD07" w14:textId="77777777" w:rsidR="002847E1" w:rsidRPr="00485619" w:rsidRDefault="002847E1" w:rsidP="00532870">
            <w:pPr>
              <w:widowControl w:val="0"/>
              <w:ind w:left="-110"/>
              <w:rPr>
                <w:rFonts w:ascii="Arial" w:hAnsi="Arial" w:cs="Arial"/>
                <w:b/>
                <w:bCs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b/>
                <w:caps/>
                <w:sz w:val="12"/>
                <w:szCs w:val="12"/>
              </w:rPr>
              <w:t>Заполняется банком</w:t>
            </w:r>
          </w:p>
        </w:tc>
      </w:tr>
    </w:tbl>
    <w:p w14:paraId="3FA42130" w14:textId="12680AC8" w:rsidR="00532592" w:rsidRPr="00485619" w:rsidRDefault="002847E1" w:rsidP="00532592">
      <w:pPr>
        <w:widowControl w:val="0"/>
        <w:rPr>
          <w:rFonts w:ascii="Arial" w:hAnsi="Arial" w:cs="Arial"/>
          <w:b/>
          <w:bCs/>
          <w:caps/>
          <w:sz w:val="12"/>
          <w:szCs w:val="12"/>
        </w:rPr>
      </w:pPr>
      <w:r w:rsidRPr="00485619">
        <w:rPr>
          <w:rFonts w:ascii="Arial" w:hAnsi="Arial" w:cs="Arial"/>
          <w:b/>
          <w:bCs/>
          <w:caps/>
          <w:sz w:val="12"/>
          <w:szCs w:val="12"/>
        </w:rPr>
        <w:t xml:space="preserve">Заявление ПРИНЯТО И ПРОВЕРЕНО. </w:t>
      </w:r>
      <w:r w:rsidR="00532592" w:rsidRPr="00485619">
        <w:rPr>
          <w:rFonts w:ascii="Arial" w:hAnsi="Arial" w:cs="Arial"/>
          <w:b/>
          <w:bCs/>
          <w:caps/>
          <w:sz w:val="12"/>
          <w:szCs w:val="12"/>
        </w:rPr>
        <w:t>ЛИЧНОСТЬ КЛИЕНТА УДОСТОВЕРЕНА.  СОТРУДНИК БАНКА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366"/>
        <w:gridCol w:w="2647"/>
        <w:gridCol w:w="309"/>
        <w:gridCol w:w="308"/>
        <w:gridCol w:w="309"/>
        <w:gridCol w:w="308"/>
        <w:gridCol w:w="857"/>
      </w:tblGrid>
      <w:tr w:rsidR="002847E1" w:rsidRPr="00485619" w14:paraId="5DF67011" w14:textId="77777777" w:rsidTr="002847E1">
        <w:trPr>
          <w:cantSplit/>
          <w:trHeight w:hRule="exact" w:val="240"/>
        </w:trPr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9F852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должность</w:t>
            </w:r>
          </w:p>
        </w:tc>
        <w:tc>
          <w:tcPr>
            <w:tcW w:w="11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1903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1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45CE9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97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D21CD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2847E1" w:rsidRPr="00485619" w14:paraId="0DAA5D0C" w14:textId="77777777" w:rsidTr="00DE5937">
        <w:trPr>
          <w:cantSplit/>
          <w:trHeight w:hRule="exact" w:val="340"/>
        </w:trPr>
        <w:tc>
          <w:tcPr>
            <w:tcW w:w="1528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23617AA" w14:textId="77777777" w:rsidR="002847E1" w:rsidRPr="00485619" w:rsidRDefault="002847E1" w:rsidP="00532870">
            <w:pPr>
              <w:pStyle w:val="a7"/>
              <w:jc w:val="left"/>
              <w:rPr>
                <w:rFonts w:cs="Arial"/>
                <w:sz w:val="18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81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036A649" w14:textId="77777777" w:rsidR="002847E1" w:rsidRPr="00485619" w:rsidRDefault="002847E1" w:rsidP="00532870">
            <w:pPr>
              <w:pStyle w:val="af2"/>
              <w:rPr>
                <w:rFonts w:cs="Arial"/>
                <w:sz w:val="18"/>
              </w:rPr>
            </w:pPr>
          </w:p>
        </w:tc>
        <w:tc>
          <w:tcPr>
            <w:tcW w:w="1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B95E39C" w14:textId="77777777" w:rsidR="002847E1" w:rsidRPr="00485619" w:rsidRDefault="002847E1" w:rsidP="00532870">
            <w:pPr>
              <w:pStyle w:val="a7"/>
              <w:jc w:val="left"/>
              <w:rPr>
                <w:rFonts w:cs="Arial"/>
                <w:sz w:val="18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5049AE24" w14:textId="77777777" w:rsidR="002847E1" w:rsidRPr="00485619" w:rsidRDefault="002847E1" w:rsidP="00532870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35AA7478" w14:textId="77777777" w:rsidR="002847E1" w:rsidRPr="00485619" w:rsidRDefault="002847E1" w:rsidP="00532870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416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6742EDD1" w14:textId="77777777" w:rsidR="002847E1" w:rsidRPr="00485619" w:rsidRDefault="002847E1" w:rsidP="00532870">
            <w:pPr>
              <w:pStyle w:val="a7"/>
              <w:ind w:right="-113"/>
              <w:rPr>
                <w:rFonts w:cs="Arial"/>
                <w:spacing w:val="60"/>
                <w:sz w:val="18"/>
              </w:rPr>
            </w:pPr>
            <w:r w:rsidRPr="00485619">
              <w:rPr>
                <w:rFonts w:cs="Arial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</w:rPr>
            </w:r>
            <w:r w:rsidRPr="00485619">
              <w:rPr>
                <w:rFonts w:cs="Arial"/>
                <w:spacing w:val="6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spacing w:val="60"/>
                <w:sz w:val="18"/>
              </w:rPr>
              <w:fldChar w:fldCharType="end"/>
            </w:r>
          </w:p>
        </w:tc>
      </w:tr>
      <w:tr w:rsidR="002847E1" w:rsidRPr="00485619" w14:paraId="00B1126B" w14:textId="77777777" w:rsidTr="00DE5937">
        <w:trPr>
          <w:cantSplit/>
          <w:trHeight w:hRule="exact" w:val="57"/>
        </w:trPr>
        <w:tc>
          <w:tcPr>
            <w:tcW w:w="152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BC03AF9" w14:textId="77777777" w:rsidR="002847E1" w:rsidRPr="00485619" w:rsidRDefault="002847E1" w:rsidP="005328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8A34356" w14:textId="77777777" w:rsidR="002847E1" w:rsidRPr="00485619" w:rsidRDefault="002847E1" w:rsidP="00532870">
            <w:pPr>
              <w:pStyle w:val="af2"/>
              <w:rPr>
                <w:rFonts w:cs="Arial"/>
              </w:rPr>
            </w:pPr>
          </w:p>
        </w:tc>
        <w:tc>
          <w:tcPr>
            <w:tcW w:w="1319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A5B3520" w14:textId="77777777" w:rsidR="002847E1" w:rsidRPr="00485619" w:rsidRDefault="002847E1" w:rsidP="00532870">
            <w:pPr>
              <w:pStyle w:val="af2"/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811E246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1223C25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96A316F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9F72892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416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29DC3A30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241C3138" w14:textId="77777777" w:rsidR="002847E1" w:rsidRPr="00485619" w:rsidRDefault="002847E1" w:rsidP="00532592">
      <w:pPr>
        <w:widowControl w:val="0"/>
        <w:rPr>
          <w:rFonts w:ascii="Arial" w:hAnsi="Arial" w:cs="Arial"/>
          <w:b/>
          <w:bCs/>
          <w:caps/>
          <w:sz w:val="12"/>
          <w:szCs w:val="12"/>
        </w:rPr>
      </w:pPr>
    </w:p>
    <w:p w14:paraId="6898FA79" w14:textId="23571223" w:rsidR="00532592" w:rsidRPr="00485619" w:rsidRDefault="0025654A" w:rsidP="00532592">
      <w:pPr>
        <w:widowControl w:val="0"/>
        <w:rPr>
          <w:rFonts w:ascii="Arial" w:hAnsi="Arial" w:cs="Arial"/>
          <w:b/>
          <w:bCs/>
          <w:caps/>
          <w:sz w:val="12"/>
          <w:szCs w:val="12"/>
        </w:rPr>
      </w:pPr>
      <w:r w:rsidRPr="00485619">
        <w:rPr>
          <w:rFonts w:ascii="Arial" w:hAnsi="Arial" w:cs="Arial"/>
          <w:b/>
          <w:bCs/>
          <w:caps/>
          <w:sz w:val="12"/>
          <w:szCs w:val="12"/>
        </w:rPr>
        <w:t xml:space="preserve">Отметка о подключении / </w:t>
      </w:r>
      <w:r w:rsidR="00532592" w:rsidRPr="00485619">
        <w:rPr>
          <w:rFonts w:ascii="Arial" w:hAnsi="Arial" w:cs="Arial"/>
          <w:b/>
          <w:bCs/>
          <w:caps/>
          <w:sz w:val="12"/>
          <w:szCs w:val="12"/>
        </w:rPr>
        <w:t xml:space="preserve">отмене подключения / изменении данных предоставления услуги </w:t>
      </w:r>
      <w:r w:rsidR="00C91202" w:rsidRPr="00485619">
        <w:rPr>
          <w:rFonts w:ascii="Arial" w:hAnsi="Arial" w:cs="Arial"/>
          <w:b/>
          <w:bCs/>
          <w:caps/>
          <w:sz w:val="12"/>
          <w:szCs w:val="12"/>
        </w:rPr>
        <w:t>«</w:t>
      </w:r>
      <w:r w:rsidR="00532592" w:rsidRPr="00485619">
        <w:rPr>
          <w:rFonts w:ascii="Arial" w:hAnsi="Arial" w:cs="Arial"/>
          <w:b/>
          <w:bCs/>
          <w:caps/>
          <w:sz w:val="12"/>
          <w:szCs w:val="12"/>
          <w:lang w:val="en-US"/>
        </w:rPr>
        <w:t>SMS</w:t>
      </w:r>
      <w:r w:rsidR="00532592" w:rsidRPr="00485619">
        <w:rPr>
          <w:rFonts w:ascii="Arial" w:hAnsi="Arial" w:cs="Arial"/>
          <w:b/>
          <w:bCs/>
          <w:caps/>
          <w:sz w:val="12"/>
          <w:szCs w:val="12"/>
        </w:rPr>
        <w:t xml:space="preserve"> – сервис</w:t>
      </w:r>
      <w:r w:rsidR="00C91202" w:rsidRPr="00485619">
        <w:rPr>
          <w:rFonts w:ascii="Arial" w:hAnsi="Arial" w:cs="Arial"/>
          <w:b/>
          <w:bCs/>
          <w:caps/>
          <w:sz w:val="12"/>
          <w:szCs w:val="12"/>
        </w:rPr>
        <w:t>»</w:t>
      </w:r>
      <w:r w:rsidR="00532592" w:rsidRPr="00485619">
        <w:rPr>
          <w:rFonts w:ascii="Arial" w:hAnsi="Arial" w:cs="Arial"/>
          <w:b/>
          <w:bCs/>
          <w:caps/>
          <w:sz w:val="12"/>
          <w:szCs w:val="12"/>
        </w:rPr>
        <w:t xml:space="preserve"> и списании платы согласно Тарифам.  СОТРУДНИК БАНКА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366"/>
        <w:gridCol w:w="2647"/>
        <w:gridCol w:w="309"/>
        <w:gridCol w:w="308"/>
        <w:gridCol w:w="309"/>
        <w:gridCol w:w="308"/>
        <w:gridCol w:w="857"/>
      </w:tblGrid>
      <w:tr w:rsidR="002847E1" w:rsidRPr="00485619" w14:paraId="4A36D69F" w14:textId="77777777" w:rsidTr="002847E1">
        <w:trPr>
          <w:cantSplit/>
          <w:trHeight w:hRule="exact" w:val="240"/>
        </w:trPr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DE416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должность</w:t>
            </w:r>
          </w:p>
        </w:tc>
        <w:tc>
          <w:tcPr>
            <w:tcW w:w="11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40659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1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3C75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97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009DB" w14:textId="77777777" w:rsidR="002847E1" w:rsidRPr="00485619" w:rsidRDefault="002847E1" w:rsidP="0053287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2847E1" w:rsidRPr="00485619" w14:paraId="1091024E" w14:textId="77777777" w:rsidTr="00DE5937">
        <w:trPr>
          <w:cantSplit/>
          <w:trHeight w:hRule="exact" w:val="340"/>
        </w:trPr>
        <w:tc>
          <w:tcPr>
            <w:tcW w:w="1528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4D47737" w14:textId="77777777" w:rsidR="002847E1" w:rsidRPr="00485619" w:rsidRDefault="002847E1" w:rsidP="00532870">
            <w:pPr>
              <w:pStyle w:val="a7"/>
              <w:jc w:val="left"/>
              <w:rPr>
                <w:rFonts w:cs="Arial"/>
                <w:sz w:val="18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81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5EE5092" w14:textId="77777777" w:rsidR="002847E1" w:rsidRPr="00485619" w:rsidRDefault="002847E1" w:rsidP="00532870">
            <w:pPr>
              <w:pStyle w:val="af2"/>
              <w:rPr>
                <w:rFonts w:cs="Arial"/>
                <w:sz w:val="18"/>
              </w:rPr>
            </w:pPr>
          </w:p>
        </w:tc>
        <w:tc>
          <w:tcPr>
            <w:tcW w:w="1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295D7D8" w14:textId="77777777" w:rsidR="002847E1" w:rsidRPr="00485619" w:rsidRDefault="002847E1" w:rsidP="00532870">
            <w:pPr>
              <w:pStyle w:val="a7"/>
              <w:jc w:val="left"/>
              <w:rPr>
                <w:rFonts w:cs="Arial"/>
                <w:sz w:val="18"/>
              </w:rPr>
            </w:pPr>
            <w:r w:rsidRPr="0048561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</w:rPr>
            </w:r>
            <w:r w:rsidRPr="00485619">
              <w:rPr>
                <w:rFonts w:cs="Arial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noProof/>
                <w:sz w:val="18"/>
              </w:rPr>
              <w:t> </w:t>
            </w:r>
            <w:r w:rsidRPr="0048561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3986350A" w14:textId="77777777" w:rsidR="002847E1" w:rsidRPr="00485619" w:rsidRDefault="002847E1" w:rsidP="00532870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6CAD839E" w14:textId="77777777" w:rsidR="002847E1" w:rsidRPr="00485619" w:rsidRDefault="002847E1" w:rsidP="00532870">
            <w:pPr>
              <w:pStyle w:val="a7"/>
              <w:ind w:right="-113"/>
              <w:rPr>
                <w:rFonts w:cs="Arial"/>
                <w:spacing w:val="100"/>
                <w:sz w:val="18"/>
              </w:rPr>
            </w:pPr>
            <w:r w:rsidRPr="00485619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</w:rPr>
            </w:r>
            <w:r w:rsidRPr="00485619">
              <w:rPr>
                <w:rFonts w:cs="Arial"/>
                <w:spacing w:val="10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</w:rPr>
              <w:t> </w:t>
            </w:r>
            <w:r w:rsidRPr="00485619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416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579F2D12" w14:textId="77777777" w:rsidR="002847E1" w:rsidRPr="00485619" w:rsidRDefault="002847E1" w:rsidP="00532870">
            <w:pPr>
              <w:pStyle w:val="a7"/>
              <w:ind w:right="-113"/>
              <w:rPr>
                <w:rFonts w:cs="Arial"/>
                <w:spacing w:val="60"/>
                <w:sz w:val="18"/>
              </w:rPr>
            </w:pPr>
            <w:r w:rsidRPr="00485619">
              <w:rPr>
                <w:rFonts w:cs="Arial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</w:rPr>
            </w:r>
            <w:r w:rsidRPr="00485619">
              <w:rPr>
                <w:rFonts w:cs="Arial"/>
                <w:spacing w:val="60"/>
                <w:sz w:val="18"/>
              </w:rPr>
              <w:fldChar w:fldCharType="separate"/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</w:rPr>
              <w:t> </w:t>
            </w:r>
            <w:r w:rsidRPr="00485619">
              <w:rPr>
                <w:rFonts w:cs="Arial"/>
                <w:spacing w:val="60"/>
                <w:sz w:val="18"/>
              </w:rPr>
              <w:fldChar w:fldCharType="end"/>
            </w:r>
          </w:p>
        </w:tc>
      </w:tr>
      <w:tr w:rsidR="002847E1" w:rsidRPr="00485619" w14:paraId="620613EA" w14:textId="77777777" w:rsidTr="00DE5937">
        <w:trPr>
          <w:cantSplit/>
          <w:trHeight w:hRule="exact" w:val="57"/>
        </w:trPr>
        <w:tc>
          <w:tcPr>
            <w:tcW w:w="152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61219FE" w14:textId="77777777" w:rsidR="002847E1" w:rsidRPr="00485619" w:rsidRDefault="002847E1" w:rsidP="005328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F7BECD5" w14:textId="77777777" w:rsidR="002847E1" w:rsidRPr="00485619" w:rsidRDefault="002847E1" w:rsidP="00532870">
            <w:pPr>
              <w:pStyle w:val="af2"/>
              <w:rPr>
                <w:rFonts w:cs="Arial"/>
              </w:rPr>
            </w:pPr>
          </w:p>
        </w:tc>
        <w:tc>
          <w:tcPr>
            <w:tcW w:w="1319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0396CC3" w14:textId="77777777" w:rsidR="002847E1" w:rsidRPr="00485619" w:rsidRDefault="002847E1" w:rsidP="00532870">
            <w:pPr>
              <w:pStyle w:val="af2"/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60E5652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F126DC4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109DA36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2051392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416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57CCAC97" w14:textId="77777777" w:rsidR="002847E1" w:rsidRPr="00485619" w:rsidRDefault="002847E1" w:rsidP="00532870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3C80EE90" w14:textId="0AF6FDBB" w:rsidR="00BC766E" w:rsidRPr="00485619" w:rsidRDefault="00532592" w:rsidP="00E77C2D">
      <w:pPr>
        <w:widowControl w:val="0"/>
        <w:ind w:left="-142"/>
        <w:jc w:val="right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18"/>
          <w:szCs w:val="18"/>
        </w:rPr>
        <w:br w:type="page"/>
      </w:r>
    </w:p>
    <w:p w14:paraId="394CE20E" w14:textId="40709659" w:rsidR="00532592" w:rsidRPr="00485619" w:rsidRDefault="00BC766E" w:rsidP="00CE4E9A">
      <w:pPr>
        <w:widowControl w:val="0"/>
        <w:ind w:left="5529"/>
        <w:jc w:val="right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b/>
          <w:caps/>
          <w:noProof/>
          <w:sz w:val="20"/>
        </w:rPr>
        <w:lastRenderedPageBreak/>
        <w:drawing>
          <wp:anchor distT="0" distB="0" distL="114300" distR="114300" simplePos="0" relativeHeight="251773952" behindDoc="0" locked="0" layoutInCell="1" allowOverlap="1" wp14:anchorId="1D2C3708" wp14:editId="44480054">
            <wp:simplePos x="0" y="0"/>
            <wp:positionH relativeFrom="margin">
              <wp:posOffset>12700</wp:posOffset>
            </wp:positionH>
            <wp:positionV relativeFrom="paragraph">
              <wp:posOffset>-127635</wp:posOffset>
            </wp:positionV>
            <wp:extent cx="2170430" cy="436880"/>
            <wp:effectExtent l="0" t="0" r="1270" b="1270"/>
            <wp:wrapNone/>
            <wp:docPr id="14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592" w:rsidRPr="00485619">
        <w:rPr>
          <w:rFonts w:ascii="Arial" w:hAnsi="Arial" w:cs="Arial"/>
          <w:sz w:val="20"/>
          <w:szCs w:val="20"/>
        </w:rPr>
        <w:t>Приложение №1</w:t>
      </w:r>
      <w:r w:rsidR="00D914DF" w:rsidRPr="00485619">
        <w:rPr>
          <w:rFonts w:ascii="Arial" w:hAnsi="Arial" w:cs="Arial"/>
          <w:sz w:val="20"/>
          <w:szCs w:val="20"/>
        </w:rPr>
        <w:t>0</w:t>
      </w:r>
    </w:p>
    <w:p w14:paraId="55890176" w14:textId="77777777" w:rsidR="00CE4E9A" w:rsidRPr="00485619" w:rsidRDefault="00CE4E9A" w:rsidP="00CE4E9A">
      <w:pPr>
        <w:widowControl w:val="0"/>
        <w:rPr>
          <w:rFonts w:ascii="Arial" w:hAnsi="Arial" w:cs="Arial"/>
          <w:sz w:val="20"/>
          <w:szCs w:val="20"/>
        </w:rPr>
      </w:pPr>
    </w:p>
    <w:p w14:paraId="0409E58F" w14:textId="77777777" w:rsidR="00532592" w:rsidRPr="00485619" w:rsidRDefault="00532592" w:rsidP="00CE4E9A">
      <w:pPr>
        <w:widowControl w:val="0"/>
        <w:spacing w:before="2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85619">
        <w:rPr>
          <w:rFonts w:ascii="Arial" w:hAnsi="Arial" w:cs="Arial"/>
          <w:b/>
          <w:bCs/>
          <w:sz w:val="28"/>
          <w:szCs w:val="28"/>
        </w:rPr>
        <w:t>ЗАЯВЛЕНИЕ №</w: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instrText xml:space="preserve"> FORMTEXT </w:instrTex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separate"/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end"/>
      </w:r>
    </w:p>
    <w:p w14:paraId="0AB862B0" w14:textId="77777777" w:rsidR="00532592" w:rsidRPr="00485619" w:rsidRDefault="00532592" w:rsidP="00806DF5">
      <w:pPr>
        <w:widowControl w:val="0"/>
        <w:spacing w:after="200"/>
        <w:jc w:val="center"/>
        <w:rPr>
          <w:rFonts w:ascii="Arial" w:hAnsi="Arial" w:cs="Arial"/>
          <w:b/>
          <w:bCs/>
        </w:rPr>
      </w:pPr>
      <w:r w:rsidRPr="00485619">
        <w:rPr>
          <w:rFonts w:ascii="Arial" w:hAnsi="Arial" w:cs="Arial"/>
          <w:b/>
          <w:bCs/>
        </w:rPr>
        <w:t>о пополнении расчетного счета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8151"/>
      </w:tblGrid>
      <w:tr w:rsidR="00532592" w:rsidRPr="00485619" w14:paraId="63B2FBBA" w14:textId="77777777" w:rsidTr="00BC766E">
        <w:trPr>
          <w:trHeight w:val="340"/>
        </w:trPr>
        <w:tc>
          <w:tcPr>
            <w:tcW w:w="2055" w:type="dxa"/>
            <w:tcBorders>
              <w:top w:val="single" w:sz="12" w:space="0" w:color="auto"/>
              <w:bottom w:val="single" w:sz="4" w:space="0" w:color="auto"/>
            </w:tcBorders>
            <w:shd w:val="pct20" w:color="C0C0C0" w:fill="auto"/>
            <w:vAlign w:val="center"/>
          </w:tcPr>
          <w:p w14:paraId="5EAEB534" w14:textId="77777777" w:rsidR="00532592" w:rsidRPr="00485619" w:rsidRDefault="00532592" w:rsidP="00331BB5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наименование клиента</w:t>
            </w:r>
          </w:p>
        </w:tc>
        <w:tc>
          <w:tcPr>
            <w:tcW w:w="8151" w:type="dxa"/>
            <w:tcBorders>
              <w:top w:val="single" w:sz="12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6F6A7FBA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6C49F04C" w14:textId="77777777" w:rsidTr="00BC766E">
        <w:trPr>
          <w:trHeight w:val="340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pct20" w:color="C0C0C0" w:fill="auto"/>
            <w:vAlign w:val="center"/>
          </w:tcPr>
          <w:p w14:paraId="647003D5" w14:textId="77777777" w:rsidR="00532592" w:rsidRPr="00485619" w:rsidRDefault="00532592" w:rsidP="00331BB5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ИНН</w:t>
            </w:r>
          </w:p>
        </w:tc>
        <w:tc>
          <w:tcPr>
            <w:tcW w:w="8151" w:type="dxa"/>
            <w:tcBorders>
              <w:top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384FE67C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532592" w:rsidRPr="00485619" w14:paraId="265D76AF" w14:textId="77777777" w:rsidTr="00BC766E">
        <w:trPr>
          <w:trHeight w:val="792"/>
        </w:trPr>
        <w:tc>
          <w:tcPr>
            <w:tcW w:w="2055" w:type="dxa"/>
            <w:tcBorders>
              <w:top w:val="single" w:sz="4" w:space="0" w:color="auto"/>
              <w:bottom w:val="single" w:sz="12" w:space="0" w:color="auto"/>
            </w:tcBorders>
            <w:shd w:val="pct20" w:color="C0C0C0" w:fill="auto"/>
            <w:vAlign w:val="center"/>
          </w:tcPr>
          <w:p w14:paraId="6B9477DC" w14:textId="77777777" w:rsidR="00532592" w:rsidRPr="00485619" w:rsidRDefault="00532592" w:rsidP="00331BB5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номер счета </w:t>
            </w:r>
          </w:p>
          <w:p w14:paraId="39C734A0" w14:textId="77777777" w:rsidR="00532592" w:rsidRPr="00485619" w:rsidRDefault="00532592" w:rsidP="00331BB5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для совершения операций с использованием </w:t>
            </w:r>
            <w:r w:rsidR="00FA70BD" w:rsidRPr="00485619">
              <w:rPr>
                <w:rFonts w:ascii="Arial" w:hAnsi="Arial" w:cs="Arial"/>
                <w:caps/>
                <w:sz w:val="12"/>
                <w:szCs w:val="12"/>
              </w:rPr>
              <w:t>бизнес-</w:t>
            </w:r>
            <w:r w:rsidRPr="00485619">
              <w:rPr>
                <w:rFonts w:ascii="Arial" w:hAnsi="Arial" w:cs="Arial"/>
                <w:caps/>
                <w:sz w:val="12"/>
                <w:szCs w:val="12"/>
              </w:rPr>
              <w:t>карт</w:t>
            </w:r>
          </w:p>
        </w:tc>
        <w:tc>
          <w:tcPr>
            <w:tcW w:w="8151" w:type="dxa"/>
            <w:tcBorders>
              <w:top w:val="single" w:sz="4" w:space="0" w:color="auto"/>
              <w:bottom w:val="single" w:sz="12" w:space="0" w:color="auto"/>
            </w:tcBorders>
            <w:shd w:val="clear" w:color="C0C0C0" w:fill="auto"/>
            <w:vAlign w:val="center"/>
          </w:tcPr>
          <w:p w14:paraId="2A3AA1C9" w14:textId="77777777" w:rsidR="00532592" w:rsidRPr="00485619" w:rsidRDefault="00532592" w:rsidP="00331BB5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A9EE92B" w14:textId="77777777" w:rsidR="00532592" w:rsidRPr="00485619" w:rsidRDefault="00532592" w:rsidP="00532592">
      <w:pPr>
        <w:widowControl w:val="0"/>
        <w:spacing w:after="20"/>
        <w:rPr>
          <w:rFonts w:ascii="Arial" w:hAnsi="Arial" w:cs="Arial"/>
          <w:iCs/>
          <w:caps/>
          <w:sz w:val="4"/>
          <w:szCs w:val="4"/>
          <w:lang w:val="en-US"/>
        </w:rPr>
      </w:pPr>
    </w:p>
    <w:p w14:paraId="6D640F67" w14:textId="5FD58569" w:rsidR="00532592" w:rsidRPr="00485619" w:rsidRDefault="00532592" w:rsidP="00B22487">
      <w:pPr>
        <w:widowControl w:val="0"/>
        <w:tabs>
          <w:tab w:val="left" w:pos="10065"/>
        </w:tabs>
        <w:jc w:val="both"/>
        <w:rPr>
          <w:rFonts w:ascii="Arial" w:hAnsi="Arial" w:cs="Arial"/>
          <w:b/>
          <w:bCs/>
          <w:caps/>
          <w:sz w:val="16"/>
          <w:szCs w:val="16"/>
        </w:rPr>
      </w:pPr>
      <w:r w:rsidRPr="00485619">
        <w:rPr>
          <w:rFonts w:ascii="Arial" w:hAnsi="Arial" w:cs="Arial"/>
          <w:b/>
          <w:bCs/>
          <w:caps/>
          <w:sz w:val="16"/>
          <w:szCs w:val="16"/>
        </w:rPr>
        <w:t xml:space="preserve">прошу обеспечить зачисление денежных средств, вносимых с использованием </w:t>
      </w:r>
      <w:r w:rsidR="00FA70BD" w:rsidRPr="00485619">
        <w:rPr>
          <w:rFonts w:ascii="Arial" w:hAnsi="Arial" w:cs="Arial"/>
          <w:b/>
          <w:bCs/>
          <w:caps/>
          <w:sz w:val="16"/>
          <w:szCs w:val="16"/>
        </w:rPr>
        <w:t>бизнес-</w:t>
      </w:r>
      <w:r w:rsidRPr="00485619">
        <w:rPr>
          <w:rFonts w:ascii="Arial" w:hAnsi="Arial" w:cs="Arial"/>
          <w:b/>
          <w:bCs/>
          <w:caps/>
          <w:sz w:val="16"/>
          <w:szCs w:val="16"/>
        </w:rPr>
        <w:t>карт через Банкомат</w:t>
      </w:r>
      <w:r w:rsidR="005F78B3">
        <w:rPr>
          <w:rFonts w:ascii="Arial" w:hAnsi="Arial" w:cs="Arial"/>
          <w:b/>
          <w:bCs/>
          <w:caps/>
          <w:sz w:val="16"/>
          <w:szCs w:val="16"/>
        </w:rPr>
        <w:t xml:space="preserve"> </w:t>
      </w:r>
      <w:r w:rsidR="005F78B3" w:rsidRPr="004953BB">
        <w:rPr>
          <w:rFonts w:ascii="Arial" w:hAnsi="Arial" w:cs="Arial"/>
          <w:b/>
          <w:bCs/>
          <w:caps/>
          <w:sz w:val="16"/>
          <w:szCs w:val="16"/>
        </w:rPr>
        <w:t>банка</w:t>
      </w:r>
      <w:r w:rsidRPr="004953BB">
        <w:rPr>
          <w:rFonts w:ascii="Arial" w:hAnsi="Arial" w:cs="Arial"/>
          <w:b/>
          <w:bCs/>
          <w:caps/>
          <w:sz w:val="16"/>
          <w:szCs w:val="16"/>
        </w:rPr>
        <w:t>/</w:t>
      </w:r>
      <w:r w:rsidR="005F78B3" w:rsidRPr="004953BB">
        <w:rPr>
          <w:rFonts w:ascii="Arial" w:hAnsi="Arial" w:cs="Arial"/>
          <w:b/>
          <w:bCs/>
          <w:caps/>
          <w:sz w:val="16"/>
          <w:szCs w:val="16"/>
        </w:rPr>
        <w:t>банков-партнеров</w:t>
      </w:r>
      <w:r w:rsidR="005F78B3" w:rsidRPr="004953BB">
        <w:rPr>
          <w:rStyle w:val="aff"/>
          <w:rFonts w:ascii="Arial" w:hAnsi="Arial" w:cs="Arial"/>
          <w:b/>
          <w:bCs/>
          <w:caps/>
          <w:sz w:val="16"/>
          <w:szCs w:val="16"/>
        </w:rPr>
        <w:footnoteReference w:id="63"/>
      </w:r>
      <w:r w:rsidR="005F78B3" w:rsidRPr="004953BB">
        <w:rPr>
          <w:rFonts w:ascii="Arial" w:hAnsi="Arial" w:cs="Arial"/>
          <w:b/>
          <w:bCs/>
          <w:caps/>
          <w:sz w:val="16"/>
          <w:szCs w:val="16"/>
        </w:rPr>
        <w:t>/других кредитных организаций, оснащенных функцией приема наличных денежных средств/бпт банка/адм банка</w:t>
      </w:r>
      <w:r w:rsidRPr="004953BB">
        <w:rPr>
          <w:rFonts w:ascii="Arial" w:hAnsi="Arial" w:cs="Arial"/>
          <w:b/>
          <w:bCs/>
          <w:caps/>
          <w:sz w:val="16"/>
          <w:szCs w:val="16"/>
        </w:rPr>
        <w:t>, на</w:t>
      </w:r>
      <w:r w:rsidRPr="00485619">
        <w:rPr>
          <w:rFonts w:ascii="Arial" w:hAnsi="Arial" w:cs="Arial"/>
          <w:b/>
          <w:bCs/>
          <w:caps/>
          <w:sz w:val="16"/>
          <w:szCs w:val="16"/>
        </w:rPr>
        <w:t xml:space="preserve"> расчетный счет</w:t>
      </w:r>
      <w:r w:rsidR="00D914DF" w:rsidRPr="00485619">
        <w:rPr>
          <w:rStyle w:val="aff"/>
          <w:rFonts w:ascii="Arial" w:hAnsi="Arial" w:cs="Arial"/>
          <w:b/>
          <w:bCs/>
          <w:caps/>
          <w:sz w:val="16"/>
          <w:szCs w:val="16"/>
        </w:rPr>
        <w:footnoteReference w:id="64"/>
      </w:r>
      <w:r w:rsidRPr="00485619">
        <w:rPr>
          <w:rFonts w:ascii="Arial" w:hAnsi="Arial" w:cs="Arial"/>
          <w:b/>
          <w:bCs/>
          <w:caps/>
          <w:sz w:val="16"/>
          <w:szCs w:val="16"/>
        </w:rPr>
        <w:t xml:space="preserve"> №</w:t>
      </w:r>
      <w:r w:rsidRPr="00485619">
        <w:rPr>
          <w:rFonts w:ascii="Arial" w:hAnsi="Arial" w:cs="Arial"/>
          <w:caps/>
          <w:sz w:val="18"/>
          <w:szCs w:val="18"/>
          <w:u w:val="single"/>
          <w:lang w:val="en-US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485619">
        <w:rPr>
          <w:rFonts w:ascii="Arial" w:hAnsi="Arial" w:cs="Arial"/>
          <w:caps/>
          <w:sz w:val="18"/>
          <w:szCs w:val="18"/>
          <w:u w:val="single"/>
        </w:rPr>
        <w:instrText xml:space="preserve"> </w:instrText>
      </w:r>
      <w:r w:rsidRPr="00485619">
        <w:rPr>
          <w:rFonts w:ascii="Arial" w:hAnsi="Arial" w:cs="Arial"/>
          <w:caps/>
          <w:sz w:val="18"/>
          <w:szCs w:val="18"/>
          <w:u w:val="single"/>
          <w:lang w:val="en-US"/>
        </w:rPr>
        <w:instrText>FORMTEXT</w:instrText>
      </w:r>
      <w:r w:rsidRPr="00485619">
        <w:rPr>
          <w:rFonts w:ascii="Arial" w:hAnsi="Arial" w:cs="Arial"/>
          <w:caps/>
          <w:sz w:val="18"/>
          <w:szCs w:val="18"/>
          <w:u w:val="single"/>
        </w:rPr>
        <w:instrText xml:space="preserve"> </w:instrText>
      </w:r>
      <w:r w:rsidRPr="00485619">
        <w:rPr>
          <w:rFonts w:ascii="Arial" w:hAnsi="Arial" w:cs="Arial"/>
          <w:caps/>
          <w:sz w:val="18"/>
          <w:szCs w:val="18"/>
          <w:u w:val="single"/>
          <w:lang w:val="en-US"/>
        </w:rPr>
      </w:r>
      <w:r w:rsidRPr="00485619">
        <w:rPr>
          <w:rFonts w:ascii="Arial" w:hAnsi="Arial" w:cs="Arial"/>
          <w:caps/>
          <w:sz w:val="18"/>
          <w:szCs w:val="18"/>
          <w:u w:val="single"/>
          <w:lang w:val="en-US"/>
        </w:rPr>
        <w:fldChar w:fldCharType="separate"/>
      </w:r>
      <w:r w:rsidRPr="00485619">
        <w:rPr>
          <w:rFonts w:ascii="Arial" w:hAnsi="Arial" w:cs="Arial"/>
          <w:caps/>
          <w:noProof/>
          <w:sz w:val="18"/>
          <w:szCs w:val="18"/>
          <w:u w:val="single"/>
          <w:lang w:val="en-US"/>
        </w:rPr>
        <w:t> </w:t>
      </w:r>
      <w:r w:rsidRPr="00485619">
        <w:rPr>
          <w:rFonts w:ascii="Arial" w:hAnsi="Arial" w:cs="Arial"/>
          <w:caps/>
          <w:noProof/>
          <w:sz w:val="18"/>
          <w:szCs w:val="18"/>
          <w:u w:val="single"/>
          <w:lang w:val="en-US"/>
        </w:rPr>
        <w:t> </w:t>
      </w:r>
      <w:r w:rsidRPr="00485619">
        <w:rPr>
          <w:rFonts w:ascii="Arial" w:hAnsi="Arial" w:cs="Arial"/>
          <w:caps/>
          <w:noProof/>
          <w:sz w:val="18"/>
          <w:szCs w:val="18"/>
          <w:u w:val="single"/>
          <w:lang w:val="en-US"/>
        </w:rPr>
        <w:t> </w:t>
      </w:r>
      <w:r w:rsidRPr="00485619">
        <w:rPr>
          <w:rFonts w:ascii="Arial" w:hAnsi="Arial" w:cs="Arial"/>
          <w:caps/>
          <w:noProof/>
          <w:sz w:val="18"/>
          <w:szCs w:val="18"/>
          <w:u w:val="single"/>
          <w:lang w:val="en-US"/>
        </w:rPr>
        <w:t> </w:t>
      </w:r>
      <w:r w:rsidRPr="00485619">
        <w:rPr>
          <w:rFonts w:ascii="Arial" w:hAnsi="Arial" w:cs="Arial"/>
          <w:caps/>
          <w:noProof/>
          <w:sz w:val="18"/>
          <w:szCs w:val="18"/>
          <w:u w:val="single"/>
          <w:lang w:val="en-US"/>
        </w:rPr>
        <w:t> </w:t>
      </w:r>
      <w:r w:rsidRPr="00485619">
        <w:rPr>
          <w:rFonts w:ascii="Arial" w:hAnsi="Arial" w:cs="Arial"/>
          <w:caps/>
          <w:sz w:val="18"/>
          <w:szCs w:val="18"/>
          <w:u w:val="single"/>
          <w:lang w:val="en-US"/>
        </w:rPr>
        <w:fldChar w:fldCharType="end"/>
      </w:r>
      <w:r w:rsidR="00B22487" w:rsidRPr="00485619">
        <w:rPr>
          <w:rFonts w:ascii="Arial" w:hAnsi="Arial" w:cs="Arial"/>
          <w:caps/>
          <w:sz w:val="18"/>
          <w:szCs w:val="18"/>
          <w:u w:val="single"/>
        </w:rPr>
        <w:tab/>
      </w:r>
      <w:r w:rsidRPr="00485619">
        <w:rPr>
          <w:rFonts w:ascii="Arial" w:hAnsi="Arial" w:cs="Arial"/>
          <w:caps/>
          <w:sz w:val="18"/>
          <w:szCs w:val="18"/>
        </w:rPr>
        <w:t xml:space="preserve">, </w:t>
      </w:r>
      <w:r w:rsidRPr="00485619">
        <w:rPr>
          <w:rFonts w:ascii="Arial" w:hAnsi="Arial" w:cs="Arial"/>
          <w:b/>
          <w:bCs/>
          <w:caps/>
          <w:sz w:val="16"/>
          <w:szCs w:val="16"/>
        </w:rPr>
        <w:t>открытый в банке</w:t>
      </w:r>
    </w:p>
    <w:p w14:paraId="32AFDB21" w14:textId="77777777" w:rsidR="00532592" w:rsidRPr="00485619" w:rsidRDefault="00532592" w:rsidP="00532592">
      <w:pPr>
        <w:widowControl w:val="0"/>
        <w:rPr>
          <w:rFonts w:ascii="Arial" w:hAnsi="Arial" w:cs="Arial"/>
          <w:b/>
          <w:caps/>
          <w:sz w:val="12"/>
          <w:szCs w:val="12"/>
        </w:rPr>
      </w:pPr>
      <w:r w:rsidRPr="00485619">
        <w:rPr>
          <w:rFonts w:ascii="Arial" w:hAnsi="Arial" w:cs="Arial"/>
          <w:b/>
          <w:caps/>
          <w:sz w:val="12"/>
          <w:szCs w:val="12"/>
        </w:rPr>
        <w:t>клиент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2410"/>
        <w:gridCol w:w="2570"/>
        <w:gridCol w:w="283"/>
        <w:gridCol w:w="284"/>
        <w:gridCol w:w="283"/>
        <w:gridCol w:w="284"/>
        <w:gridCol w:w="850"/>
      </w:tblGrid>
      <w:tr w:rsidR="00532592" w:rsidRPr="00485619" w14:paraId="1A5E3AEE" w14:textId="77777777" w:rsidTr="00A65E49">
        <w:trPr>
          <w:cantSplit/>
          <w:trHeight w:hRule="exact" w:val="240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64C72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F6185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подпись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CF652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F27ACF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дата</w:t>
            </w:r>
          </w:p>
        </w:tc>
      </w:tr>
      <w:tr w:rsidR="00532592" w:rsidRPr="00485619" w14:paraId="67E17313" w14:textId="77777777" w:rsidTr="0058369A">
        <w:trPr>
          <w:cantSplit/>
          <w:trHeight w:val="340"/>
        </w:trPr>
        <w:tc>
          <w:tcPr>
            <w:tcW w:w="324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C078D3C" w14:textId="77777777" w:rsidR="00532592" w:rsidRPr="00485619" w:rsidRDefault="0053259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8C2094B" w14:textId="77777777" w:rsidR="00532592" w:rsidRPr="00485619" w:rsidRDefault="00532592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6EB5B90" w14:textId="77777777" w:rsidR="00532592" w:rsidRPr="00485619" w:rsidRDefault="0053259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0E246A93" w14:textId="77777777" w:rsidR="00532592" w:rsidRPr="00485619" w:rsidRDefault="00532592" w:rsidP="007211C9">
            <w:pPr>
              <w:widowControl w:val="0"/>
              <w:ind w:right="-113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261932EA" w14:textId="77777777" w:rsidR="00532592" w:rsidRPr="00485619" w:rsidRDefault="00532592" w:rsidP="007211C9">
            <w:pPr>
              <w:widowControl w:val="0"/>
              <w:ind w:right="-113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2FC3069D" w14:textId="77777777" w:rsidR="00532592" w:rsidRPr="00485619" w:rsidRDefault="00532592" w:rsidP="007211C9">
            <w:pPr>
              <w:widowControl w:val="0"/>
              <w:ind w:right="-113"/>
              <w:rPr>
                <w:rFonts w:ascii="Arial" w:hAnsi="Arial" w:cs="Arial"/>
                <w:spacing w:val="6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532592" w:rsidRPr="00485619" w14:paraId="082FA38D" w14:textId="77777777" w:rsidTr="00BC766E">
        <w:trPr>
          <w:cantSplit/>
          <w:trHeight w:hRule="exact" w:val="57"/>
        </w:trPr>
        <w:tc>
          <w:tcPr>
            <w:tcW w:w="32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F088907" w14:textId="77777777" w:rsidR="00532592" w:rsidRPr="00485619" w:rsidRDefault="00532592" w:rsidP="00331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57DA55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03BCAC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0DDF5AC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E26C417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03D82D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2D06B5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10B1986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6A20854" w14:textId="139557BC" w:rsidR="00532592" w:rsidRPr="00485619" w:rsidRDefault="00532592" w:rsidP="00E77C2D">
      <w:pPr>
        <w:widowControl w:val="0"/>
        <w:spacing w:after="40"/>
        <w:outlineLvl w:val="0"/>
        <w:rPr>
          <w:rFonts w:ascii="Arial" w:hAnsi="Arial" w:cs="Arial"/>
          <w:bCs/>
          <w:caps/>
          <w:sz w:val="16"/>
          <w:szCs w:val="20"/>
        </w:rPr>
      </w:pPr>
      <w:r w:rsidRPr="00485619">
        <w:rPr>
          <w:rFonts w:ascii="Arial" w:hAnsi="Arial" w:cs="Arial"/>
          <w:bCs/>
          <w:caps/>
          <w:sz w:val="16"/>
          <w:szCs w:val="20"/>
        </w:rPr>
        <w:t>М.П.</w:t>
      </w:r>
      <w:r w:rsidR="00C91202" w:rsidRPr="00485619">
        <w:rPr>
          <w:rFonts w:ascii="Arial" w:hAnsi="Arial" w:cs="Arial"/>
          <w:bCs/>
          <w:caps/>
          <w:sz w:val="16"/>
          <w:szCs w:val="20"/>
        </w:rPr>
        <w:t xml:space="preserve"> (</w:t>
      </w:r>
      <w:r w:rsidR="00C91202" w:rsidRPr="00485619">
        <w:rPr>
          <w:rFonts w:ascii="Arial" w:hAnsi="Arial" w:cs="Arial"/>
          <w:bCs/>
          <w:caps/>
          <w:sz w:val="12"/>
          <w:szCs w:val="12"/>
        </w:rPr>
        <w:t>при наличии</w:t>
      </w:r>
      <w:r w:rsidR="00C91202" w:rsidRPr="00485619">
        <w:rPr>
          <w:rFonts w:ascii="Arial" w:hAnsi="Arial" w:cs="Arial"/>
          <w:bCs/>
          <w:caps/>
          <w:sz w:val="16"/>
          <w:szCs w:val="20"/>
        </w:rPr>
        <w:t>)</w:t>
      </w:r>
    </w:p>
    <w:tbl>
      <w:tblPr>
        <w:tblW w:w="10206" w:type="dxa"/>
        <w:tblBorders>
          <w:top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32592" w:rsidRPr="00485619" w14:paraId="24DF4657" w14:textId="77777777" w:rsidTr="00273AEA">
        <w:trPr>
          <w:trHeight w:hRule="exact" w:val="170"/>
        </w:trPr>
        <w:tc>
          <w:tcPr>
            <w:tcW w:w="10206" w:type="dxa"/>
          </w:tcPr>
          <w:p w14:paraId="31264985" w14:textId="77777777" w:rsidR="00532592" w:rsidRPr="00485619" w:rsidRDefault="00532592" w:rsidP="00273AEA">
            <w:pPr>
              <w:widowControl w:val="0"/>
              <w:spacing w:after="20"/>
              <w:ind w:left="-110"/>
              <w:rPr>
                <w:rFonts w:ascii="Arial" w:hAnsi="Arial" w:cs="Arial"/>
                <w:b/>
                <w:bCs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b/>
                <w:caps/>
                <w:sz w:val="12"/>
                <w:szCs w:val="12"/>
              </w:rPr>
              <w:t>Заполняется банком</w:t>
            </w:r>
          </w:p>
        </w:tc>
      </w:tr>
    </w:tbl>
    <w:p w14:paraId="249A34F9" w14:textId="113AD9BF" w:rsidR="00532592" w:rsidRPr="00485619" w:rsidRDefault="00532592" w:rsidP="00532592">
      <w:pPr>
        <w:widowControl w:val="0"/>
        <w:spacing w:before="8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>Заявление ПРИНЯТО И ПРОВЕРЕНО. СОТРУДНИ</w:t>
      </w:r>
      <w:r w:rsidR="007D36DB" w:rsidRPr="00485619">
        <w:rPr>
          <w:rFonts w:ascii="Arial" w:hAnsi="Arial" w:cs="Arial"/>
          <w:b/>
          <w:iCs/>
          <w:caps/>
          <w:sz w:val="12"/>
          <w:szCs w:val="12"/>
        </w:rPr>
        <w:t xml:space="preserve">к </w:t>
      </w:r>
      <w:r w:rsidRPr="00485619">
        <w:rPr>
          <w:rFonts w:ascii="Arial" w:hAnsi="Arial" w:cs="Arial"/>
          <w:b/>
          <w:iCs/>
          <w:caps/>
          <w:sz w:val="12"/>
          <w:szCs w:val="12"/>
        </w:rPr>
        <w:t>БАНКА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2410"/>
        <w:gridCol w:w="2570"/>
        <w:gridCol w:w="283"/>
        <w:gridCol w:w="284"/>
        <w:gridCol w:w="283"/>
        <w:gridCol w:w="284"/>
        <w:gridCol w:w="850"/>
      </w:tblGrid>
      <w:tr w:rsidR="00532592" w:rsidRPr="00485619" w14:paraId="69B9C318" w14:textId="77777777" w:rsidTr="00A65E49">
        <w:trPr>
          <w:cantSplit/>
          <w:trHeight w:hRule="exact" w:val="240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053B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87AEE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подпись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D5C7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95FA8C" w14:textId="77777777" w:rsidR="00532592" w:rsidRPr="00485619" w:rsidRDefault="00532592" w:rsidP="00331BB5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дата</w:t>
            </w:r>
          </w:p>
        </w:tc>
      </w:tr>
      <w:tr w:rsidR="00532592" w:rsidRPr="00485619" w14:paraId="7553F8D0" w14:textId="77777777" w:rsidTr="00A65E49">
        <w:trPr>
          <w:cantSplit/>
          <w:trHeight w:val="340"/>
        </w:trPr>
        <w:tc>
          <w:tcPr>
            <w:tcW w:w="324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67E61B0" w14:textId="77777777" w:rsidR="00532592" w:rsidRPr="00485619" w:rsidRDefault="0053259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9765AFB" w14:textId="77777777" w:rsidR="00532592" w:rsidRPr="00485619" w:rsidRDefault="00532592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C8D11F2" w14:textId="77777777" w:rsidR="00532592" w:rsidRPr="00485619" w:rsidRDefault="0053259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6AF644AE" w14:textId="77777777" w:rsidR="00532592" w:rsidRPr="00485619" w:rsidRDefault="00532592" w:rsidP="007211C9">
            <w:pPr>
              <w:widowControl w:val="0"/>
              <w:ind w:right="-113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04B5CA44" w14:textId="77777777" w:rsidR="00532592" w:rsidRPr="00485619" w:rsidRDefault="00532592" w:rsidP="007211C9">
            <w:pPr>
              <w:widowControl w:val="0"/>
              <w:ind w:right="-113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4D1D3A57" w14:textId="77777777" w:rsidR="00532592" w:rsidRPr="00485619" w:rsidRDefault="00532592" w:rsidP="007211C9">
            <w:pPr>
              <w:widowControl w:val="0"/>
              <w:ind w:right="-113"/>
              <w:rPr>
                <w:rFonts w:ascii="Arial" w:hAnsi="Arial" w:cs="Arial"/>
                <w:spacing w:val="6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532592" w:rsidRPr="00485619" w14:paraId="74925306" w14:textId="77777777" w:rsidTr="00BC766E">
        <w:trPr>
          <w:cantSplit/>
          <w:trHeight w:hRule="exact" w:val="57"/>
        </w:trPr>
        <w:tc>
          <w:tcPr>
            <w:tcW w:w="32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17D4244" w14:textId="77777777" w:rsidR="00532592" w:rsidRPr="00485619" w:rsidRDefault="00532592" w:rsidP="00331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D640A8A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1F50FD2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16CD443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2717FA9D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DF61E91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5FF9018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7847C660" w14:textId="77777777" w:rsidR="00532592" w:rsidRPr="00485619" w:rsidRDefault="00532592" w:rsidP="00331BB5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C87FAA7" w14:textId="77777777" w:rsidR="00BC766E" w:rsidRPr="00485619" w:rsidRDefault="00BC766E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77A79AAD" w14:textId="77777777" w:rsidR="00BC766E" w:rsidRPr="00485619" w:rsidRDefault="00BC766E">
      <w:pPr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br w:type="page"/>
      </w:r>
    </w:p>
    <w:p w14:paraId="73E5E005" w14:textId="3A449CA3" w:rsidR="008A21D9" w:rsidRPr="00485619" w:rsidRDefault="00BC766E" w:rsidP="00B22487">
      <w:pPr>
        <w:ind w:left="5529"/>
        <w:jc w:val="right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b/>
          <w:caps/>
          <w:noProof/>
          <w:sz w:val="20"/>
        </w:rPr>
        <w:lastRenderedPageBreak/>
        <w:drawing>
          <wp:anchor distT="0" distB="0" distL="114300" distR="114300" simplePos="0" relativeHeight="251776000" behindDoc="0" locked="0" layoutInCell="1" allowOverlap="1" wp14:anchorId="194168DD" wp14:editId="7D60B1A9">
            <wp:simplePos x="0" y="0"/>
            <wp:positionH relativeFrom="margin">
              <wp:posOffset>19050</wp:posOffset>
            </wp:positionH>
            <wp:positionV relativeFrom="paragraph">
              <wp:posOffset>-129540</wp:posOffset>
            </wp:positionV>
            <wp:extent cx="2170430" cy="436880"/>
            <wp:effectExtent l="0" t="0" r="1270" b="1270"/>
            <wp:wrapNone/>
            <wp:docPr id="15" name="Рисунок 1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1D9" w:rsidRPr="00485619">
        <w:rPr>
          <w:rFonts w:ascii="Arial" w:hAnsi="Arial" w:cs="Arial"/>
          <w:sz w:val="20"/>
          <w:szCs w:val="20"/>
        </w:rPr>
        <w:t>Приложение №1</w:t>
      </w:r>
      <w:r w:rsidR="005D1EBB" w:rsidRPr="00485619">
        <w:rPr>
          <w:rFonts w:ascii="Arial" w:hAnsi="Arial" w:cs="Arial"/>
          <w:sz w:val="20"/>
          <w:szCs w:val="20"/>
        </w:rPr>
        <w:t>1</w:t>
      </w:r>
    </w:p>
    <w:p w14:paraId="54D025B6" w14:textId="77777777" w:rsidR="008A21D9" w:rsidRPr="00485619" w:rsidRDefault="008A21D9" w:rsidP="00B964F2">
      <w:pPr>
        <w:widowControl w:val="0"/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85619">
        <w:rPr>
          <w:rFonts w:ascii="Arial" w:hAnsi="Arial" w:cs="Arial"/>
          <w:b/>
          <w:sz w:val="28"/>
          <w:szCs w:val="28"/>
        </w:rPr>
        <w:t>ЗАЯВЛЕНИЕ №</w:t>
      </w:r>
      <w:r w:rsidRPr="00485619">
        <w:rPr>
          <w:rFonts w:ascii="Arial" w:hAnsi="Arial" w:cs="Arial"/>
          <w:b/>
          <w:sz w:val="28"/>
          <w:szCs w:val="28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485619">
        <w:rPr>
          <w:rFonts w:ascii="Arial" w:hAnsi="Arial" w:cs="Arial"/>
          <w:b/>
          <w:sz w:val="28"/>
          <w:szCs w:val="28"/>
          <w:u w:val="single"/>
        </w:rPr>
        <w:instrText xml:space="preserve"> FORMTEXT </w:instrText>
      </w:r>
      <w:r w:rsidRPr="00485619">
        <w:rPr>
          <w:rFonts w:ascii="Arial" w:hAnsi="Arial" w:cs="Arial"/>
          <w:b/>
          <w:sz w:val="28"/>
          <w:szCs w:val="28"/>
          <w:u w:val="single"/>
        </w:rPr>
      </w:r>
      <w:r w:rsidRPr="00485619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sz w:val="28"/>
          <w:szCs w:val="28"/>
          <w:u w:val="single"/>
        </w:rPr>
        <w:fldChar w:fldCharType="end"/>
      </w:r>
    </w:p>
    <w:p w14:paraId="5043A7BC" w14:textId="77777777" w:rsidR="008A21D9" w:rsidRPr="00485619" w:rsidRDefault="008A21D9" w:rsidP="008A21D9">
      <w:pPr>
        <w:widowControl w:val="0"/>
        <w:jc w:val="center"/>
        <w:rPr>
          <w:rFonts w:ascii="Arial" w:hAnsi="Arial" w:cs="Arial"/>
          <w:b/>
        </w:rPr>
      </w:pPr>
      <w:r w:rsidRPr="00485619">
        <w:rPr>
          <w:rFonts w:ascii="Arial" w:hAnsi="Arial" w:cs="Arial"/>
          <w:b/>
          <w:szCs w:val="20"/>
        </w:rPr>
        <w:t xml:space="preserve">об </w:t>
      </w:r>
      <w:r w:rsidRPr="00485619">
        <w:rPr>
          <w:rFonts w:ascii="Arial" w:hAnsi="Arial" w:cs="Arial"/>
          <w:b/>
        </w:rPr>
        <w:t>установлении</w:t>
      </w:r>
      <w:r w:rsidR="00F95F52" w:rsidRPr="00485619">
        <w:rPr>
          <w:rFonts w:ascii="Arial" w:hAnsi="Arial" w:cs="Arial"/>
          <w:b/>
        </w:rPr>
        <w:t xml:space="preserve"> </w:t>
      </w:r>
      <w:r w:rsidRPr="00485619">
        <w:rPr>
          <w:rFonts w:ascii="Arial" w:hAnsi="Arial" w:cs="Arial"/>
          <w:b/>
        </w:rPr>
        <w:t xml:space="preserve">номера телефона </w:t>
      </w:r>
    </w:p>
    <w:p w14:paraId="4E86B15C" w14:textId="5A4A1D19" w:rsidR="008A21D9" w:rsidRPr="00485619" w:rsidRDefault="008A21D9" w:rsidP="00B964F2">
      <w:pPr>
        <w:widowControl w:val="0"/>
        <w:spacing w:after="200"/>
        <w:jc w:val="center"/>
        <w:rPr>
          <w:rFonts w:ascii="Arial" w:hAnsi="Arial" w:cs="Arial"/>
          <w:b/>
        </w:rPr>
      </w:pPr>
      <w:r w:rsidRPr="00485619">
        <w:rPr>
          <w:rFonts w:ascii="Arial" w:hAnsi="Arial" w:cs="Arial"/>
          <w:b/>
        </w:rPr>
        <w:t xml:space="preserve">для предоставления </w:t>
      </w:r>
      <w:r w:rsidR="006A3BFD" w:rsidRPr="00485619">
        <w:rPr>
          <w:rFonts w:ascii="Arial" w:hAnsi="Arial" w:cs="Arial"/>
          <w:b/>
        </w:rPr>
        <w:t xml:space="preserve">сервиса </w:t>
      </w:r>
      <w:r w:rsidRPr="00485619">
        <w:rPr>
          <w:rFonts w:ascii="Arial" w:hAnsi="Arial" w:cs="Arial"/>
          <w:b/>
        </w:rPr>
        <w:t>3D-Secure</w:t>
      </w:r>
      <w:r w:rsidR="00EA010F" w:rsidRPr="00485619">
        <w:rPr>
          <w:rStyle w:val="aff"/>
          <w:rFonts w:ascii="Arial" w:hAnsi="Arial" w:cs="Arial"/>
          <w:b/>
          <w:sz w:val="22"/>
          <w:szCs w:val="22"/>
        </w:rPr>
        <w:footnoteReference w:id="65"/>
      </w:r>
      <w:r w:rsidR="00613999" w:rsidRPr="00485619">
        <w:rPr>
          <w:rFonts w:ascii="Arial" w:hAnsi="Arial" w:cs="Arial"/>
          <w:b/>
        </w:rPr>
        <w:t xml:space="preserve"> </w:t>
      </w:r>
      <w:r w:rsidRPr="00485619">
        <w:rPr>
          <w:rFonts w:ascii="Arial" w:hAnsi="Arial" w:cs="Arial"/>
          <w:b/>
        </w:rPr>
        <w:t>по бизнес-карте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7815"/>
      </w:tblGrid>
      <w:tr w:rsidR="008A21D9" w:rsidRPr="00485619" w14:paraId="46EFF9E4" w14:textId="77777777" w:rsidTr="00273AEA">
        <w:trPr>
          <w:trHeight w:val="340"/>
        </w:trPr>
        <w:tc>
          <w:tcPr>
            <w:tcW w:w="2391" w:type="dxa"/>
            <w:shd w:val="pct20" w:color="C0C0C0" w:fill="auto"/>
            <w:vAlign w:val="center"/>
          </w:tcPr>
          <w:p w14:paraId="204EFD00" w14:textId="77777777" w:rsidR="008A21D9" w:rsidRPr="00485619" w:rsidRDefault="008A21D9" w:rsidP="008A21D9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наименование клиента</w:t>
            </w:r>
          </w:p>
        </w:tc>
        <w:tc>
          <w:tcPr>
            <w:tcW w:w="7815" w:type="dxa"/>
            <w:shd w:val="clear" w:color="C0C0C0" w:fill="auto"/>
            <w:vAlign w:val="center"/>
          </w:tcPr>
          <w:p w14:paraId="114CB608" w14:textId="77777777" w:rsidR="008A21D9" w:rsidRPr="00485619" w:rsidRDefault="008A21D9" w:rsidP="008A21D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8A21D9" w:rsidRPr="00485619" w14:paraId="23540534" w14:textId="77777777" w:rsidTr="00273AEA">
        <w:trPr>
          <w:trHeight w:val="340"/>
        </w:trPr>
        <w:tc>
          <w:tcPr>
            <w:tcW w:w="2391" w:type="dxa"/>
            <w:shd w:val="pct20" w:color="C0C0C0" w:fill="auto"/>
            <w:vAlign w:val="center"/>
          </w:tcPr>
          <w:p w14:paraId="7F528760" w14:textId="77777777" w:rsidR="008A21D9" w:rsidRPr="00485619" w:rsidRDefault="008A21D9" w:rsidP="008A21D9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ИНН</w:t>
            </w:r>
          </w:p>
        </w:tc>
        <w:tc>
          <w:tcPr>
            <w:tcW w:w="7815" w:type="dxa"/>
            <w:shd w:val="clear" w:color="C0C0C0" w:fill="auto"/>
            <w:vAlign w:val="center"/>
          </w:tcPr>
          <w:p w14:paraId="1C206F21" w14:textId="77777777" w:rsidR="008A21D9" w:rsidRPr="00485619" w:rsidRDefault="008A21D9" w:rsidP="008A21D9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8A21D9" w:rsidRPr="00485619" w14:paraId="2FB05065" w14:textId="77777777" w:rsidTr="00273AEA">
        <w:trPr>
          <w:trHeight w:val="340"/>
        </w:trPr>
        <w:tc>
          <w:tcPr>
            <w:tcW w:w="2391" w:type="dxa"/>
            <w:shd w:val="pct20" w:color="C0C0C0" w:fill="auto"/>
            <w:vAlign w:val="center"/>
          </w:tcPr>
          <w:p w14:paraId="695868EA" w14:textId="77777777" w:rsidR="008A21D9" w:rsidRPr="00485619" w:rsidRDefault="008A21D9" w:rsidP="008A21D9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номер счета</w:t>
            </w:r>
          </w:p>
        </w:tc>
        <w:tc>
          <w:tcPr>
            <w:tcW w:w="7815" w:type="dxa"/>
            <w:shd w:val="clear" w:color="C0C0C0" w:fill="auto"/>
            <w:vAlign w:val="center"/>
          </w:tcPr>
          <w:p w14:paraId="7FBDCEB7" w14:textId="77777777" w:rsidR="008A21D9" w:rsidRPr="00485619" w:rsidRDefault="008A21D9" w:rsidP="008A21D9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A090DBB" w14:textId="77777777" w:rsidR="008A21D9" w:rsidRPr="00485619" w:rsidRDefault="008A21D9" w:rsidP="008A21D9">
      <w:pPr>
        <w:widowControl w:val="0"/>
        <w:spacing w:after="2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>информация о держателе карты</w:t>
      </w:r>
    </w:p>
    <w:tbl>
      <w:tblPr>
        <w:tblW w:w="503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6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11"/>
      </w:tblGrid>
      <w:tr w:rsidR="00046A3D" w:rsidRPr="00485619" w14:paraId="5301BD80" w14:textId="77777777" w:rsidTr="00273AEA">
        <w:trPr>
          <w:trHeight w:val="340"/>
        </w:trPr>
        <w:tc>
          <w:tcPr>
            <w:tcW w:w="11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68608D02" w14:textId="77777777" w:rsidR="00046A3D" w:rsidRPr="00485619" w:rsidRDefault="00046A3D" w:rsidP="008A21D9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фамилия</w:t>
            </w:r>
          </w:p>
        </w:tc>
        <w:tc>
          <w:tcPr>
            <w:tcW w:w="3830" w:type="pct"/>
            <w:gridSpan w:val="2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C0C0C0" w:fill="auto"/>
            <w:vAlign w:val="center"/>
          </w:tcPr>
          <w:p w14:paraId="5B0E69E8" w14:textId="77777777" w:rsidR="00046A3D" w:rsidRPr="00485619" w:rsidRDefault="00BC766E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254D71" w:rsidRPr="00485619" w14:paraId="798D2274" w14:textId="77777777" w:rsidTr="007F5E09">
        <w:trPr>
          <w:trHeight w:hRule="exact" w:val="57"/>
        </w:trPr>
        <w:tc>
          <w:tcPr>
            <w:tcW w:w="117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04CFB7A3" w14:textId="77777777" w:rsidR="00046A3D" w:rsidRPr="00485619" w:rsidRDefault="00046A3D" w:rsidP="008A21D9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2FC49D6A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24D7C400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0486FB56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4964C2B8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398EFAB0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3D3416B7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12585016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61051B28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1BEFAC18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54A9D109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11C52894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53B2753B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00482C82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6BE0230F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10ADDA42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789AD5BD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6706A39A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04BF332D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361AEBDD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41D73EB3" w14:textId="77777777" w:rsidR="00046A3D" w:rsidRPr="00485619" w:rsidRDefault="00046A3D" w:rsidP="00C9269F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</w:p>
        </w:tc>
      </w:tr>
      <w:tr w:rsidR="00DA3780" w:rsidRPr="00485619" w14:paraId="0860ED68" w14:textId="77777777" w:rsidTr="00273AEA">
        <w:trPr>
          <w:trHeight w:val="340"/>
        </w:trPr>
        <w:tc>
          <w:tcPr>
            <w:tcW w:w="117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366FBCA5" w14:textId="77777777" w:rsidR="00DA3780" w:rsidRPr="00485619" w:rsidRDefault="00DA3780" w:rsidP="008A21D9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имя</w:t>
            </w:r>
          </w:p>
        </w:tc>
        <w:tc>
          <w:tcPr>
            <w:tcW w:w="3830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77A4CD32" w14:textId="77777777" w:rsidR="00DA3780" w:rsidRPr="00485619" w:rsidRDefault="00BC766E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DA3780" w:rsidRPr="00485619" w14:paraId="6098362B" w14:textId="77777777" w:rsidTr="007F5E09">
        <w:trPr>
          <w:trHeight w:hRule="exact" w:val="57"/>
        </w:trPr>
        <w:tc>
          <w:tcPr>
            <w:tcW w:w="117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0980542D" w14:textId="77777777" w:rsidR="00DA3780" w:rsidRPr="00485619" w:rsidRDefault="00DA3780" w:rsidP="008A21D9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B29E7F7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1B4A940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ACDD0C4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4CEEB36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12241C5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A420386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18E072B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0B5CE26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9B22CE5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37123A9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671E0DD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9CC494B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D246EE7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9BF77A7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15DEC15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B368DC3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6E94B27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EF504CA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8C58942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3D2F7494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</w:tr>
      <w:tr w:rsidR="00DA3780" w:rsidRPr="00485619" w14:paraId="21005A38" w14:textId="77777777" w:rsidTr="00273AEA">
        <w:trPr>
          <w:trHeight w:val="340"/>
        </w:trPr>
        <w:tc>
          <w:tcPr>
            <w:tcW w:w="117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4A62F8BF" w14:textId="77777777" w:rsidR="00DA3780" w:rsidRPr="00485619" w:rsidRDefault="00DA3780" w:rsidP="008A21D9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отчество</w:t>
            </w:r>
          </w:p>
        </w:tc>
        <w:tc>
          <w:tcPr>
            <w:tcW w:w="3830" w:type="pct"/>
            <w:gridSpan w:val="2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C0C0C0" w:fill="auto"/>
            <w:vAlign w:val="center"/>
          </w:tcPr>
          <w:p w14:paraId="51ED8B28" w14:textId="77777777" w:rsidR="00DA3780" w:rsidRPr="00485619" w:rsidRDefault="00BC766E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254D71" w:rsidRPr="00485619" w14:paraId="6D4A7495" w14:textId="77777777" w:rsidTr="007F5E09">
        <w:trPr>
          <w:trHeight w:hRule="exact" w:val="90"/>
        </w:trPr>
        <w:tc>
          <w:tcPr>
            <w:tcW w:w="117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2591E445" w14:textId="77777777" w:rsidR="00DA3780" w:rsidRPr="00485619" w:rsidRDefault="00DA3780" w:rsidP="008A21D9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68EF014F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  <w:p w14:paraId="34121029" w14:textId="77777777" w:rsidR="00E04FEE" w:rsidRPr="00485619" w:rsidRDefault="00E04FEE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3402D448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6B968A65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09484665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34C1545A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77CDDB5B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2F652A05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5709D450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2F22DA61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6720827E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653B1202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262EC8B2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6BD612B4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0E986C85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0887D7CD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5E6E90C3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52B47902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70931857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5619C0E8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0C0C0" w:fill="auto"/>
            <w:vAlign w:val="center"/>
          </w:tcPr>
          <w:p w14:paraId="350A7580" w14:textId="77777777" w:rsidR="00DA3780" w:rsidRPr="00485619" w:rsidRDefault="00DA3780" w:rsidP="00C9269F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</w:p>
        </w:tc>
      </w:tr>
      <w:tr w:rsidR="00663185" w:rsidRPr="00485619" w14:paraId="7C5F71BF" w14:textId="77777777" w:rsidTr="00273AEA">
        <w:trPr>
          <w:trHeight w:val="340"/>
        </w:trPr>
        <w:tc>
          <w:tcPr>
            <w:tcW w:w="117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6500E9AA" w14:textId="598C35E2" w:rsidR="00663185" w:rsidRPr="00485619" w:rsidRDefault="00663185" w:rsidP="00663185">
            <w:pPr>
              <w:widowControl w:val="0"/>
              <w:rPr>
                <w:rFonts w:ascii="Arial" w:hAnsi="Arial" w:cs="Arial"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номер бизнес-карты</w:t>
            </w:r>
          </w:p>
        </w:tc>
        <w:tc>
          <w:tcPr>
            <w:tcW w:w="3830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6F110E53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663185" w:rsidRPr="00485619" w14:paraId="46B60C57" w14:textId="77777777" w:rsidTr="007F5E09">
        <w:trPr>
          <w:trHeight w:hRule="exact" w:val="57"/>
        </w:trPr>
        <w:tc>
          <w:tcPr>
            <w:tcW w:w="1170" w:type="pct"/>
            <w:vMerge/>
            <w:tcBorders>
              <w:left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749BA64B" w14:textId="77777777" w:rsidR="00663185" w:rsidRPr="00485619" w:rsidRDefault="00663185" w:rsidP="00663185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2477978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B0BAB90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9C18B47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1090613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23AD43B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5ECA04A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1CE3451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EB9BD9A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6AB7CF0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BE4BB50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0F2A16A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7271F92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2F3097D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0BFFE5E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08E1C97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6EB886C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4DD8095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09AC844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D01C785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48502C08" w14:textId="77777777" w:rsidR="00663185" w:rsidRPr="00485619" w:rsidRDefault="00663185" w:rsidP="00663185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</w:tr>
    </w:tbl>
    <w:p w14:paraId="510452DA" w14:textId="77777777" w:rsidR="008A21D9" w:rsidRPr="00485619" w:rsidRDefault="008A21D9" w:rsidP="008A21D9">
      <w:pPr>
        <w:widowControl w:val="0"/>
        <w:ind w:left="249" w:hanging="249"/>
        <w:rPr>
          <w:rFonts w:ascii="Arial" w:hAnsi="Arial" w:cs="Arial"/>
          <w:b/>
          <w:bCs/>
          <w:caps/>
          <w:sz w:val="16"/>
          <w:szCs w:val="16"/>
        </w:rPr>
      </w:pPr>
    </w:p>
    <w:p w14:paraId="2DEB4898" w14:textId="77777777" w:rsidR="002B1419" w:rsidRPr="00485619" w:rsidRDefault="008A21D9" w:rsidP="008A21D9">
      <w:pPr>
        <w:jc w:val="both"/>
        <w:rPr>
          <w:rFonts w:ascii="Arial" w:hAnsi="Arial" w:cs="Arial"/>
          <w:b/>
          <w:bCs/>
          <w:caps/>
          <w:sz w:val="16"/>
          <w:szCs w:val="16"/>
        </w:rPr>
      </w:pPr>
      <w:r w:rsidRPr="00485619">
        <w:rPr>
          <w:rFonts w:ascii="Arial" w:hAnsi="Arial" w:cs="Arial"/>
          <w:b/>
          <w:bCs/>
          <w:caps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5619">
        <w:rPr>
          <w:rFonts w:ascii="Arial" w:hAnsi="Arial" w:cs="Arial"/>
          <w:b/>
          <w:bCs/>
          <w:caps/>
          <w:sz w:val="16"/>
          <w:szCs w:val="16"/>
        </w:rPr>
        <w:instrText xml:space="preserve"> </w:instrText>
      </w:r>
      <w:r w:rsidRPr="00485619">
        <w:rPr>
          <w:rFonts w:ascii="Arial" w:hAnsi="Arial" w:cs="Arial"/>
          <w:b/>
          <w:bCs/>
          <w:caps/>
          <w:sz w:val="16"/>
          <w:szCs w:val="16"/>
          <w:lang w:val="en-US"/>
        </w:rPr>
        <w:instrText>FORMCHECKBOX</w:instrText>
      </w:r>
      <w:r w:rsidRPr="00485619">
        <w:rPr>
          <w:rFonts w:ascii="Arial" w:hAnsi="Arial" w:cs="Arial"/>
          <w:b/>
          <w:bCs/>
          <w:caps/>
          <w:sz w:val="16"/>
          <w:szCs w:val="16"/>
        </w:rPr>
        <w:instrText xml:space="preserve"> </w:instrText>
      </w:r>
      <w:r w:rsidR="00202DA3">
        <w:rPr>
          <w:rFonts w:ascii="Arial" w:hAnsi="Arial" w:cs="Arial"/>
          <w:b/>
          <w:bCs/>
          <w:caps/>
          <w:sz w:val="16"/>
          <w:szCs w:val="16"/>
        </w:rPr>
      </w:r>
      <w:r w:rsidR="00202DA3">
        <w:rPr>
          <w:rFonts w:ascii="Arial" w:hAnsi="Arial" w:cs="Arial"/>
          <w:b/>
          <w:bCs/>
          <w:caps/>
          <w:sz w:val="16"/>
          <w:szCs w:val="16"/>
        </w:rPr>
        <w:fldChar w:fldCharType="separate"/>
      </w:r>
      <w:r w:rsidRPr="00485619">
        <w:rPr>
          <w:rFonts w:ascii="Arial" w:hAnsi="Arial" w:cs="Arial"/>
          <w:b/>
          <w:bCs/>
          <w:caps/>
          <w:sz w:val="16"/>
          <w:szCs w:val="16"/>
        </w:rPr>
        <w:fldChar w:fldCharType="end"/>
      </w:r>
      <w:r w:rsidRPr="00485619">
        <w:rPr>
          <w:rFonts w:ascii="Arial" w:hAnsi="Arial" w:cs="Arial"/>
          <w:b/>
          <w:bCs/>
          <w:caps/>
          <w:sz w:val="16"/>
          <w:szCs w:val="16"/>
        </w:rPr>
        <w:t xml:space="preserve"> ПРОШУ УСТАНОВИТЬ НОМЕР ТЕЛЕФОНА, УКАЗАННЫй В НАСТОЯЩЕМ ЗАЯВЛЕНИИ, ДЛЯ ПРЕДОСТАВЛЕНИЯ </w:t>
      </w:r>
    </w:p>
    <w:p w14:paraId="364CA910" w14:textId="684B1EC6" w:rsidR="008A21D9" w:rsidRPr="00485619" w:rsidRDefault="006A3BFD" w:rsidP="008A21D9">
      <w:pPr>
        <w:jc w:val="both"/>
        <w:rPr>
          <w:rFonts w:ascii="Arial" w:hAnsi="Arial" w:cs="Arial"/>
          <w:b/>
          <w:bCs/>
          <w:caps/>
          <w:sz w:val="16"/>
          <w:szCs w:val="16"/>
        </w:rPr>
      </w:pPr>
      <w:r w:rsidRPr="00485619">
        <w:rPr>
          <w:rFonts w:ascii="Arial" w:hAnsi="Arial" w:cs="Arial"/>
          <w:b/>
          <w:bCs/>
          <w:caps/>
          <w:sz w:val="16"/>
          <w:szCs w:val="16"/>
        </w:rPr>
        <w:t xml:space="preserve">сервиса </w:t>
      </w:r>
      <w:r w:rsidR="008A21D9" w:rsidRPr="00485619">
        <w:rPr>
          <w:rFonts w:ascii="Arial" w:hAnsi="Arial" w:cs="Arial"/>
          <w:b/>
          <w:bCs/>
          <w:caps/>
          <w:sz w:val="16"/>
          <w:szCs w:val="16"/>
        </w:rPr>
        <w:t>3D-SECURE К бизнес-КАРТЕ, ВЫПУЩЕННОЙ НА МОЕ ИМЯ:</w:t>
      </w:r>
    </w:p>
    <w:tbl>
      <w:tblPr>
        <w:tblW w:w="5036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15"/>
        <w:gridCol w:w="580"/>
        <w:gridCol w:w="695"/>
        <w:gridCol w:w="693"/>
        <w:gridCol w:w="697"/>
        <w:gridCol w:w="697"/>
        <w:gridCol w:w="697"/>
        <w:gridCol w:w="697"/>
        <w:gridCol w:w="697"/>
        <w:gridCol w:w="697"/>
        <w:gridCol w:w="697"/>
        <w:gridCol w:w="986"/>
      </w:tblGrid>
      <w:tr w:rsidR="00DB5441" w:rsidRPr="00485619" w14:paraId="4DD41A50" w14:textId="77777777" w:rsidTr="00663185">
        <w:trPr>
          <w:trHeight w:val="421"/>
        </w:trPr>
        <w:tc>
          <w:tcPr>
            <w:tcW w:w="11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20" w:color="BFBFBF" w:fill="auto"/>
            <w:vAlign w:val="center"/>
          </w:tcPr>
          <w:p w14:paraId="35FEAD58" w14:textId="77777777" w:rsidR="00DB5441" w:rsidRPr="00485619" w:rsidRDefault="00DB5441" w:rsidP="00055614">
            <w:pPr>
              <w:widowControl w:val="0"/>
              <w:ind w:right="4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</w:rPr>
              <w:t xml:space="preserve"> НОМЕР ТЕЛЕФОНа(мобильный) </w:t>
            </w:r>
          </w:p>
        </w:tc>
        <w:tc>
          <w:tcPr>
            <w:tcW w:w="3821" w:type="pct"/>
            <w:gridSpan w:val="11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064CDD58" w14:textId="77777777" w:rsidR="00DB5441" w:rsidRPr="00485619" w:rsidRDefault="00400E63" w:rsidP="008A21D9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314"/>
                <w:sz w:val="18"/>
                <w:szCs w:val="18"/>
              </w:rPr>
              <w:fldChar w:fldCharType="end"/>
            </w:r>
          </w:p>
        </w:tc>
      </w:tr>
      <w:tr w:rsidR="002B1419" w:rsidRPr="00485619" w14:paraId="44D780F1" w14:textId="77777777" w:rsidTr="00663185">
        <w:trPr>
          <w:trHeight w:hRule="exact" w:val="70"/>
        </w:trPr>
        <w:tc>
          <w:tcPr>
            <w:tcW w:w="1179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BFBFBF" w:fill="auto"/>
            <w:vAlign w:val="center"/>
          </w:tcPr>
          <w:p w14:paraId="5D024262" w14:textId="77777777" w:rsidR="00DB5441" w:rsidRPr="00485619" w:rsidDel="00F95F52" w:rsidRDefault="00DB5441" w:rsidP="008A21D9">
            <w:pPr>
              <w:widowControl w:val="0"/>
              <w:ind w:right="4"/>
              <w:rPr>
                <w:rFonts w:ascii="Arial" w:hAnsi="Arial" w:cs="Arial"/>
                <w:caps/>
                <w:sz w:val="12"/>
              </w:rPr>
            </w:pPr>
          </w:p>
        </w:tc>
        <w:tc>
          <w:tcPr>
            <w:tcW w:w="283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AB982D8" w14:textId="77777777" w:rsidR="00DB5441" w:rsidRPr="00485619" w:rsidRDefault="00DB5441" w:rsidP="008A21D9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9DD58C1" w14:textId="77777777" w:rsidR="00DB5441" w:rsidRPr="00485619" w:rsidRDefault="00DB5441" w:rsidP="008A21D9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BA2DE79" w14:textId="77777777" w:rsidR="00DB5441" w:rsidRPr="00485619" w:rsidRDefault="00DB5441" w:rsidP="008A21D9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723D9342" w14:textId="77777777" w:rsidR="00DB5441" w:rsidRPr="00485619" w:rsidRDefault="00DB5441" w:rsidP="008A21D9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F4739DF" w14:textId="77777777" w:rsidR="00DB5441" w:rsidRPr="00485619" w:rsidRDefault="00DB5441" w:rsidP="008A21D9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A83F342" w14:textId="77777777" w:rsidR="00DB5441" w:rsidRPr="00485619" w:rsidRDefault="00DB5441" w:rsidP="008A21D9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317FD40" w14:textId="77777777" w:rsidR="00DB5441" w:rsidRPr="00485619" w:rsidRDefault="00DB5441" w:rsidP="008A21D9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6A5B44A8" w14:textId="77777777" w:rsidR="00DB5441" w:rsidRPr="00485619" w:rsidRDefault="00DB5441" w:rsidP="008A21D9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4A65DB04" w14:textId="77777777" w:rsidR="00DB5441" w:rsidRPr="00485619" w:rsidRDefault="00DB5441" w:rsidP="008A21D9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408FF734" w14:textId="77777777" w:rsidR="00DB5441" w:rsidRPr="00485619" w:rsidRDefault="00DB5441" w:rsidP="008A21D9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6E0B5C0E" w14:textId="77777777" w:rsidR="00DB5441" w:rsidRPr="00485619" w:rsidRDefault="00DB5441" w:rsidP="008A21D9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</w:tr>
    </w:tbl>
    <w:p w14:paraId="1A7A8122" w14:textId="77777777" w:rsidR="008A21D9" w:rsidRPr="00485619" w:rsidRDefault="008A21D9" w:rsidP="008A21D9">
      <w:pPr>
        <w:widowControl w:val="0"/>
        <w:spacing w:before="120"/>
        <w:rPr>
          <w:rFonts w:ascii="Arial" w:hAnsi="Arial" w:cs="Arial"/>
          <w:iCs/>
          <w:caps/>
          <w:sz w:val="12"/>
          <w:szCs w:val="12"/>
        </w:rPr>
      </w:pPr>
      <w:r w:rsidRPr="00485619">
        <w:rPr>
          <w:rFonts w:ascii="Arial" w:hAnsi="Arial" w:cs="Arial"/>
          <w:iCs/>
          <w:caps/>
          <w:sz w:val="12"/>
          <w:szCs w:val="12"/>
        </w:rPr>
        <w:t xml:space="preserve">ДЕРЖАТЕЛЬ </w:t>
      </w:r>
    </w:p>
    <w:tbl>
      <w:tblPr>
        <w:tblW w:w="102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5410"/>
        <w:gridCol w:w="284"/>
        <w:gridCol w:w="285"/>
        <w:gridCol w:w="284"/>
        <w:gridCol w:w="285"/>
        <w:gridCol w:w="854"/>
      </w:tblGrid>
      <w:tr w:rsidR="008A21D9" w:rsidRPr="00485619" w14:paraId="6086614E" w14:textId="77777777" w:rsidTr="00663185">
        <w:trPr>
          <w:cantSplit/>
          <w:trHeight w:hRule="exact" w:val="294"/>
        </w:trPr>
        <w:tc>
          <w:tcPr>
            <w:tcW w:w="2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8B82F" w14:textId="77777777" w:rsidR="008A21D9" w:rsidRPr="00485619" w:rsidRDefault="008A21D9" w:rsidP="008A21D9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5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EE42E" w14:textId="77777777" w:rsidR="008A21D9" w:rsidRPr="00485619" w:rsidRDefault="008A21D9" w:rsidP="008A21D9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199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46AEA" w14:textId="77777777" w:rsidR="008A21D9" w:rsidRPr="00485619" w:rsidRDefault="008A21D9" w:rsidP="008A21D9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8A21D9" w:rsidRPr="00485619" w14:paraId="1C32356F" w14:textId="77777777" w:rsidTr="00663185">
        <w:trPr>
          <w:cantSplit/>
          <w:trHeight w:val="416"/>
        </w:trPr>
        <w:tc>
          <w:tcPr>
            <w:tcW w:w="2847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E4FE66C" w14:textId="77777777" w:rsidR="008A21D9" w:rsidRPr="00485619" w:rsidRDefault="008A21D9" w:rsidP="008A21D9">
            <w:pPr>
              <w:pStyle w:val="af2"/>
              <w:rPr>
                <w:rFonts w:cs="Arial"/>
                <w:szCs w:val="12"/>
              </w:rPr>
            </w:pPr>
          </w:p>
        </w:tc>
        <w:tc>
          <w:tcPr>
            <w:tcW w:w="5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A478516" w14:textId="77777777" w:rsidR="008A21D9" w:rsidRPr="00485619" w:rsidRDefault="008A21D9" w:rsidP="008A21D9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24C9A49D" w14:textId="77777777" w:rsidR="008A21D9" w:rsidRPr="00485619" w:rsidRDefault="008A21D9" w:rsidP="008A21D9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66BCEC2E" w14:textId="77777777" w:rsidR="008A21D9" w:rsidRPr="00485619" w:rsidRDefault="008A21D9" w:rsidP="008A21D9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78BD960C" w14:textId="77777777" w:rsidR="008A21D9" w:rsidRPr="00485619" w:rsidRDefault="008A21D9" w:rsidP="008A21D9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  <w:szCs w:val="18"/>
              </w:rPr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8A21D9" w:rsidRPr="00485619" w14:paraId="695FB2FF" w14:textId="77777777" w:rsidTr="00663185">
        <w:trPr>
          <w:cantSplit/>
          <w:trHeight w:hRule="exact" w:val="69"/>
        </w:trPr>
        <w:tc>
          <w:tcPr>
            <w:tcW w:w="284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D38AC87" w14:textId="77777777" w:rsidR="008A21D9" w:rsidRPr="00485619" w:rsidRDefault="008A21D9" w:rsidP="008A21D9">
            <w:pPr>
              <w:pStyle w:val="af2"/>
              <w:rPr>
                <w:rFonts w:cs="Arial"/>
              </w:rPr>
            </w:pPr>
          </w:p>
        </w:tc>
        <w:tc>
          <w:tcPr>
            <w:tcW w:w="5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23FA2A5" w14:textId="77777777" w:rsidR="008A21D9" w:rsidRPr="00485619" w:rsidRDefault="008A21D9" w:rsidP="008A21D9">
            <w:pPr>
              <w:pStyle w:val="af2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2E4F4120" w14:textId="77777777" w:rsidR="008A21D9" w:rsidRPr="00485619" w:rsidRDefault="008A21D9" w:rsidP="008A21D9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1823068" w14:textId="77777777" w:rsidR="008A21D9" w:rsidRPr="00485619" w:rsidRDefault="008A21D9" w:rsidP="008A21D9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A87E011" w14:textId="77777777" w:rsidR="008A21D9" w:rsidRPr="00485619" w:rsidRDefault="008A21D9" w:rsidP="008A21D9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9ABE7A8" w14:textId="77777777" w:rsidR="008A21D9" w:rsidRPr="00485619" w:rsidRDefault="008A21D9" w:rsidP="008A21D9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52E2FF0F" w14:textId="77777777" w:rsidR="008A21D9" w:rsidRPr="00485619" w:rsidRDefault="008A21D9" w:rsidP="008A21D9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1762C498" w14:textId="77777777" w:rsidR="008A21D9" w:rsidRPr="00485619" w:rsidRDefault="008A21D9" w:rsidP="008A21D9">
      <w:pPr>
        <w:widowControl w:val="0"/>
        <w:rPr>
          <w:rFonts w:ascii="Arial" w:hAnsi="Arial" w:cs="Arial"/>
          <w:iCs/>
          <w:caps/>
          <w:sz w:val="12"/>
          <w:szCs w:val="20"/>
        </w:rPr>
      </w:pPr>
    </w:p>
    <w:tbl>
      <w:tblPr>
        <w:tblW w:w="10206" w:type="dxa"/>
        <w:tblBorders>
          <w:top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A21D9" w:rsidRPr="00485619" w14:paraId="402CDFE7" w14:textId="77777777" w:rsidTr="00273AEA">
        <w:trPr>
          <w:trHeight w:hRule="exact" w:val="277"/>
        </w:trPr>
        <w:tc>
          <w:tcPr>
            <w:tcW w:w="10206" w:type="dxa"/>
          </w:tcPr>
          <w:p w14:paraId="431CBA89" w14:textId="77777777" w:rsidR="008A21D9" w:rsidRPr="00485619" w:rsidRDefault="00273AEA" w:rsidP="00273AEA">
            <w:pPr>
              <w:widowControl w:val="0"/>
              <w:spacing w:after="20"/>
              <w:ind w:left="-110"/>
              <w:rPr>
                <w:rFonts w:ascii="Arial" w:hAnsi="Arial" w:cs="Arial"/>
                <w:b/>
                <w:bCs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з</w:t>
            </w:r>
            <w:r w:rsidR="008A21D9"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аполняется банком</w:t>
            </w:r>
          </w:p>
        </w:tc>
      </w:tr>
    </w:tbl>
    <w:p w14:paraId="14967B5C" w14:textId="161A9AD2" w:rsidR="008A21D9" w:rsidRPr="00485619" w:rsidDel="00782774" w:rsidRDefault="008A21D9" w:rsidP="008A21D9">
      <w:pPr>
        <w:widowControl w:val="0"/>
        <w:spacing w:before="120"/>
        <w:rPr>
          <w:rFonts w:ascii="Arial" w:hAnsi="Arial" w:cs="Arial"/>
          <w:b/>
          <w:iCs/>
          <w:caps/>
          <w:sz w:val="12"/>
          <w:szCs w:val="12"/>
          <w:highlight w:val="yellow"/>
        </w:rPr>
      </w:pPr>
      <w:r w:rsidRPr="00485619">
        <w:rPr>
          <w:rFonts w:ascii="Arial" w:hAnsi="Arial" w:cs="Arial"/>
          <w:b/>
          <w:iCs/>
          <w:caps/>
          <w:sz w:val="12"/>
          <w:szCs w:val="20"/>
        </w:rPr>
        <w:t>Заявление ПРИНЯТО И ПРОВЕРЕНО. личност</w:t>
      </w:r>
      <w:r w:rsidR="00273AEA" w:rsidRPr="00485619">
        <w:rPr>
          <w:rFonts w:ascii="Arial" w:hAnsi="Arial" w:cs="Arial"/>
          <w:b/>
          <w:iCs/>
          <w:caps/>
          <w:sz w:val="12"/>
          <w:szCs w:val="20"/>
        </w:rPr>
        <w:t>ь держателя карты удостоверена.</w:t>
      </w:r>
      <w:r w:rsidRPr="00485619">
        <w:rPr>
          <w:rFonts w:ascii="Arial" w:hAnsi="Arial" w:cs="Arial"/>
          <w:b/>
          <w:iCs/>
          <w:caps/>
          <w:sz w:val="12"/>
          <w:szCs w:val="20"/>
        </w:rPr>
        <w:t xml:space="preserve"> СОТРУДНИК БАНКА</w:t>
      </w:r>
      <w:r w:rsidRPr="00485619">
        <w:rPr>
          <w:rFonts w:ascii="Arial" w:hAnsi="Arial" w:cs="Arial"/>
          <w:b/>
          <w:iCs/>
          <w:caps/>
          <w:sz w:val="12"/>
          <w:szCs w:val="12"/>
        </w:rPr>
        <w:t xml:space="preserve"> </w:t>
      </w:r>
    </w:p>
    <w:tbl>
      <w:tblPr>
        <w:tblW w:w="1026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2833"/>
        <w:gridCol w:w="2585"/>
        <w:gridCol w:w="284"/>
        <w:gridCol w:w="286"/>
        <w:gridCol w:w="284"/>
        <w:gridCol w:w="286"/>
        <w:gridCol w:w="855"/>
      </w:tblGrid>
      <w:tr w:rsidR="00934FD8" w:rsidRPr="00485619" w14:paraId="5229739E" w14:textId="77777777" w:rsidTr="00663185">
        <w:trPr>
          <w:cantSplit/>
          <w:trHeight w:hRule="exact" w:val="294"/>
        </w:trPr>
        <w:tc>
          <w:tcPr>
            <w:tcW w:w="2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351D" w14:textId="77777777" w:rsidR="00934FD8" w:rsidRPr="00485619" w:rsidRDefault="00934FD8" w:rsidP="00C855FB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должность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D7851" w14:textId="77777777" w:rsidR="00934FD8" w:rsidRPr="00485619" w:rsidRDefault="00934FD8" w:rsidP="00C855FB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DB316" w14:textId="77777777" w:rsidR="00934FD8" w:rsidRPr="00485619" w:rsidRDefault="00934FD8" w:rsidP="00C855FB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199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C2FFB" w14:textId="77777777" w:rsidR="00934FD8" w:rsidRPr="00485619" w:rsidRDefault="00934FD8" w:rsidP="00C855FB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934FD8" w:rsidRPr="00485619" w14:paraId="36A16D5B" w14:textId="77777777" w:rsidTr="00663185">
        <w:trPr>
          <w:cantSplit/>
          <w:trHeight w:val="416"/>
        </w:trPr>
        <w:tc>
          <w:tcPr>
            <w:tcW w:w="2851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B456086" w14:textId="77777777" w:rsidR="00934FD8" w:rsidRPr="00485619" w:rsidRDefault="00934FD8" w:rsidP="00C855FB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F94AC47" w14:textId="77777777" w:rsidR="00934FD8" w:rsidRPr="00485619" w:rsidRDefault="00934FD8" w:rsidP="00C855FB">
            <w:pPr>
              <w:pStyle w:val="af2"/>
              <w:rPr>
                <w:rFonts w:cs="Arial"/>
              </w:rPr>
            </w:pPr>
          </w:p>
        </w:tc>
        <w:tc>
          <w:tcPr>
            <w:tcW w:w="2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5A1F118" w14:textId="77777777" w:rsidR="00934FD8" w:rsidRPr="00485619" w:rsidRDefault="00934FD8" w:rsidP="00C855FB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00AADC45" w14:textId="77777777" w:rsidR="00934FD8" w:rsidRPr="00485619" w:rsidRDefault="00934FD8" w:rsidP="00C855FB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35D0FF89" w14:textId="77777777" w:rsidR="00934FD8" w:rsidRPr="00485619" w:rsidRDefault="00934FD8" w:rsidP="00C855FB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4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2DE7F4A7" w14:textId="77777777" w:rsidR="00934FD8" w:rsidRPr="00485619" w:rsidRDefault="00934FD8" w:rsidP="00C855FB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  <w:szCs w:val="18"/>
              </w:rPr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934FD8" w:rsidRPr="00485619" w14:paraId="0BB317FF" w14:textId="77777777" w:rsidTr="00663185">
        <w:trPr>
          <w:cantSplit/>
          <w:trHeight w:hRule="exact" w:val="69"/>
        </w:trPr>
        <w:tc>
          <w:tcPr>
            <w:tcW w:w="2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9ED08DC" w14:textId="77777777" w:rsidR="00934FD8" w:rsidRPr="00485619" w:rsidRDefault="00934FD8" w:rsidP="00C855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579C0BB" w14:textId="77777777" w:rsidR="00934FD8" w:rsidRPr="00485619" w:rsidRDefault="00934FD8" w:rsidP="00C855FB">
            <w:pPr>
              <w:pStyle w:val="af2"/>
              <w:rPr>
                <w:rFonts w:cs="Arial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AE3937B" w14:textId="77777777" w:rsidR="00934FD8" w:rsidRPr="00485619" w:rsidRDefault="00934FD8" w:rsidP="00C855FB">
            <w:pPr>
              <w:pStyle w:val="af2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79DD5D0" w14:textId="77777777" w:rsidR="00934FD8" w:rsidRPr="00485619" w:rsidRDefault="00934FD8" w:rsidP="00C855FB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D20576B" w14:textId="77777777" w:rsidR="00934FD8" w:rsidRPr="00485619" w:rsidRDefault="00934FD8" w:rsidP="00C855FB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CC668F5" w14:textId="77777777" w:rsidR="00934FD8" w:rsidRPr="00485619" w:rsidRDefault="00934FD8" w:rsidP="00C855FB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2B5449E" w14:textId="77777777" w:rsidR="00934FD8" w:rsidRPr="00485619" w:rsidRDefault="00934FD8" w:rsidP="00C855FB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7F160B0E" w14:textId="77777777" w:rsidR="00934FD8" w:rsidRPr="00485619" w:rsidRDefault="00934FD8" w:rsidP="00C855FB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70AC3813" w14:textId="0D298EB3" w:rsidR="00BC766E" w:rsidRDefault="00BC766E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0E54117E" w14:textId="6BF8992A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3B18CFAD" w14:textId="0B94B694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632D0B14" w14:textId="22B7149F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649EEDB4" w14:textId="59D52170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6070B840" w14:textId="635B081C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3652FF67" w14:textId="2D1BC9A3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1E1343E4" w14:textId="4D0D2950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0CF6C499" w14:textId="2A6448E6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644D73EC" w14:textId="20B86F57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5E9427D5" w14:textId="6EB1F191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3B8D3BAA" w14:textId="22C2228F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0CB4840C" w14:textId="421C5328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53AEF7BA" w14:textId="2101E564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60C9E8F8" w14:textId="26E6D885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010D2D35" w14:textId="7F61FE0A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6D5BB0C7" w14:textId="54A43C3E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3BA80797" w14:textId="1464CC1A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79F6C135" w14:textId="4028004B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59A00F24" w14:textId="2268322F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581A861A" w14:textId="54D7DE12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786F34EC" w14:textId="01CFB7A1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18C448F9" w14:textId="4940D8C3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57C887E8" w14:textId="522DE707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4604D01C" w14:textId="23323073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57797F8C" w14:textId="55993468" w:rsidR="00036BC0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717C685F" w14:textId="77777777" w:rsidR="00036BC0" w:rsidRPr="00485619" w:rsidRDefault="00036BC0" w:rsidP="00B22487">
      <w:pPr>
        <w:ind w:left="5529"/>
        <w:jc w:val="right"/>
        <w:rPr>
          <w:rFonts w:ascii="Arial" w:hAnsi="Arial" w:cs="Arial"/>
          <w:sz w:val="20"/>
          <w:szCs w:val="20"/>
        </w:rPr>
      </w:pPr>
    </w:p>
    <w:p w14:paraId="19F011B6" w14:textId="0B5FCAB2" w:rsidR="00BC766E" w:rsidRPr="00485619" w:rsidRDefault="00BC766E">
      <w:pPr>
        <w:rPr>
          <w:rFonts w:ascii="Arial" w:hAnsi="Arial" w:cs="Arial"/>
          <w:sz w:val="20"/>
          <w:szCs w:val="20"/>
        </w:rPr>
      </w:pPr>
    </w:p>
    <w:p w14:paraId="29E440AB" w14:textId="28345911" w:rsidR="00F16A02" w:rsidRPr="00485619" w:rsidRDefault="00BC766E" w:rsidP="00B22487">
      <w:pPr>
        <w:ind w:left="5529"/>
        <w:jc w:val="right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b/>
          <w:caps/>
          <w:noProof/>
          <w:sz w:val="20"/>
        </w:rPr>
        <w:lastRenderedPageBreak/>
        <w:drawing>
          <wp:anchor distT="0" distB="0" distL="114300" distR="114300" simplePos="0" relativeHeight="251778048" behindDoc="0" locked="0" layoutInCell="1" allowOverlap="1" wp14:anchorId="018C9643" wp14:editId="096D312E">
            <wp:simplePos x="0" y="0"/>
            <wp:positionH relativeFrom="margin">
              <wp:posOffset>12700</wp:posOffset>
            </wp:positionH>
            <wp:positionV relativeFrom="paragraph">
              <wp:posOffset>-133985</wp:posOffset>
            </wp:positionV>
            <wp:extent cx="2170430" cy="436880"/>
            <wp:effectExtent l="0" t="0" r="1270" b="1270"/>
            <wp:wrapNone/>
            <wp:docPr id="16" name="Рисунок 16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A02" w:rsidRPr="00485619">
        <w:rPr>
          <w:rFonts w:ascii="Arial" w:hAnsi="Arial" w:cs="Arial"/>
          <w:sz w:val="20"/>
          <w:szCs w:val="20"/>
        </w:rPr>
        <w:t>Приложение №1</w:t>
      </w:r>
      <w:r w:rsidR="005D1EBB" w:rsidRPr="00485619">
        <w:rPr>
          <w:rFonts w:ascii="Arial" w:hAnsi="Arial" w:cs="Arial"/>
          <w:sz w:val="20"/>
          <w:szCs w:val="20"/>
        </w:rPr>
        <w:t>2</w:t>
      </w:r>
    </w:p>
    <w:p w14:paraId="3491B9E3" w14:textId="77777777" w:rsidR="00B964F2" w:rsidRPr="00485619" w:rsidRDefault="00B964F2" w:rsidP="00B22487">
      <w:pPr>
        <w:tabs>
          <w:tab w:val="left" w:pos="3060"/>
        </w:tabs>
        <w:rPr>
          <w:rFonts w:ascii="Arial" w:hAnsi="Arial" w:cs="Arial"/>
          <w:sz w:val="20"/>
          <w:szCs w:val="20"/>
        </w:rPr>
      </w:pPr>
    </w:p>
    <w:p w14:paraId="5595042B" w14:textId="77777777" w:rsidR="00F16A02" w:rsidRPr="00485619" w:rsidRDefault="00F16A02" w:rsidP="00B964F2">
      <w:pPr>
        <w:widowControl w:val="0"/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85619">
        <w:rPr>
          <w:rFonts w:ascii="Arial" w:hAnsi="Arial" w:cs="Arial"/>
          <w:b/>
          <w:sz w:val="28"/>
          <w:szCs w:val="28"/>
        </w:rPr>
        <w:t>ЗАЯВЛЕНИЕ №</w:t>
      </w:r>
      <w:r w:rsidRPr="00485619">
        <w:rPr>
          <w:rFonts w:ascii="Arial" w:hAnsi="Arial" w:cs="Arial"/>
          <w:b/>
          <w:sz w:val="28"/>
          <w:szCs w:val="28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485619">
        <w:rPr>
          <w:rFonts w:ascii="Arial" w:hAnsi="Arial" w:cs="Arial"/>
          <w:b/>
          <w:sz w:val="28"/>
          <w:szCs w:val="28"/>
          <w:u w:val="single"/>
        </w:rPr>
        <w:instrText xml:space="preserve"> FORMTEXT </w:instrText>
      </w:r>
      <w:r w:rsidRPr="00485619">
        <w:rPr>
          <w:rFonts w:ascii="Arial" w:hAnsi="Arial" w:cs="Arial"/>
          <w:b/>
          <w:sz w:val="28"/>
          <w:szCs w:val="28"/>
          <w:u w:val="single"/>
        </w:rPr>
      </w:r>
      <w:r w:rsidRPr="00485619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sz w:val="28"/>
          <w:szCs w:val="28"/>
          <w:u w:val="single"/>
        </w:rPr>
        <w:fldChar w:fldCharType="end"/>
      </w:r>
    </w:p>
    <w:p w14:paraId="50CDC322" w14:textId="77777777" w:rsidR="00F16A02" w:rsidRPr="00485619" w:rsidRDefault="00F16A02" w:rsidP="00F16A02">
      <w:pPr>
        <w:widowControl w:val="0"/>
        <w:jc w:val="center"/>
        <w:rPr>
          <w:rFonts w:ascii="Arial" w:hAnsi="Arial" w:cs="Arial"/>
          <w:b/>
          <w:szCs w:val="20"/>
        </w:rPr>
      </w:pPr>
      <w:r w:rsidRPr="00485619">
        <w:rPr>
          <w:rFonts w:ascii="Arial" w:hAnsi="Arial" w:cs="Arial"/>
          <w:b/>
          <w:szCs w:val="20"/>
        </w:rPr>
        <w:t>о подключении</w:t>
      </w:r>
      <w:r w:rsidR="001B66FD" w:rsidRPr="00485619">
        <w:rPr>
          <w:rFonts w:ascii="Arial" w:hAnsi="Arial" w:cs="Arial"/>
          <w:b/>
          <w:szCs w:val="20"/>
        </w:rPr>
        <w:t>/отключении</w:t>
      </w:r>
      <w:r w:rsidR="00B964F2" w:rsidRPr="00485619">
        <w:rPr>
          <w:rFonts w:ascii="Arial" w:hAnsi="Arial" w:cs="Arial"/>
          <w:b/>
          <w:szCs w:val="20"/>
        </w:rPr>
        <w:t xml:space="preserve"> услуги перевода</w:t>
      </w:r>
    </w:p>
    <w:p w14:paraId="00C3BD35" w14:textId="06221A0B" w:rsidR="00F16A02" w:rsidRPr="00485619" w:rsidRDefault="00F16A02" w:rsidP="00A227C3">
      <w:pPr>
        <w:widowControl w:val="0"/>
        <w:spacing w:after="200"/>
        <w:jc w:val="center"/>
        <w:rPr>
          <w:rFonts w:ascii="Arial" w:hAnsi="Arial" w:cs="Arial"/>
          <w:b/>
        </w:rPr>
      </w:pPr>
      <w:r w:rsidRPr="00485619">
        <w:rPr>
          <w:rFonts w:ascii="Arial" w:hAnsi="Arial" w:cs="Arial"/>
          <w:b/>
          <w:szCs w:val="20"/>
        </w:rPr>
        <w:t xml:space="preserve">денежных средств </w:t>
      </w:r>
      <w:r w:rsidRPr="00485619">
        <w:rPr>
          <w:rFonts w:ascii="Arial" w:hAnsi="Arial" w:cs="Arial"/>
          <w:b/>
        </w:rPr>
        <w:t>В2С</w:t>
      </w:r>
      <w:r w:rsidRPr="00485619">
        <w:rPr>
          <w:rStyle w:val="aff"/>
          <w:rFonts w:ascii="Arial" w:hAnsi="Arial" w:cs="Arial"/>
          <w:b/>
        </w:rPr>
        <w:footnoteReference w:id="66"/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7815"/>
      </w:tblGrid>
      <w:tr w:rsidR="00F16A02" w:rsidRPr="00485619" w14:paraId="5EDF5CBA" w14:textId="77777777" w:rsidTr="00273AEA">
        <w:trPr>
          <w:trHeight w:val="340"/>
        </w:trPr>
        <w:tc>
          <w:tcPr>
            <w:tcW w:w="2391" w:type="dxa"/>
            <w:shd w:val="pct20" w:color="C0C0C0" w:fill="auto"/>
            <w:vAlign w:val="center"/>
          </w:tcPr>
          <w:p w14:paraId="703E432A" w14:textId="77777777" w:rsidR="00F16A02" w:rsidRPr="00485619" w:rsidRDefault="00F16A02" w:rsidP="002A648F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наименование клиента</w:t>
            </w:r>
          </w:p>
        </w:tc>
        <w:tc>
          <w:tcPr>
            <w:tcW w:w="7815" w:type="dxa"/>
            <w:shd w:val="clear" w:color="C0C0C0" w:fill="auto"/>
            <w:vAlign w:val="center"/>
          </w:tcPr>
          <w:p w14:paraId="1FA382D8" w14:textId="77777777" w:rsidR="00F16A02" w:rsidRPr="00485619" w:rsidRDefault="00F16A02" w:rsidP="002A648F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C55EDD" w:rsidRPr="00485619" w14:paraId="771AF4BE" w14:textId="77777777" w:rsidTr="00273AEA">
        <w:trPr>
          <w:trHeight w:val="340"/>
        </w:trPr>
        <w:tc>
          <w:tcPr>
            <w:tcW w:w="2391" w:type="dxa"/>
            <w:shd w:val="pct20" w:color="C0C0C0" w:fill="auto"/>
            <w:vAlign w:val="center"/>
          </w:tcPr>
          <w:p w14:paraId="39F5379E" w14:textId="77777777" w:rsidR="00C55EDD" w:rsidRPr="00485619" w:rsidRDefault="00C55EDD" w:rsidP="002A648F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наименование клиента на английском языке</w:t>
            </w:r>
          </w:p>
        </w:tc>
        <w:tc>
          <w:tcPr>
            <w:tcW w:w="7815" w:type="dxa"/>
            <w:shd w:val="clear" w:color="C0C0C0" w:fill="auto"/>
            <w:vAlign w:val="center"/>
          </w:tcPr>
          <w:p w14:paraId="0F637F65" w14:textId="77777777" w:rsidR="00C55EDD" w:rsidRPr="00485619" w:rsidRDefault="00273AEA" w:rsidP="002A648F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EA1ED6" w:rsidRPr="00485619" w14:paraId="5C3B1559" w14:textId="77777777" w:rsidTr="00273AEA">
        <w:trPr>
          <w:trHeight w:val="340"/>
        </w:trPr>
        <w:tc>
          <w:tcPr>
            <w:tcW w:w="2391" w:type="dxa"/>
            <w:shd w:val="pct20" w:color="C0C0C0" w:fill="auto"/>
            <w:vAlign w:val="center"/>
          </w:tcPr>
          <w:p w14:paraId="602C1FEC" w14:textId="77777777" w:rsidR="00EA1ED6" w:rsidRPr="00485619" w:rsidRDefault="00EA1ED6" w:rsidP="002A648F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ИНН</w:t>
            </w:r>
          </w:p>
        </w:tc>
        <w:tc>
          <w:tcPr>
            <w:tcW w:w="7815" w:type="dxa"/>
            <w:shd w:val="clear" w:color="C0C0C0" w:fill="auto"/>
            <w:vAlign w:val="center"/>
          </w:tcPr>
          <w:p w14:paraId="17D1872A" w14:textId="77777777" w:rsidR="00EA1ED6" w:rsidRPr="00485619" w:rsidRDefault="00EA1ED6" w:rsidP="00273AEA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F16A02" w:rsidRPr="00485619" w14:paraId="1817DBB4" w14:textId="77777777" w:rsidTr="00273AEA">
        <w:trPr>
          <w:trHeight w:val="340"/>
        </w:trPr>
        <w:tc>
          <w:tcPr>
            <w:tcW w:w="2391" w:type="dxa"/>
            <w:shd w:val="pct20" w:color="C0C0C0" w:fill="auto"/>
            <w:vAlign w:val="center"/>
          </w:tcPr>
          <w:p w14:paraId="61AECEEC" w14:textId="77777777" w:rsidR="00F16A02" w:rsidRPr="00485619" w:rsidRDefault="00F16A02" w:rsidP="002A648F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номер счета</w:t>
            </w:r>
          </w:p>
        </w:tc>
        <w:tc>
          <w:tcPr>
            <w:tcW w:w="7815" w:type="dxa"/>
            <w:shd w:val="clear" w:color="C0C0C0" w:fill="auto"/>
            <w:vAlign w:val="center"/>
          </w:tcPr>
          <w:p w14:paraId="0A451A8A" w14:textId="77777777" w:rsidR="00F16A02" w:rsidRPr="00485619" w:rsidRDefault="00F16A02" w:rsidP="002A648F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>FORMTEXT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</w:rPr>
              <w:instrText xml:space="preserve">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6544B60" w14:textId="77777777" w:rsidR="00F16A02" w:rsidRPr="00485619" w:rsidRDefault="00F16A02" w:rsidP="00A227C3">
      <w:pPr>
        <w:widowControl w:val="0"/>
        <w:spacing w:after="2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>информация о держателе карты</w:t>
      </w:r>
    </w:p>
    <w:tbl>
      <w:tblPr>
        <w:tblW w:w="501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6"/>
        <w:gridCol w:w="447"/>
        <w:gridCol w:w="96"/>
        <w:gridCol w:w="300"/>
        <w:gridCol w:w="180"/>
        <w:gridCol w:w="214"/>
        <w:gridCol w:w="267"/>
        <w:gridCol w:w="127"/>
        <w:gridCol w:w="353"/>
        <w:gridCol w:w="37"/>
        <w:gridCol w:w="396"/>
        <w:gridCol w:w="49"/>
        <w:gridCol w:w="337"/>
        <w:gridCol w:w="145"/>
        <w:gridCol w:w="245"/>
        <w:gridCol w:w="233"/>
        <w:gridCol w:w="153"/>
        <w:gridCol w:w="20"/>
        <w:gridCol w:w="308"/>
        <w:gridCol w:w="61"/>
        <w:gridCol w:w="388"/>
        <w:gridCol w:w="35"/>
        <w:gridCol w:w="353"/>
        <w:gridCol w:w="125"/>
        <w:gridCol w:w="259"/>
        <w:gridCol w:w="220"/>
        <w:gridCol w:w="167"/>
        <w:gridCol w:w="312"/>
        <w:gridCol w:w="71"/>
        <w:gridCol w:w="388"/>
        <w:gridCol w:w="18"/>
        <w:gridCol w:w="365"/>
        <w:gridCol w:w="114"/>
        <w:gridCol w:w="274"/>
        <w:gridCol w:w="206"/>
        <w:gridCol w:w="180"/>
        <w:gridCol w:w="437"/>
      </w:tblGrid>
      <w:tr w:rsidR="00F16A02" w:rsidRPr="00485619" w14:paraId="0F46B0E9" w14:textId="77777777" w:rsidTr="00273AEA">
        <w:trPr>
          <w:trHeight w:hRule="exact" w:val="340"/>
        </w:trPr>
        <w:tc>
          <w:tcPr>
            <w:tcW w:w="11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4ADC8A8D" w14:textId="77777777" w:rsidR="00F16A02" w:rsidRPr="00485619" w:rsidRDefault="00F16A02" w:rsidP="002A648F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фамилия</w:t>
            </w:r>
          </w:p>
        </w:tc>
        <w:tc>
          <w:tcPr>
            <w:tcW w:w="3861" w:type="pct"/>
            <w:gridSpan w:val="3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09BC138D" w14:textId="77777777" w:rsidR="00F16A02" w:rsidRPr="00485619" w:rsidRDefault="00F16A02" w:rsidP="002A648F">
            <w:pPr>
              <w:widowControl w:val="0"/>
              <w:ind w:left="57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end"/>
            </w:r>
          </w:p>
        </w:tc>
      </w:tr>
      <w:tr w:rsidR="0073744A" w:rsidRPr="00485619" w14:paraId="14A54518" w14:textId="77777777" w:rsidTr="00B964F2">
        <w:trPr>
          <w:trHeight w:hRule="exact" w:val="57"/>
        </w:trPr>
        <w:tc>
          <w:tcPr>
            <w:tcW w:w="11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25FDA653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EE2832A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2CEA0E6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BFF6BB2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0D38B31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E8FB6A3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A5E4AE8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E6C68E4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000DF07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C78CE1C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187D559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310949E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E2250B4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57F0B64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5E4DADC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7AD1A78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6DD1A53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B47CCDA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C8A93D9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B56BEB5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19DED530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A02" w:rsidRPr="00485619" w14:paraId="4F9CF6F0" w14:textId="77777777" w:rsidTr="00273AEA">
        <w:trPr>
          <w:trHeight w:hRule="exact" w:val="340"/>
        </w:trPr>
        <w:tc>
          <w:tcPr>
            <w:tcW w:w="11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2358551B" w14:textId="77777777" w:rsidR="00F16A02" w:rsidRPr="00485619" w:rsidRDefault="00F16A02" w:rsidP="002A648F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имя</w:t>
            </w:r>
          </w:p>
        </w:tc>
        <w:tc>
          <w:tcPr>
            <w:tcW w:w="3861" w:type="pct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0EC5A6CE" w14:textId="77777777" w:rsidR="00F16A02" w:rsidRPr="00485619" w:rsidRDefault="00F16A02" w:rsidP="002A648F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end"/>
            </w:r>
          </w:p>
        </w:tc>
      </w:tr>
      <w:tr w:rsidR="0073744A" w:rsidRPr="00485619" w14:paraId="6061A2BC" w14:textId="77777777" w:rsidTr="00B964F2">
        <w:trPr>
          <w:trHeight w:hRule="exact" w:val="57"/>
        </w:trPr>
        <w:tc>
          <w:tcPr>
            <w:tcW w:w="11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53BA47AD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C5CA6AB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972BA65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165B172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5554CE2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4737E93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DCBACA3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9AABDE2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6436AAF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3607E69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7DE5CE2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89E22AA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5A4C86D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DA9A9F4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0E9E3DD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7D75041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A2EA595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A93020B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4C253AF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E114BCC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3895A82D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A02" w:rsidRPr="00485619" w14:paraId="34ED836F" w14:textId="77777777" w:rsidTr="00273AEA">
        <w:trPr>
          <w:trHeight w:hRule="exact" w:val="340"/>
        </w:trPr>
        <w:tc>
          <w:tcPr>
            <w:tcW w:w="11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1CACDEB7" w14:textId="77777777" w:rsidR="00F16A02" w:rsidRPr="00485619" w:rsidRDefault="00F16A02" w:rsidP="002A648F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отчество</w:t>
            </w:r>
          </w:p>
        </w:tc>
        <w:tc>
          <w:tcPr>
            <w:tcW w:w="3861" w:type="pct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2EE8D2D8" w14:textId="77777777" w:rsidR="00F16A02" w:rsidRPr="00485619" w:rsidRDefault="00F16A02" w:rsidP="002A648F">
            <w:pPr>
              <w:widowControl w:val="0"/>
              <w:ind w:left="57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end"/>
            </w:r>
          </w:p>
        </w:tc>
      </w:tr>
      <w:tr w:rsidR="0073744A" w:rsidRPr="00485619" w14:paraId="11798EBB" w14:textId="77777777" w:rsidTr="00B964F2">
        <w:trPr>
          <w:trHeight w:hRule="exact" w:val="57"/>
        </w:trPr>
        <w:tc>
          <w:tcPr>
            <w:tcW w:w="11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16D8006F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7956442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934322F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27618CE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7A2679C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C6D9E2C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459B0F0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FE5AE71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9621B49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3BDB1A3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F548631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8ACE6AF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C1A9C19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3E31A5C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A772CDC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900F46C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4ADC0C8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8C981B7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58200C7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764AE14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4C7722A9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A02" w:rsidRPr="00485619" w14:paraId="064BDB88" w14:textId="77777777" w:rsidTr="00B964F2">
        <w:trPr>
          <w:trHeight w:val="340"/>
        </w:trPr>
        <w:tc>
          <w:tcPr>
            <w:tcW w:w="1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7F654D88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Тип бизнес-карты</w:t>
            </w:r>
          </w:p>
        </w:tc>
        <w:tc>
          <w:tcPr>
            <w:tcW w:w="1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auto"/>
            <w:vAlign w:val="center"/>
          </w:tcPr>
          <w:p w14:paraId="6C5C640C" w14:textId="77777777" w:rsidR="00F16A02" w:rsidRPr="00485619" w:rsidRDefault="000C7084" w:rsidP="000C7084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F16A02" w:rsidRPr="00485619">
              <w:rPr>
                <w:rFonts w:ascii="Arial" w:hAnsi="Arial" w:cs="Arial"/>
                <w:caps/>
                <w:sz w:val="12"/>
                <w:szCs w:val="20"/>
                <w:lang w:val="en-US"/>
              </w:rPr>
              <w:t>MasterCard business</w:t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209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2F771420" w14:textId="77777777" w:rsidR="00F16A02" w:rsidRPr="00485619" w:rsidRDefault="000C7084" w:rsidP="002A648F">
            <w:pPr>
              <w:widowControl w:val="0"/>
              <w:tabs>
                <w:tab w:val="left" w:pos="459"/>
                <w:tab w:val="left" w:pos="3578"/>
              </w:tabs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85619">
              <w:rPr>
                <w:rFonts w:ascii="Arial" w:hAnsi="Arial" w:cs="Arial"/>
                <w:caps/>
                <w:sz w:val="12"/>
                <w:szCs w:val="20"/>
                <w:lang w:val="en-US"/>
              </w:rPr>
              <w:t xml:space="preserve">MasterCard business preferred                      </w:t>
            </w:r>
          </w:p>
        </w:tc>
      </w:tr>
      <w:tr w:rsidR="00F16A02" w:rsidRPr="00485619" w14:paraId="5FB07D35" w14:textId="77777777" w:rsidTr="00273AEA">
        <w:trPr>
          <w:trHeight w:val="340"/>
        </w:trPr>
        <w:tc>
          <w:tcPr>
            <w:tcW w:w="113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2731A3F5" w14:textId="7B49A1D6" w:rsidR="00F16A02" w:rsidRPr="00485619" w:rsidRDefault="00116514" w:rsidP="002A648F">
            <w:pPr>
              <w:widowControl w:val="0"/>
              <w:rPr>
                <w:rFonts w:ascii="Arial" w:hAnsi="Arial" w:cs="Arial"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номер</w:t>
            </w:r>
            <w:r w:rsidR="00F16A02" w:rsidRPr="00485619">
              <w:rPr>
                <w:rFonts w:ascii="Arial" w:hAnsi="Arial" w:cs="Arial"/>
                <w:caps/>
                <w:sz w:val="12"/>
                <w:szCs w:val="20"/>
              </w:rPr>
              <w:t xml:space="preserve"> бизнес-карты</w:t>
            </w:r>
          </w:p>
        </w:tc>
        <w:tc>
          <w:tcPr>
            <w:tcW w:w="3861" w:type="pct"/>
            <w:gridSpan w:val="3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C0C0C0" w:fill="auto"/>
            <w:vAlign w:val="center"/>
          </w:tcPr>
          <w:p w14:paraId="366BC6A5" w14:textId="77777777" w:rsidR="00F16A02" w:rsidRPr="00485619" w:rsidRDefault="00400E63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end"/>
            </w:r>
          </w:p>
        </w:tc>
      </w:tr>
      <w:tr w:rsidR="008640A5" w:rsidRPr="00485619" w14:paraId="3C3DEEC0" w14:textId="77777777" w:rsidTr="00B964F2">
        <w:trPr>
          <w:trHeight w:hRule="exact" w:val="57"/>
        </w:trPr>
        <w:tc>
          <w:tcPr>
            <w:tcW w:w="113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10C04F38" w14:textId="77777777" w:rsidR="00F16A02" w:rsidRPr="00485619" w:rsidRDefault="00F16A02" w:rsidP="002A648F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</w:tcBorders>
            <w:shd w:val="clear" w:color="C0C0C0" w:fill="auto"/>
            <w:vAlign w:val="center"/>
          </w:tcPr>
          <w:p w14:paraId="3CABDF93" w14:textId="77777777" w:rsidR="00F16A02" w:rsidRPr="00485619" w:rsidRDefault="00F16A02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</w:tcBorders>
            <w:shd w:val="clear" w:color="C0C0C0" w:fill="auto"/>
            <w:vAlign w:val="center"/>
          </w:tcPr>
          <w:p w14:paraId="28ACE824" w14:textId="77777777" w:rsidR="00F16A02" w:rsidRPr="00485619" w:rsidRDefault="00F16A02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</w:tcBorders>
            <w:shd w:val="clear" w:color="C0C0C0" w:fill="auto"/>
            <w:vAlign w:val="center"/>
          </w:tcPr>
          <w:p w14:paraId="0C526979" w14:textId="77777777" w:rsidR="00F16A02" w:rsidRPr="00485619" w:rsidRDefault="00F16A02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</w:tcBorders>
            <w:shd w:val="clear" w:color="C0C0C0" w:fill="auto"/>
            <w:vAlign w:val="center"/>
          </w:tcPr>
          <w:p w14:paraId="50A509DE" w14:textId="77777777" w:rsidR="00F16A02" w:rsidRPr="00485619" w:rsidRDefault="00F16A02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</w:tcBorders>
            <w:shd w:val="clear" w:color="C0C0C0" w:fill="auto"/>
            <w:vAlign w:val="center"/>
          </w:tcPr>
          <w:p w14:paraId="66786B5A" w14:textId="77777777" w:rsidR="00F16A02" w:rsidRPr="00485619" w:rsidRDefault="00F16A02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</w:tcBorders>
            <w:shd w:val="clear" w:color="C0C0C0" w:fill="auto"/>
            <w:vAlign w:val="center"/>
          </w:tcPr>
          <w:p w14:paraId="34BB5681" w14:textId="77777777" w:rsidR="00F16A02" w:rsidRPr="00485619" w:rsidRDefault="00F16A02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</w:tcBorders>
            <w:shd w:val="clear" w:color="C0C0C0" w:fill="auto"/>
            <w:vAlign w:val="center"/>
          </w:tcPr>
          <w:p w14:paraId="11F2618B" w14:textId="77777777" w:rsidR="00F16A02" w:rsidRPr="00485619" w:rsidRDefault="00F16A02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</w:tcBorders>
            <w:shd w:val="clear" w:color="C0C0C0" w:fill="auto"/>
            <w:vAlign w:val="center"/>
          </w:tcPr>
          <w:p w14:paraId="1A94BA56" w14:textId="77777777" w:rsidR="00F16A02" w:rsidRPr="00485619" w:rsidRDefault="00F16A02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237" w:type="pct"/>
            <w:gridSpan w:val="3"/>
            <w:tcBorders>
              <w:top w:val="nil"/>
              <w:left w:val="single" w:sz="4" w:space="0" w:color="auto"/>
            </w:tcBorders>
            <w:shd w:val="clear" w:color="C0C0C0" w:fill="auto"/>
            <w:vAlign w:val="center"/>
          </w:tcPr>
          <w:p w14:paraId="56BD287E" w14:textId="77777777" w:rsidR="00F16A02" w:rsidRPr="00485619" w:rsidRDefault="00F16A02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</w:tcBorders>
            <w:shd w:val="clear" w:color="C0C0C0" w:fill="auto"/>
            <w:vAlign w:val="center"/>
          </w:tcPr>
          <w:p w14:paraId="31C74CE8" w14:textId="77777777" w:rsidR="00F16A02" w:rsidRPr="00485619" w:rsidRDefault="00F16A02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</w:tcBorders>
            <w:shd w:val="clear" w:color="C0C0C0" w:fill="auto"/>
            <w:vAlign w:val="center"/>
          </w:tcPr>
          <w:p w14:paraId="45DE1FAC" w14:textId="77777777" w:rsidR="00F16A02" w:rsidRPr="00485619" w:rsidRDefault="00F16A02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</w:tcBorders>
            <w:shd w:val="clear" w:color="C0C0C0" w:fill="auto"/>
            <w:vAlign w:val="center"/>
          </w:tcPr>
          <w:p w14:paraId="7571D695" w14:textId="77777777" w:rsidR="00F16A02" w:rsidRPr="00485619" w:rsidRDefault="00F16A02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</w:tcBorders>
            <w:shd w:val="clear" w:color="C0C0C0" w:fill="auto"/>
            <w:vAlign w:val="center"/>
          </w:tcPr>
          <w:p w14:paraId="2B420ED0" w14:textId="77777777" w:rsidR="00F16A02" w:rsidRPr="00485619" w:rsidRDefault="00F16A02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</w:tcBorders>
            <w:shd w:val="clear" w:color="C0C0C0" w:fill="auto"/>
            <w:vAlign w:val="center"/>
          </w:tcPr>
          <w:p w14:paraId="203EFEA2" w14:textId="77777777" w:rsidR="00F16A02" w:rsidRPr="00485619" w:rsidRDefault="00F16A02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</w:tcBorders>
            <w:shd w:val="clear" w:color="C0C0C0" w:fill="auto"/>
            <w:vAlign w:val="center"/>
          </w:tcPr>
          <w:p w14:paraId="2BBB41C1" w14:textId="77777777" w:rsidR="00F16A02" w:rsidRPr="00485619" w:rsidRDefault="00F16A02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</w:tcBorders>
            <w:shd w:val="clear" w:color="C0C0C0" w:fill="auto"/>
            <w:vAlign w:val="center"/>
          </w:tcPr>
          <w:p w14:paraId="49D645BB" w14:textId="77777777" w:rsidR="00F16A02" w:rsidRPr="00485619" w:rsidRDefault="00F16A02" w:rsidP="002A648F">
            <w:pPr>
              <w:widowControl w:val="0"/>
              <w:ind w:left="57" w:right="-283"/>
              <w:rPr>
                <w:rFonts w:ascii="Arial" w:hAnsi="Arial" w:cs="Arial"/>
                <w:spacing w:val="316"/>
                <w:sz w:val="16"/>
                <w:szCs w:val="16"/>
                <w:lang w:val="en-US"/>
              </w:rPr>
            </w:pPr>
          </w:p>
        </w:tc>
      </w:tr>
    </w:tbl>
    <w:p w14:paraId="2EFD1118" w14:textId="77777777" w:rsidR="00F16A02" w:rsidRPr="00485619" w:rsidRDefault="00F16A02" w:rsidP="00B91EFD">
      <w:pPr>
        <w:jc w:val="both"/>
        <w:rPr>
          <w:rFonts w:ascii="Arial" w:hAnsi="Arial" w:cs="Arial"/>
          <w:b/>
          <w:bCs/>
          <w:caps/>
          <w:sz w:val="16"/>
          <w:szCs w:val="16"/>
        </w:rPr>
      </w:pPr>
      <w:r w:rsidRPr="00485619">
        <w:rPr>
          <w:rFonts w:ascii="Arial" w:hAnsi="Arial" w:cs="Arial"/>
          <w:b/>
          <w:bCs/>
          <w:caps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5619">
        <w:rPr>
          <w:rFonts w:ascii="Arial" w:hAnsi="Arial" w:cs="Arial"/>
          <w:b/>
          <w:bCs/>
          <w:caps/>
          <w:sz w:val="16"/>
          <w:szCs w:val="16"/>
        </w:rPr>
        <w:instrText xml:space="preserve"> </w:instrText>
      </w:r>
      <w:r w:rsidRPr="00485619">
        <w:rPr>
          <w:rFonts w:ascii="Arial" w:hAnsi="Arial" w:cs="Arial"/>
          <w:b/>
          <w:bCs/>
          <w:caps/>
          <w:sz w:val="16"/>
          <w:szCs w:val="16"/>
          <w:lang w:val="en-US"/>
        </w:rPr>
        <w:instrText>FORMCHECKBOX</w:instrText>
      </w:r>
      <w:r w:rsidRPr="00485619">
        <w:rPr>
          <w:rFonts w:ascii="Arial" w:hAnsi="Arial" w:cs="Arial"/>
          <w:b/>
          <w:bCs/>
          <w:caps/>
          <w:sz w:val="16"/>
          <w:szCs w:val="16"/>
        </w:rPr>
        <w:instrText xml:space="preserve"> </w:instrText>
      </w:r>
      <w:r w:rsidR="00202DA3">
        <w:rPr>
          <w:rFonts w:ascii="Arial" w:hAnsi="Arial" w:cs="Arial"/>
          <w:b/>
          <w:bCs/>
          <w:caps/>
          <w:sz w:val="16"/>
          <w:szCs w:val="16"/>
        </w:rPr>
      </w:r>
      <w:r w:rsidR="00202DA3">
        <w:rPr>
          <w:rFonts w:ascii="Arial" w:hAnsi="Arial" w:cs="Arial"/>
          <w:b/>
          <w:bCs/>
          <w:caps/>
          <w:sz w:val="16"/>
          <w:szCs w:val="16"/>
        </w:rPr>
        <w:fldChar w:fldCharType="separate"/>
      </w:r>
      <w:r w:rsidRPr="00485619">
        <w:rPr>
          <w:rFonts w:ascii="Arial" w:hAnsi="Arial" w:cs="Arial"/>
          <w:b/>
          <w:bCs/>
          <w:caps/>
          <w:sz w:val="16"/>
          <w:szCs w:val="16"/>
        </w:rPr>
        <w:fldChar w:fldCharType="end"/>
      </w:r>
      <w:r w:rsidRPr="00485619">
        <w:rPr>
          <w:rFonts w:ascii="Arial" w:hAnsi="Arial" w:cs="Arial"/>
          <w:b/>
          <w:bCs/>
          <w:caps/>
          <w:sz w:val="16"/>
          <w:szCs w:val="16"/>
        </w:rPr>
        <w:t xml:space="preserve"> ПРОШУ подключить услугу перевода денежных средств </w:t>
      </w:r>
      <w:r w:rsidRPr="00485619">
        <w:rPr>
          <w:rFonts w:ascii="Arial" w:hAnsi="Arial" w:cs="Arial"/>
          <w:b/>
          <w:bCs/>
          <w:caps/>
          <w:sz w:val="16"/>
          <w:szCs w:val="16"/>
          <w:lang w:val="en-US"/>
        </w:rPr>
        <w:t>B</w:t>
      </w:r>
      <w:r w:rsidRPr="00485619">
        <w:rPr>
          <w:rFonts w:ascii="Arial" w:hAnsi="Arial" w:cs="Arial"/>
          <w:b/>
          <w:bCs/>
          <w:caps/>
          <w:sz w:val="16"/>
          <w:szCs w:val="16"/>
        </w:rPr>
        <w:t>2</w:t>
      </w:r>
      <w:r w:rsidRPr="00485619">
        <w:rPr>
          <w:rFonts w:ascii="Arial" w:hAnsi="Arial" w:cs="Arial"/>
          <w:b/>
          <w:bCs/>
          <w:caps/>
          <w:sz w:val="16"/>
          <w:szCs w:val="16"/>
          <w:lang w:val="en-US"/>
        </w:rPr>
        <w:t>C</w:t>
      </w:r>
      <w:r w:rsidRPr="00485619">
        <w:rPr>
          <w:rFonts w:ascii="Arial" w:hAnsi="Arial" w:cs="Arial"/>
          <w:b/>
          <w:bCs/>
          <w:caps/>
          <w:sz w:val="16"/>
          <w:szCs w:val="16"/>
        </w:rPr>
        <w:t xml:space="preserve"> к бизнес-карте, УКАЗАННой В НАСТОЯЩЕМ ЗАЯВЛЕНИИ</w:t>
      </w:r>
      <w:r w:rsidR="00C55EDD" w:rsidRPr="00485619">
        <w:rPr>
          <w:rFonts w:ascii="Arial" w:hAnsi="Arial" w:cs="Arial"/>
          <w:b/>
          <w:bCs/>
          <w:caps/>
          <w:sz w:val="16"/>
          <w:szCs w:val="16"/>
        </w:rPr>
        <w:t>, для следующего типа выплат:</w:t>
      </w:r>
    </w:p>
    <w:tbl>
      <w:tblPr>
        <w:tblpPr w:leftFromText="180" w:rightFromText="180" w:vertAnchor="text" w:tblpX="-30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C0C0C0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2928"/>
        <w:gridCol w:w="354"/>
        <w:gridCol w:w="2953"/>
        <w:gridCol w:w="354"/>
        <w:gridCol w:w="3191"/>
      </w:tblGrid>
      <w:tr w:rsidR="009F023D" w:rsidRPr="00485619" w14:paraId="31300468" w14:textId="77777777" w:rsidTr="00CB20E8">
        <w:trPr>
          <w:cantSplit/>
          <w:trHeight w:val="340"/>
        </w:trPr>
        <w:tc>
          <w:tcPr>
            <w:tcW w:w="194" w:type="pct"/>
            <w:shd w:val="clear" w:color="C0C0C0" w:fill="auto"/>
            <w:vAlign w:val="center"/>
          </w:tcPr>
          <w:p w14:paraId="3D859B4A" w14:textId="77777777" w:rsidR="00C55EDD" w:rsidRPr="00485619" w:rsidRDefault="00C55EDD" w:rsidP="00273A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39" w:type="pct"/>
            <w:shd w:val="clear" w:color="C0C0C0" w:fill="auto"/>
            <w:vAlign w:val="center"/>
          </w:tcPr>
          <w:p w14:paraId="49A329FE" w14:textId="77777777" w:rsidR="00C55EDD" w:rsidRPr="00485619" w:rsidRDefault="00C55EDD" w:rsidP="00273AEA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ВЫПЛАТЫ ОТ ЛОМОЗАГОТОВИТЕЛЕЙ</w:t>
            </w:r>
          </w:p>
        </w:tc>
        <w:tc>
          <w:tcPr>
            <w:tcW w:w="174" w:type="pct"/>
            <w:shd w:val="clear" w:color="C0C0C0" w:fill="auto"/>
            <w:vAlign w:val="center"/>
          </w:tcPr>
          <w:p w14:paraId="138ED363" w14:textId="77777777" w:rsidR="00C55EDD" w:rsidRPr="00485619" w:rsidRDefault="00C55EDD" w:rsidP="00273A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51" w:type="pct"/>
            <w:shd w:val="clear" w:color="C0C0C0" w:fill="auto"/>
            <w:vAlign w:val="center"/>
          </w:tcPr>
          <w:p w14:paraId="695035D5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ВЫПЛАТЫ САМОЗАНЯТЫМ И ИСПОЛНИТЕЛЯМ</w:t>
            </w:r>
          </w:p>
        </w:tc>
        <w:tc>
          <w:tcPr>
            <w:tcW w:w="174" w:type="pct"/>
            <w:shd w:val="clear" w:color="C0C0C0" w:fill="auto"/>
            <w:vAlign w:val="center"/>
          </w:tcPr>
          <w:p w14:paraId="452E2769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68" w:type="pct"/>
            <w:shd w:val="clear" w:color="C0C0C0" w:fill="auto"/>
            <w:vAlign w:val="center"/>
          </w:tcPr>
          <w:p w14:paraId="16AACABA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ВЫПЛАТЫ ПРЕДСТАВИТЕЛЯМ СЕТЕВОГО МАРКЕТИНГА</w:t>
            </w:r>
          </w:p>
        </w:tc>
      </w:tr>
      <w:tr w:rsidR="009F023D" w:rsidRPr="00485619" w14:paraId="3D0B74A0" w14:textId="77777777" w:rsidTr="00CB20E8">
        <w:trPr>
          <w:cantSplit/>
          <w:trHeight w:val="340"/>
        </w:trPr>
        <w:tc>
          <w:tcPr>
            <w:tcW w:w="194" w:type="pct"/>
            <w:shd w:val="clear" w:color="C0C0C0" w:fill="auto"/>
            <w:vAlign w:val="center"/>
          </w:tcPr>
          <w:p w14:paraId="1A25E486" w14:textId="77777777" w:rsidR="00C55EDD" w:rsidRPr="00485619" w:rsidRDefault="00C55EDD" w:rsidP="00273A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39" w:type="pct"/>
            <w:shd w:val="clear" w:color="C0C0C0" w:fill="auto"/>
            <w:vAlign w:val="center"/>
          </w:tcPr>
          <w:p w14:paraId="3ABC9AE2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ВЫПЛАТЫ ОТ ЛОМБАРДОВ</w:t>
            </w:r>
          </w:p>
        </w:tc>
        <w:tc>
          <w:tcPr>
            <w:tcW w:w="174" w:type="pct"/>
            <w:shd w:val="clear" w:color="C0C0C0" w:fill="auto"/>
            <w:vAlign w:val="center"/>
          </w:tcPr>
          <w:p w14:paraId="708E9E66" w14:textId="77777777" w:rsidR="00C55EDD" w:rsidRPr="00485619" w:rsidRDefault="00C55EDD" w:rsidP="00273A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51" w:type="pct"/>
            <w:shd w:val="clear" w:color="C0C0C0" w:fill="auto"/>
            <w:vAlign w:val="center"/>
          </w:tcPr>
          <w:p w14:paraId="2A5FA824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ВЫПЛАТЫ ВЕБМАСТЕРАМ И РЕФЕРАЛАМ</w:t>
            </w:r>
          </w:p>
        </w:tc>
        <w:tc>
          <w:tcPr>
            <w:tcW w:w="174" w:type="pct"/>
            <w:shd w:val="clear" w:color="C0C0C0" w:fill="auto"/>
            <w:vAlign w:val="center"/>
          </w:tcPr>
          <w:p w14:paraId="32C234EF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68" w:type="pct"/>
            <w:shd w:val="clear" w:color="C0C0C0" w:fill="auto"/>
            <w:vAlign w:val="center"/>
          </w:tcPr>
          <w:p w14:paraId="5F759614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ВЫПЛАТЫ ЗА СБОР СЕЛЬХОЗПРОДУКЦИИ</w:t>
            </w:r>
          </w:p>
        </w:tc>
      </w:tr>
      <w:tr w:rsidR="009F023D" w:rsidRPr="00485619" w14:paraId="4900A2B1" w14:textId="77777777" w:rsidTr="00CB20E8">
        <w:trPr>
          <w:cantSplit/>
          <w:trHeight w:val="340"/>
        </w:trPr>
        <w:tc>
          <w:tcPr>
            <w:tcW w:w="194" w:type="pct"/>
            <w:shd w:val="clear" w:color="C0C0C0" w:fill="auto"/>
            <w:vAlign w:val="center"/>
          </w:tcPr>
          <w:p w14:paraId="7B860586" w14:textId="77777777" w:rsidR="00C55EDD" w:rsidRPr="00485619" w:rsidRDefault="00C55EDD" w:rsidP="00273A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39" w:type="pct"/>
            <w:shd w:val="clear" w:color="C0C0C0" w:fill="auto"/>
            <w:vAlign w:val="center"/>
          </w:tcPr>
          <w:p w14:paraId="5F8ED8FE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МИКРОКРЕДИТЫ</w:t>
            </w:r>
          </w:p>
        </w:tc>
        <w:tc>
          <w:tcPr>
            <w:tcW w:w="174" w:type="pct"/>
            <w:shd w:val="clear" w:color="C0C0C0" w:fill="auto"/>
            <w:vAlign w:val="center"/>
          </w:tcPr>
          <w:p w14:paraId="06277719" w14:textId="77777777" w:rsidR="00C55EDD" w:rsidRPr="00485619" w:rsidRDefault="00C55EDD" w:rsidP="00273A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51" w:type="pct"/>
            <w:shd w:val="clear" w:color="C0C0C0" w:fill="auto"/>
            <w:vAlign w:val="center"/>
          </w:tcPr>
          <w:p w14:paraId="33109FFF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ВЫПЛАТЫ ПРЕМИЙ АГЕНТАМ</w:t>
            </w:r>
          </w:p>
        </w:tc>
        <w:tc>
          <w:tcPr>
            <w:tcW w:w="174" w:type="pct"/>
            <w:shd w:val="clear" w:color="C0C0C0" w:fill="auto"/>
            <w:vAlign w:val="center"/>
          </w:tcPr>
          <w:p w14:paraId="1FD6D008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68" w:type="pct"/>
            <w:shd w:val="clear" w:color="C0C0C0" w:fill="auto"/>
            <w:vAlign w:val="center"/>
          </w:tcPr>
          <w:p w14:paraId="0EF786F2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ВОЗВРАТЫ НА КАРТУ</w:t>
            </w:r>
          </w:p>
        </w:tc>
      </w:tr>
      <w:tr w:rsidR="009F023D" w:rsidRPr="00485619" w14:paraId="31D34961" w14:textId="77777777" w:rsidTr="00CB20E8">
        <w:trPr>
          <w:cantSplit/>
          <w:trHeight w:val="340"/>
        </w:trPr>
        <w:tc>
          <w:tcPr>
            <w:tcW w:w="194" w:type="pct"/>
            <w:shd w:val="clear" w:color="C0C0C0" w:fill="auto"/>
            <w:vAlign w:val="center"/>
          </w:tcPr>
          <w:p w14:paraId="386E43A8" w14:textId="77777777" w:rsidR="00C55EDD" w:rsidRPr="00485619" w:rsidRDefault="00C55EDD" w:rsidP="00273A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39" w:type="pct"/>
            <w:shd w:val="clear" w:color="C0C0C0" w:fill="auto"/>
            <w:vAlign w:val="center"/>
          </w:tcPr>
          <w:p w14:paraId="79265853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ВЫПЛАТЫ ОТ БРОКЕРОВ</w:t>
            </w:r>
          </w:p>
        </w:tc>
        <w:tc>
          <w:tcPr>
            <w:tcW w:w="174" w:type="pct"/>
            <w:shd w:val="clear" w:color="C0C0C0" w:fill="auto"/>
            <w:vAlign w:val="center"/>
          </w:tcPr>
          <w:p w14:paraId="4F174F41" w14:textId="77777777" w:rsidR="00C55EDD" w:rsidRPr="00485619" w:rsidRDefault="00C55EDD" w:rsidP="00273A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51" w:type="pct"/>
            <w:shd w:val="clear" w:color="C0C0C0" w:fill="auto"/>
            <w:vAlign w:val="center"/>
          </w:tcPr>
          <w:p w14:paraId="4C48480E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ВЫПЛАТЫ ВОЗНАГРАЖДЕНИЙ ФРИЛАНСЕРАМ</w:t>
            </w:r>
          </w:p>
        </w:tc>
        <w:tc>
          <w:tcPr>
            <w:tcW w:w="174" w:type="pct"/>
            <w:shd w:val="clear" w:color="C0C0C0" w:fill="auto"/>
            <w:vAlign w:val="center"/>
          </w:tcPr>
          <w:p w14:paraId="0C0119F4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68" w:type="pct"/>
            <w:shd w:val="clear" w:color="C0C0C0" w:fill="auto"/>
            <w:vAlign w:val="center"/>
          </w:tcPr>
          <w:p w14:paraId="214D6974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ВЫКУП Б/У АВТО И ТРЕЙД-ИН</w:t>
            </w:r>
          </w:p>
        </w:tc>
      </w:tr>
      <w:tr w:rsidR="009F023D" w:rsidRPr="00485619" w14:paraId="7F6AD037" w14:textId="77777777" w:rsidTr="00CB20E8">
        <w:trPr>
          <w:cantSplit/>
          <w:trHeight w:val="340"/>
        </w:trPr>
        <w:tc>
          <w:tcPr>
            <w:tcW w:w="194" w:type="pct"/>
            <w:shd w:val="clear" w:color="C0C0C0" w:fill="auto"/>
            <w:vAlign w:val="center"/>
          </w:tcPr>
          <w:p w14:paraId="11B2D799" w14:textId="77777777" w:rsidR="00C55EDD" w:rsidRPr="00485619" w:rsidRDefault="00C55EDD" w:rsidP="00273A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39" w:type="pct"/>
            <w:shd w:val="clear" w:color="C0C0C0" w:fill="auto"/>
            <w:vAlign w:val="center"/>
          </w:tcPr>
          <w:p w14:paraId="1505B564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ВЫПЛАТЫ ВЫИГРЫШЕЙ ПО СТАВКАМ</w:t>
            </w:r>
          </w:p>
        </w:tc>
        <w:tc>
          <w:tcPr>
            <w:tcW w:w="174" w:type="pct"/>
            <w:shd w:val="clear" w:color="C0C0C0" w:fill="auto"/>
            <w:vAlign w:val="center"/>
          </w:tcPr>
          <w:p w14:paraId="170C88A2" w14:textId="77777777" w:rsidR="00C55EDD" w:rsidRPr="00485619" w:rsidRDefault="00C55EDD" w:rsidP="00273A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51" w:type="pct"/>
            <w:shd w:val="clear" w:color="C0C0C0" w:fill="auto"/>
            <w:vAlign w:val="center"/>
          </w:tcPr>
          <w:p w14:paraId="56E27762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ВЫПЛАТЫ ТАКСИСТАМ</w:t>
            </w:r>
          </w:p>
        </w:tc>
        <w:tc>
          <w:tcPr>
            <w:tcW w:w="174" w:type="pct"/>
            <w:shd w:val="clear" w:color="C0C0C0" w:fill="auto"/>
            <w:vAlign w:val="center"/>
          </w:tcPr>
          <w:p w14:paraId="490ABDD9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68" w:type="pct"/>
            <w:shd w:val="clear" w:color="C0C0C0" w:fill="auto"/>
            <w:vAlign w:val="center"/>
          </w:tcPr>
          <w:p w14:paraId="3C22001B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ВЫПЛАТЫ КЕШБЭКА ПО ПРОГРАММАМ ЛОЯЛЬНОСТИ</w:t>
            </w:r>
          </w:p>
        </w:tc>
      </w:tr>
      <w:tr w:rsidR="009F023D" w:rsidRPr="00485619" w14:paraId="58100E04" w14:textId="77777777" w:rsidTr="00CB20E8">
        <w:trPr>
          <w:cantSplit/>
          <w:trHeight w:val="340"/>
        </w:trPr>
        <w:tc>
          <w:tcPr>
            <w:tcW w:w="194" w:type="pct"/>
            <w:shd w:val="clear" w:color="C0C0C0" w:fill="auto"/>
            <w:vAlign w:val="center"/>
          </w:tcPr>
          <w:p w14:paraId="3FC2C7F7" w14:textId="77777777" w:rsidR="00C55EDD" w:rsidRPr="00485619" w:rsidRDefault="00C55EDD" w:rsidP="00273A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39" w:type="pct"/>
            <w:shd w:val="clear" w:color="C0C0C0" w:fill="auto"/>
            <w:vAlign w:val="center"/>
          </w:tcPr>
          <w:p w14:paraId="2E7E1D7B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ВЫПЛАТЫ ЗАРАБОТНОЙ ПЛАТЫ НА КАРТЫ ФИЗИЧЕСКИХ ЛИЦ</w:t>
            </w:r>
          </w:p>
        </w:tc>
        <w:tc>
          <w:tcPr>
            <w:tcW w:w="174" w:type="pct"/>
            <w:shd w:val="clear" w:color="C0C0C0" w:fill="auto"/>
            <w:vAlign w:val="center"/>
          </w:tcPr>
          <w:p w14:paraId="373DCDDA" w14:textId="77777777" w:rsidR="00C55EDD" w:rsidRPr="00485619" w:rsidRDefault="00C55EDD" w:rsidP="00273A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51" w:type="pct"/>
            <w:shd w:val="clear" w:color="C0C0C0" w:fill="auto"/>
            <w:vAlign w:val="center"/>
          </w:tcPr>
          <w:p w14:paraId="590EF9B0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ВЫПЛАТЫ СТРАХОВКИ</w:t>
            </w:r>
          </w:p>
        </w:tc>
        <w:tc>
          <w:tcPr>
            <w:tcW w:w="174" w:type="pct"/>
            <w:shd w:val="clear" w:color="C0C0C0" w:fill="auto"/>
            <w:vAlign w:val="center"/>
          </w:tcPr>
          <w:p w14:paraId="2E8DB872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68" w:type="pct"/>
            <w:shd w:val="clear" w:color="C0C0C0" w:fill="auto"/>
            <w:vAlign w:val="center"/>
          </w:tcPr>
          <w:p w14:paraId="0DE9A949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СДЕЛКИ НА МАРКЕТПЛЕЙСАХ</w:t>
            </w:r>
          </w:p>
        </w:tc>
      </w:tr>
      <w:tr w:rsidR="009F023D" w:rsidRPr="00485619" w14:paraId="01A1DD2D" w14:textId="77777777" w:rsidTr="00CB20E8">
        <w:trPr>
          <w:cantSplit/>
          <w:trHeight w:val="340"/>
        </w:trPr>
        <w:tc>
          <w:tcPr>
            <w:tcW w:w="194" w:type="pct"/>
            <w:shd w:val="clear" w:color="C0C0C0" w:fill="auto"/>
            <w:vAlign w:val="center"/>
          </w:tcPr>
          <w:p w14:paraId="7AF687A4" w14:textId="77777777" w:rsidR="00C55EDD" w:rsidRPr="00485619" w:rsidRDefault="00C55EDD" w:rsidP="00273A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39" w:type="pct"/>
            <w:shd w:val="clear" w:color="C0C0C0" w:fill="auto"/>
            <w:vAlign w:val="center"/>
          </w:tcPr>
          <w:p w14:paraId="5EBE96C3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ВЫПЛАТЫ ПОСОБИЙ И СТИПЕНДИЙ</w:t>
            </w:r>
          </w:p>
        </w:tc>
        <w:tc>
          <w:tcPr>
            <w:tcW w:w="174" w:type="pct"/>
            <w:shd w:val="clear" w:color="C0C0C0" w:fill="auto"/>
            <w:vAlign w:val="center"/>
          </w:tcPr>
          <w:p w14:paraId="50AA9E2A" w14:textId="77777777" w:rsidR="00C55EDD" w:rsidRPr="00485619" w:rsidRDefault="00C55EDD" w:rsidP="00273A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51" w:type="pct"/>
            <w:shd w:val="clear" w:color="C0C0C0" w:fill="auto"/>
            <w:vAlign w:val="center"/>
          </w:tcPr>
          <w:p w14:paraId="3C829D9B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ВЫПЛАТЫ ЧАЕВЫХ</w:t>
            </w:r>
          </w:p>
        </w:tc>
        <w:tc>
          <w:tcPr>
            <w:tcW w:w="174" w:type="pct"/>
            <w:shd w:val="clear" w:color="C0C0C0" w:fill="auto"/>
            <w:vAlign w:val="center"/>
          </w:tcPr>
          <w:p w14:paraId="79E50FCF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68" w:type="pct"/>
            <w:shd w:val="clear" w:color="C0C0C0" w:fill="auto"/>
            <w:vAlign w:val="center"/>
          </w:tcPr>
          <w:p w14:paraId="639C637F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КОМПЕНСАЦИИ ОТ АВИАКОМПАНИЙ</w:t>
            </w:r>
          </w:p>
        </w:tc>
      </w:tr>
      <w:tr w:rsidR="00C55EDD" w:rsidRPr="00485619" w14:paraId="16995F4E" w14:textId="77777777" w:rsidTr="00273AEA">
        <w:trPr>
          <w:cantSplit/>
          <w:trHeight w:val="340"/>
        </w:trPr>
        <w:tc>
          <w:tcPr>
            <w:tcW w:w="194" w:type="pct"/>
            <w:shd w:val="clear" w:color="C0C0C0" w:fill="auto"/>
            <w:vAlign w:val="center"/>
          </w:tcPr>
          <w:p w14:paraId="39AEB940" w14:textId="77777777" w:rsidR="00C55EDD" w:rsidRPr="00485619" w:rsidRDefault="00C55EDD" w:rsidP="00273A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02DA3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06" w:type="pct"/>
            <w:gridSpan w:val="5"/>
            <w:shd w:val="clear" w:color="C0C0C0" w:fill="auto"/>
            <w:vAlign w:val="center"/>
          </w:tcPr>
          <w:p w14:paraId="7F05A50A" w14:textId="77777777" w:rsidR="00C55EDD" w:rsidRPr="00485619" w:rsidRDefault="00C55EDD" w:rsidP="00273AEA">
            <w:pPr>
              <w:rPr>
                <w:rFonts w:ascii="Arial" w:hAnsi="Arial" w:cs="Arial"/>
                <w:sz w:val="12"/>
                <w:szCs w:val="12"/>
              </w:rPr>
            </w:pPr>
            <w:r w:rsidRPr="00485619">
              <w:rPr>
                <w:rFonts w:ascii="Arial" w:hAnsi="Arial" w:cs="Arial"/>
                <w:sz w:val="12"/>
                <w:szCs w:val="12"/>
              </w:rPr>
              <w:t>ДРУГОЕ</w:t>
            </w:r>
            <w:r w:rsidRPr="00485619">
              <w:rPr>
                <w:rFonts w:ascii="Arial" w:hAnsi="Arial" w:cs="Arial"/>
                <w:sz w:val="12"/>
                <w:szCs w:val="12"/>
                <w:lang w:val="en-US"/>
              </w:rPr>
              <w:t xml:space="preserve">  </w:t>
            </w:r>
            <w:r w:rsidRPr="00485619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2"/>
                <w:szCs w:val="12"/>
              </w:rPr>
            </w:r>
            <w:r w:rsidRPr="00485619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485619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485619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485619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485619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485619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14:paraId="14E9F1C1" w14:textId="77777777" w:rsidR="00EA010F" w:rsidRPr="00485619" w:rsidRDefault="001B66FD" w:rsidP="00F02509">
      <w:pPr>
        <w:jc w:val="both"/>
        <w:rPr>
          <w:rFonts w:ascii="Arial" w:hAnsi="Arial" w:cs="Arial"/>
          <w:iCs/>
          <w:caps/>
          <w:sz w:val="12"/>
          <w:szCs w:val="20"/>
        </w:rPr>
      </w:pPr>
      <w:r w:rsidRPr="00485619">
        <w:rPr>
          <w:rFonts w:ascii="Arial" w:hAnsi="Arial" w:cs="Arial"/>
          <w:b/>
          <w:bCs/>
          <w:caps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5619">
        <w:rPr>
          <w:rFonts w:ascii="Arial" w:hAnsi="Arial" w:cs="Arial"/>
          <w:b/>
          <w:bCs/>
          <w:caps/>
          <w:sz w:val="16"/>
          <w:szCs w:val="16"/>
        </w:rPr>
        <w:instrText xml:space="preserve"> </w:instrText>
      </w:r>
      <w:r w:rsidRPr="00485619">
        <w:rPr>
          <w:rFonts w:ascii="Arial" w:hAnsi="Arial" w:cs="Arial"/>
          <w:b/>
          <w:bCs/>
          <w:caps/>
          <w:sz w:val="16"/>
          <w:szCs w:val="16"/>
          <w:lang w:val="en-US"/>
        </w:rPr>
        <w:instrText>FORMCHECKBOX</w:instrText>
      </w:r>
      <w:r w:rsidRPr="00485619">
        <w:rPr>
          <w:rFonts w:ascii="Arial" w:hAnsi="Arial" w:cs="Arial"/>
          <w:b/>
          <w:bCs/>
          <w:caps/>
          <w:sz w:val="16"/>
          <w:szCs w:val="16"/>
        </w:rPr>
        <w:instrText xml:space="preserve"> </w:instrText>
      </w:r>
      <w:r w:rsidR="00202DA3">
        <w:rPr>
          <w:rFonts w:ascii="Arial" w:hAnsi="Arial" w:cs="Arial"/>
          <w:b/>
          <w:bCs/>
          <w:caps/>
          <w:sz w:val="16"/>
          <w:szCs w:val="16"/>
        </w:rPr>
      </w:r>
      <w:r w:rsidR="00202DA3">
        <w:rPr>
          <w:rFonts w:ascii="Arial" w:hAnsi="Arial" w:cs="Arial"/>
          <w:b/>
          <w:bCs/>
          <w:caps/>
          <w:sz w:val="16"/>
          <w:szCs w:val="16"/>
        </w:rPr>
        <w:fldChar w:fldCharType="separate"/>
      </w:r>
      <w:r w:rsidRPr="00485619">
        <w:rPr>
          <w:rFonts w:ascii="Arial" w:hAnsi="Arial" w:cs="Arial"/>
          <w:b/>
          <w:bCs/>
          <w:caps/>
          <w:sz w:val="16"/>
          <w:szCs w:val="16"/>
        </w:rPr>
        <w:fldChar w:fldCharType="end"/>
      </w:r>
      <w:r w:rsidRPr="00485619">
        <w:rPr>
          <w:rFonts w:ascii="Arial" w:hAnsi="Arial" w:cs="Arial"/>
          <w:b/>
          <w:bCs/>
          <w:caps/>
          <w:sz w:val="16"/>
          <w:szCs w:val="16"/>
        </w:rPr>
        <w:t xml:space="preserve"> ПРОШУ отключить услугу перевода денежных средств </w:t>
      </w:r>
      <w:r w:rsidRPr="00485619">
        <w:rPr>
          <w:rFonts w:ascii="Arial" w:hAnsi="Arial" w:cs="Arial"/>
          <w:b/>
          <w:bCs/>
          <w:caps/>
          <w:sz w:val="16"/>
          <w:szCs w:val="16"/>
          <w:lang w:val="en-US"/>
        </w:rPr>
        <w:t>B</w:t>
      </w:r>
      <w:r w:rsidRPr="00485619">
        <w:rPr>
          <w:rFonts w:ascii="Arial" w:hAnsi="Arial" w:cs="Arial"/>
          <w:b/>
          <w:bCs/>
          <w:caps/>
          <w:sz w:val="16"/>
          <w:szCs w:val="16"/>
        </w:rPr>
        <w:t>2</w:t>
      </w:r>
      <w:r w:rsidRPr="00485619">
        <w:rPr>
          <w:rFonts w:ascii="Arial" w:hAnsi="Arial" w:cs="Arial"/>
          <w:b/>
          <w:bCs/>
          <w:caps/>
          <w:sz w:val="16"/>
          <w:szCs w:val="16"/>
          <w:lang w:val="en-US"/>
        </w:rPr>
        <w:t>C</w:t>
      </w:r>
      <w:r w:rsidRPr="00485619">
        <w:rPr>
          <w:rFonts w:ascii="Arial" w:hAnsi="Arial" w:cs="Arial"/>
          <w:b/>
          <w:bCs/>
          <w:caps/>
          <w:sz w:val="16"/>
          <w:szCs w:val="16"/>
        </w:rPr>
        <w:t xml:space="preserve"> п</w:t>
      </w:r>
      <w:r w:rsidR="008722B6" w:rsidRPr="00485619">
        <w:rPr>
          <w:rFonts w:ascii="Arial" w:hAnsi="Arial" w:cs="Arial"/>
          <w:b/>
          <w:bCs/>
          <w:caps/>
          <w:sz w:val="16"/>
          <w:szCs w:val="16"/>
        </w:rPr>
        <w:t xml:space="preserve">о бизнес-карте, УКАЗАННой В </w:t>
      </w:r>
      <w:r w:rsidRPr="00485619">
        <w:rPr>
          <w:rFonts w:ascii="Arial" w:hAnsi="Arial" w:cs="Arial"/>
          <w:b/>
          <w:bCs/>
          <w:caps/>
          <w:sz w:val="16"/>
          <w:szCs w:val="16"/>
        </w:rPr>
        <w:t>НАСТОЯЩЕМ ЗАЯВЛЕНИИ</w:t>
      </w:r>
    </w:p>
    <w:p w14:paraId="6DEC385A" w14:textId="77777777" w:rsidR="00F16A02" w:rsidRPr="00485619" w:rsidRDefault="00F16A02" w:rsidP="005B0A1C">
      <w:pPr>
        <w:widowControl w:val="0"/>
        <w:ind w:left="142" w:hanging="142"/>
        <w:rPr>
          <w:rFonts w:ascii="Arial" w:hAnsi="Arial" w:cs="Arial"/>
          <w:b/>
          <w:caps/>
          <w:sz w:val="12"/>
          <w:szCs w:val="12"/>
        </w:rPr>
      </w:pPr>
      <w:r w:rsidRPr="00485619">
        <w:rPr>
          <w:rFonts w:ascii="Arial" w:hAnsi="Arial" w:cs="Arial"/>
          <w:b/>
          <w:caps/>
          <w:sz w:val="12"/>
          <w:szCs w:val="12"/>
        </w:rPr>
        <w:t>клиент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2410"/>
        <w:gridCol w:w="2570"/>
        <w:gridCol w:w="283"/>
        <w:gridCol w:w="284"/>
        <w:gridCol w:w="283"/>
        <w:gridCol w:w="284"/>
        <w:gridCol w:w="850"/>
      </w:tblGrid>
      <w:tr w:rsidR="005B0A1C" w:rsidRPr="00485619" w14:paraId="21657950" w14:textId="77777777" w:rsidTr="00B964F2">
        <w:trPr>
          <w:cantSplit/>
          <w:trHeight w:hRule="exact" w:val="240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ABA3A" w14:textId="77777777" w:rsidR="005B0A1C" w:rsidRPr="00485619" w:rsidRDefault="005B0A1C" w:rsidP="001E2E3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6FB57" w14:textId="77777777" w:rsidR="005B0A1C" w:rsidRPr="00485619" w:rsidRDefault="005B0A1C" w:rsidP="001E2E3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2241" w14:textId="77777777" w:rsidR="005B0A1C" w:rsidRPr="00485619" w:rsidRDefault="005B0A1C" w:rsidP="001E2E3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F5CC" w14:textId="77777777" w:rsidR="005B0A1C" w:rsidRPr="00485619" w:rsidRDefault="005B0A1C" w:rsidP="001E2E3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5B0A1C" w:rsidRPr="00485619" w14:paraId="297B8EA7" w14:textId="77777777" w:rsidTr="00B964F2">
        <w:trPr>
          <w:cantSplit/>
          <w:trHeight w:val="340"/>
        </w:trPr>
        <w:tc>
          <w:tcPr>
            <w:tcW w:w="324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CEBC29C" w14:textId="77777777" w:rsidR="005B0A1C" w:rsidRPr="00485619" w:rsidRDefault="005B0A1C" w:rsidP="001E2E38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B95BEA1" w14:textId="77777777" w:rsidR="005B0A1C" w:rsidRPr="00485619" w:rsidRDefault="005B0A1C" w:rsidP="001E2E38">
            <w:pPr>
              <w:pStyle w:val="af2"/>
              <w:rPr>
                <w:rFonts w:cs="Arial"/>
              </w:rPr>
            </w:pPr>
          </w:p>
        </w:tc>
        <w:tc>
          <w:tcPr>
            <w:tcW w:w="2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ABEE5CE" w14:textId="77777777" w:rsidR="005B0A1C" w:rsidRPr="00485619" w:rsidRDefault="005B0A1C" w:rsidP="001E2E38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5882D5F8" w14:textId="77777777" w:rsidR="005B0A1C" w:rsidRPr="00485619" w:rsidRDefault="005B0A1C" w:rsidP="001E2E38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2E576589" w14:textId="77777777" w:rsidR="005B0A1C" w:rsidRPr="00485619" w:rsidRDefault="005B0A1C" w:rsidP="001E2E38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69DEF576" w14:textId="77777777" w:rsidR="005B0A1C" w:rsidRPr="00485619" w:rsidRDefault="005B0A1C" w:rsidP="001E2E38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  <w:szCs w:val="18"/>
              </w:rPr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5B0A1C" w:rsidRPr="00485619" w14:paraId="1152E902" w14:textId="77777777" w:rsidTr="00BC766E">
        <w:trPr>
          <w:cantSplit/>
          <w:trHeight w:hRule="exact" w:val="57"/>
        </w:trPr>
        <w:tc>
          <w:tcPr>
            <w:tcW w:w="32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41C6DE5" w14:textId="77777777" w:rsidR="005B0A1C" w:rsidRPr="00485619" w:rsidRDefault="005B0A1C" w:rsidP="001E2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1B099C5" w14:textId="77777777" w:rsidR="005B0A1C" w:rsidRPr="00485619" w:rsidRDefault="005B0A1C" w:rsidP="001E2E38">
            <w:pPr>
              <w:pStyle w:val="af2"/>
              <w:rPr>
                <w:rFonts w:cs="Arial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F080184" w14:textId="77777777" w:rsidR="005B0A1C" w:rsidRPr="00485619" w:rsidRDefault="005B0A1C" w:rsidP="001E2E38">
            <w:pPr>
              <w:pStyle w:val="af2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12F14D2" w14:textId="77777777" w:rsidR="005B0A1C" w:rsidRPr="00485619" w:rsidRDefault="005B0A1C" w:rsidP="001E2E3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63E9D79" w14:textId="77777777" w:rsidR="005B0A1C" w:rsidRPr="00485619" w:rsidRDefault="005B0A1C" w:rsidP="001E2E3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B2BF510" w14:textId="77777777" w:rsidR="005B0A1C" w:rsidRPr="00485619" w:rsidRDefault="005B0A1C" w:rsidP="001E2E3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06532F2" w14:textId="77777777" w:rsidR="005B0A1C" w:rsidRPr="00485619" w:rsidRDefault="005B0A1C" w:rsidP="001E2E3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45601002" w14:textId="77777777" w:rsidR="005B0A1C" w:rsidRPr="00485619" w:rsidRDefault="005B0A1C" w:rsidP="001E2E38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34C1B025" w14:textId="02D0DA69" w:rsidR="00F16A02" w:rsidRPr="00485619" w:rsidRDefault="00F16A02" w:rsidP="00E77C2D">
      <w:pPr>
        <w:widowControl w:val="0"/>
        <w:spacing w:after="40"/>
        <w:outlineLvl w:val="0"/>
        <w:rPr>
          <w:rFonts w:ascii="Arial" w:hAnsi="Arial" w:cs="Arial"/>
          <w:bCs/>
          <w:caps/>
          <w:sz w:val="16"/>
          <w:szCs w:val="20"/>
        </w:rPr>
      </w:pPr>
      <w:r w:rsidRPr="00485619">
        <w:rPr>
          <w:rFonts w:ascii="Arial" w:hAnsi="Arial" w:cs="Arial"/>
          <w:bCs/>
          <w:caps/>
          <w:sz w:val="16"/>
          <w:szCs w:val="20"/>
        </w:rPr>
        <w:t>М.П.</w:t>
      </w:r>
      <w:r w:rsidR="00FB4385" w:rsidRPr="00485619">
        <w:rPr>
          <w:rFonts w:ascii="Arial" w:hAnsi="Arial" w:cs="Arial"/>
          <w:bCs/>
          <w:caps/>
          <w:sz w:val="16"/>
          <w:szCs w:val="20"/>
        </w:rPr>
        <w:t xml:space="preserve"> (</w:t>
      </w:r>
      <w:r w:rsidR="00FB4385" w:rsidRPr="00485619">
        <w:rPr>
          <w:rFonts w:ascii="Arial" w:hAnsi="Arial" w:cs="Arial"/>
          <w:bCs/>
          <w:caps/>
          <w:sz w:val="12"/>
          <w:szCs w:val="12"/>
        </w:rPr>
        <w:t>при наличии</w:t>
      </w:r>
      <w:r w:rsidR="00FB4385" w:rsidRPr="00485619">
        <w:rPr>
          <w:rFonts w:ascii="Arial" w:hAnsi="Arial" w:cs="Arial"/>
          <w:bCs/>
          <w:caps/>
          <w:sz w:val="16"/>
          <w:szCs w:val="20"/>
        </w:rPr>
        <w:t>)</w:t>
      </w:r>
    </w:p>
    <w:tbl>
      <w:tblPr>
        <w:tblW w:w="9935" w:type="dxa"/>
        <w:tblBorders>
          <w:top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5"/>
      </w:tblGrid>
      <w:tr w:rsidR="00F16A02" w:rsidRPr="00485619" w14:paraId="62CB0ABD" w14:textId="77777777" w:rsidTr="00273AEA">
        <w:trPr>
          <w:trHeight w:hRule="exact" w:val="290"/>
        </w:trPr>
        <w:tc>
          <w:tcPr>
            <w:tcW w:w="9935" w:type="dxa"/>
          </w:tcPr>
          <w:p w14:paraId="058F3AAF" w14:textId="77777777" w:rsidR="00F16A02" w:rsidRPr="00485619" w:rsidRDefault="00F16A02" w:rsidP="00273AEA">
            <w:pPr>
              <w:widowControl w:val="0"/>
              <w:spacing w:after="20"/>
              <w:ind w:left="-110"/>
              <w:rPr>
                <w:rFonts w:ascii="Arial" w:hAnsi="Arial" w:cs="Arial"/>
                <w:b/>
                <w:bCs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заполняется банком</w:t>
            </w:r>
          </w:p>
        </w:tc>
      </w:tr>
    </w:tbl>
    <w:p w14:paraId="2267D339" w14:textId="06477637" w:rsidR="005B0A1C" w:rsidRPr="00485619" w:rsidRDefault="00F16A02" w:rsidP="005B0A1C">
      <w:pPr>
        <w:widowControl w:val="0"/>
        <w:spacing w:before="12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20"/>
        </w:rPr>
        <w:t>Заявление ПРИНЯТО И ПРОВЕРЕНО. СОТРУДНИК БАНКА</w:t>
      </w:r>
      <w:r w:rsidRPr="00485619">
        <w:rPr>
          <w:rFonts w:ascii="Arial" w:hAnsi="Arial" w:cs="Arial"/>
          <w:b/>
          <w:iCs/>
          <w:caps/>
          <w:sz w:val="12"/>
          <w:szCs w:val="12"/>
        </w:rPr>
        <w:t xml:space="preserve"> 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2410"/>
        <w:gridCol w:w="2570"/>
        <w:gridCol w:w="283"/>
        <w:gridCol w:w="284"/>
        <w:gridCol w:w="283"/>
        <w:gridCol w:w="284"/>
        <w:gridCol w:w="850"/>
      </w:tblGrid>
      <w:tr w:rsidR="005B0A1C" w:rsidRPr="00485619" w14:paraId="1F46989D" w14:textId="77777777" w:rsidTr="00B964F2">
        <w:trPr>
          <w:cantSplit/>
          <w:trHeight w:hRule="exact" w:val="240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EE07" w14:textId="77777777" w:rsidR="005B0A1C" w:rsidRPr="00485619" w:rsidRDefault="005B0A1C" w:rsidP="001E2E3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E3E7D" w14:textId="77777777" w:rsidR="005B0A1C" w:rsidRPr="00485619" w:rsidRDefault="005B0A1C" w:rsidP="001E2E3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000E0" w14:textId="77777777" w:rsidR="005B0A1C" w:rsidRPr="00485619" w:rsidRDefault="005B0A1C" w:rsidP="001E2E3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E6572" w14:textId="77777777" w:rsidR="005B0A1C" w:rsidRPr="00485619" w:rsidRDefault="005B0A1C" w:rsidP="001E2E3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5B0A1C" w:rsidRPr="00485619" w14:paraId="4FA40D0B" w14:textId="77777777" w:rsidTr="00B964F2">
        <w:trPr>
          <w:cantSplit/>
          <w:trHeight w:val="340"/>
        </w:trPr>
        <w:tc>
          <w:tcPr>
            <w:tcW w:w="324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2597C79" w14:textId="77777777" w:rsidR="005B0A1C" w:rsidRPr="00485619" w:rsidRDefault="005B0A1C" w:rsidP="001E2E38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E092C0F" w14:textId="77777777" w:rsidR="005B0A1C" w:rsidRPr="00485619" w:rsidRDefault="005B0A1C" w:rsidP="001E2E38">
            <w:pPr>
              <w:pStyle w:val="af2"/>
              <w:rPr>
                <w:rFonts w:cs="Arial"/>
              </w:rPr>
            </w:pPr>
          </w:p>
        </w:tc>
        <w:tc>
          <w:tcPr>
            <w:tcW w:w="2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0EC3043" w14:textId="77777777" w:rsidR="005B0A1C" w:rsidRPr="00485619" w:rsidRDefault="005B0A1C" w:rsidP="001E2E38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30045B13" w14:textId="77777777" w:rsidR="005B0A1C" w:rsidRPr="00485619" w:rsidRDefault="005B0A1C" w:rsidP="001E2E38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3226AE90" w14:textId="77777777" w:rsidR="005B0A1C" w:rsidRPr="00485619" w:rsidRDefault="005B0A1C" w:rsidP="001E2E38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110388CE" w14:textId="77777777" w:rsidR="005B0A1C" w:rsidRPr="00485619" w:rsidRDefault="005B0A1C" w:rsidP="001E2E38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  <w:szCs w:val="18"/>
              </w:rPr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5B0A1C" w:rsidRPr="00485619" w14:paraId="50B14267" w14:textId="77777777" w:rsidTr="00BC766E">
        <w:trPr>
          <w:cantSplit/>
          <w:trHeight w:hRule="exact" w:val="57"/>
        </w:trPr>
        <w:tc>
          <w:tcPr>
            <w:tcW w:w="32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3954067" w14:textId="77777777" w:rsidR="005B0A1C" w:rsidRPr="00485619" w:rsidRDefault="005B0A1C" w:rsidP="001E2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FD48E59" w14:textId="77777777" w:rsidR="005B0A1C" w:rsidRPr="00485619" w:rsidRDefault="005B0A1C" w:rsidP="001E2E38">
            <w:pPr>
              <w:pStyle w:val="af2"/>
              <w:rPr>
                <w:rFonts w:cs="Arial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865F1DB" w14:textId="77777777" w:rsidR="005B0A1C" w:rsidRPr="00485619" w:rsidRDefault="005B0A1C" w:rsidP="001E2E38">
            <w:pPr>
              <w:pStyle w:val="af2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9FC2C6A" w14:textId="77777777" w:rsidR="005B0A1C" w:rsidRPr="00485619" w:rsidRDefault="005B0A1C" w:rsidP="001E2E3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2A40876C" w14:textId="77777777" w:rsidR="005B0A1C" w:rsidRPr="00485619" w:rsidRDefault="005B0A1C" w:rsidP="001E2E3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897F475" w14:textId="77777777" w:rsidR="005B0A1C" w:rsidRPr="00485619" w:rsidRDefault="005B0A1C" w:rsidP="001E2E3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889E526" w14:textId="77777777" w:rsidR="005B0A1C" w:rsidRPr="00485619" w:rsidRDefault="005B0A1C" w:rsidP="001E2E3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6D28C8EE" w14:textId="77777777" w:rsidR="005B0A1C" w:rsidRPr="00485619" w:rsidRDefault="005B0A1C" w:rsidP="001E2E38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3B4D51A5" w14:textId="33EF0A0B" w:rsidR="00F16A02" w:rsidRPr="00485619" w:rsidRDefault="00BB2590" w:rsidP="00400E63">
      <w:pPr>
        <w:widowControl w:val="0"/>
        <w:rPr>
          <w:rFonts w:ascii="Arial" w:hAnsi="Arial" w:cs="Arial"/>
          <w:b/>
          <w:bCs/>
          <w:caps/>
          <w:sz w:val="12"/>
          <w:szCs w:val="12"/>
        </w:rPr>
      </w:pPr>
      <w:r w:rsidRPr="00485619">
        <w:rPr>
          <w:rFonts w:ascii="Arial" w:hAnsi="Arial" w:cs="Arial"/>
          <w:b/>
          <w:bCs/>
          <w:caps/>
          <w:sz w:val="12"/>
          <w:szCs w:val="12"/>
        </w:rPr>
        <w:t>отметка о подключении / отключени</w:t>
      </w:r>
      <w:r w:rsidR="00FD7E32" w:rsidRPr="00485619">
        <w:rPr>
          <w:rFonts w:ascii="Arial" w:hAnsi="Arial" w:cs="Arial"/>
          <w:b/>
          <w:bCs/>
          <w:caps/>
          <w:sz w:val="12"/>
          <w:szCs w:val="12"/>
        </w:rPr>
        <w:t>и</w:t>
      </w:r>
      <w:r w:rsidRPr="00485619">
        <w:rPr>
          <w:rFonts w:ascii="Arial" w:hAnsi="Arial" w:cs="Arial"/>
          <w:b/>
          <w:bCs/>
          <w:caps/>
          <w:sz w:val="12"/>
          <w:szCs w:val="12"/>
        </w:rPr>
        <w:t xml:space="preserve"> услуги. </w:t>
      </w:r>
      <w:r w:rsidR="00F16A02" w:rsidRPr="00485619">
        <w:rPr>
          <w:rFonts w:ascii="Arial" w:hAnsi="Arial" w:cs="Arial"/>
          <w:b/>
          <w:bCs/>
          <w:caps/>
          <w:sz w:val="12"/>
          <w:szCs w:val="12"/>
        </w:rPr>
        <w:t xml:space="preserve">СОТРУДНИК БАНКА 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2410"/>
        <w:gridCol w:w="2570"/>
        <w:gridCol w:w="283"/>
        <w:gridCol w:w="284"/>
        <w:gridCol w:w="283"/>
        <w:gridCol w:w="284"/>
        <w:gridCol w:w="75"/>
        <w:gridCol w:w="775"/>
      </w:tblGrid>
      <w:tr w:rsidR="005B0A1C" w:rsidRPr="00485619" w14:paraId="46D5DF25" w14:textId="77777777" w:rsidTr="00B964F2">
        <w:trPr>
          <w:cantSplit/>
          <w:trHeight w:hRule="exact" w:val="240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F3D2" w14:textId="77777777" w:rsidR="005B0A1C" w:rsidRPr="00485619" w:rsidRDefault="005B0A1C" w:rsidP="001E2E3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80B4" w14:textId="77777777" w:rsidR="005B0A1C" w:rsidRPr="00485619" w:rsidRDefault="005B0A1C" w:rsidP="001E2E3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D42D2" w14:textId="77777777" w:rsidR="005B0A1C" w:rsidRPr="00485619" w:rsidRDefault="005B0A1C" w:rsidP="001E2E3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594C6D" w14:textId="77777777" w:rsidR="005B0A1C" w:rsidRPr="00485619" w:rsidRDefault="005B0A1C" w:rsidP="001E2E38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5B0A1C" w:rsidRPr="00485619" w14:paraId="685EF43D" w14:textId="77777777" w:rsidTr="00B964F2">
        <w:trPr>
          <w:cantSplit/>
          <w:trHeight w:val="340"/>
        </w:trPr>
        <w:tc>
          <w:tcPr>
            <w:tcW w:w="324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5DE5759" w14:textId="77777777" w:rsidR="005B0A1C" w:rsidRPr="00485619" w:rsidRDefault="005B0A1C" w:rsidP="001E2E38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DC9C10F" w14:textId="77777777" w:rsidR="005B0A1C" w:rsidRPr="00485619" w:rsidRDefault="005B0A1C" w:rsidP="001E2E38">
            <w:pPr>
              <w:pStyle w:val="af2"/>
              <w:rPr>
                <w:rFonts w:cs="Arial"/>
              </w:rPr>
            </w:pPr>
          </w:p>
        </w:tc>
        <w:tc>
          <w:tcPr>
            <w:tcW w:w="2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0001A1E" w14:textId="77777777" w:rsidR="005B0A1C" w:rsidRPr="00485619" w:rsidRDefault="005B0A1C" w:rsidP="001E2E38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6EF6B72E" w14:textId="77777777" w:rsidR="005B0A1C" w:rsidRPr="00485619" w:rsidRDefault="005B0A1C" w:rsidP="001E2E38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09DE4817" w14:textId="77777777" w:rsidR="005B0A1C" w:rsidRPr="00485619" w:rsidRDefault="005B0A1C" w:rsidP="001E2E38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2F804EE2" w14:textId="77777777" w:rsidR="005B0A1C" w:rsidRPr="00485619" w:rsidRDefault="005B0A1C" w:rsidP="001E2E38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  <w:szCs w:val="18"/>
              </w:rPr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5B0A1C" w:rsidRPr="00485619" w14:paraId="61A8DDAF" w14:textId="77777777" w:rsidTr="00BC766E">
        <w:trPr>
          <w:cantSplit/>
          <w:trHeight w:hRule="exact" w:val="57"/>
        </w:trPr>
        <w:tc>
          <w:tcPr>
            <w:tcW w:w="32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1DCCB495" w14:textId="77777777" w:rsidR="005B0A1C" w:rsidRPr="00485619" w:rsidRDefault="005B0A1C" w:rsidP="001E2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1388B99" w14:textId="77777777" w:rsidR="005B0A1C" w:rsidRPr="00485619" w:rsidRDefault="005B0A1C" w:rsidP="001E2E38">
            <w:pPr>
              <w:pStyle w:val="af2"/>
              <w:rPr>
                <w:rFonts w:cs="Arial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15053C3" w14:textId="77777777" w:rsidR="005B0A1C" w:rsidRPr="00485619" w:rsidRDefault="005B0A1C" w:rsidP="001E2E38">
            <w:pPr>
              <w:pStyle w:val="af2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1AA17E4" w14:textId="77777777" w:rsidR="005B0A1C" w:rsidRPr="00485619" w:rsidRDefault="005B0A1C" w:rsidP="001E2E3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5633435" w14:textId="77777777" w:rsidR="005B0A1C" w:rsidRPr="00485619" w:rsidRDefault="005B0A1C" w:rsidP="001E2E3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9D6CB4C" w14:textId="77777777" w:rsidR="005B0A1C" w:rsidRPr="00485619" w:rsidRDefault="005B0A1C" w:rsidP="001E2E3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04225CF" w14:textId="77777777" w:rsidR="005B0A1C" w:rsidRPr="00485619" w:rsidRDefault="005B0A1C" w:rsidP="001E2E38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44B15223" w14:textId="77777777" w:rsidR="005B0A1C" w:rsidRPr="00485619" w:rsidRDefault="005B0A1C" w:rsidP="001E2E38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264D5BAA" w14:textId="77777777" w:rsidR="00BC766E" w:rsidRPr="00485619" w:rsidRDefault="00BC766E" w:rsidP="00B22487">
      <w:pPr>
        <w:tabs>
          <w:tab w:val="left" w:pos="8430"/>
          <w:tab w:val="right" w:pos="10205"/>
        </w:tabs>
        <w:ind w:left="5529" w:hanging="567"/>
        <w:jc w:val="right"/>
        <w:rPr>
          <w:rFonts w:ascii="Arial" w:hAnsi="Arial" w:cs="Arial"/>
          <w:sz w:val="20"/>
          <w:szCs w:val="20"/>
        </w:rPr>
      </w:pPr>
    </w:p>
    <w:p w14:paraId="00C2617A" w14:textId="77777777" w:rsidR="00BC766E" w:rsidRPr="00485619" w:rsidRDefault="00BC766E">
      <w:pPr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br w:type="page"/>
      </w:r>
    </w:p>
    <w:p w14:paraId="3C223B32" w14:textId="52D28594" w:rsidR="00E72BA1" w:rsidRPr="00485619" w:rsidRDefault="00BC766E" w:rsidP="00B22487">
      <w:pPr>
        <w:tabs>
          <w:tab w:val="left" w:pos="8430"/>
          <w:tab w:val="right" w:pos="10205"/>
        </w:tabs>
        <w:ind w:left="5529" w:hanging="567"/>
        <w:jc w:val="right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b/>
          <w:caps/>
          <w:noProof/>
          <w:sz w:val="20"/>
        </w:rPr>
        <w:lastRenderedPageBreak/>
        <w:drawing>
          <wp:anchor distT="0" distB="0" distL="114300" distR="114300" simplePos="0" relativeHeight="251780096" behindDoc="0" locked="0" layoutInCell="1" allowOverlap="1" wp14:anchorId="3D0464F7" wp14:editId="6CA21FFF">
            <wp:simplePos x="0" y="0"/>
            <wp:positionH relativeFrom="margin">
              <wp:posOffset>12700</wp:posOffset>
            </wp:positionH>
            <wp:positionV relativeFrom="paragraph">
              <wp:posOffset>-133985</wp:posOffset>
            </wp:positionV>
            <wp:extent cx="2170430" cy="436880"/>
            <wp:effectExtent l="0" t="0" r="1270" b="1270"/>
            <wp:wrapNone/>
            <wp:docPr id="17" name="Рисунок 1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BA1" w:rsidRPr="00485619">
        <w:rPr>
          <w:rFonts w:ascii="Arial" w:hAnsi="Arial" w:cs="Arial"/>
          <w:sz w:val="20"/>
          <w:szCs w:val="20"/>
        </w:rPr>
        <w:t>Приложение №1</w:t>
      </w:r>
      <w:r w:rsidR="005D1EBB" w:rsidRPr="00485619">
        <w:rPr>
          <w:rFonts w:ascii="Arial" w:hAnsi="Arial" w:cs="Arial"/>
          <w:sz w:val="20"/>
          <w:szCs w:val="20"/>
        </w:rPr>
        <w:t>3</w:t>
      </w:r>
    </w:p>
    <w:p w14:paraId="0845B7A6" w14:textId="77777777" w:rsidR="00B22487" w:rsidRPr="00485619" w:rsidRDefault="00B22487" w:rsidP="00B22487">
      <w:pPr>
        <w:tabs>
          <w:tab w:val="left" w:pos="8430"/>
          <w:tab w:val="right" w:pos="10205"/>
        </w:tabs>
        <w:rPr>
          <w:rFonts w:ascii="Arial" w:hAnsi="Arial" w:cs="Arial"/>
          <w:sz w:val="20"/>
          <w:szCs w:val="20"/>
        </w:rPr>
      </w:pPr>
    </w:p>
    <w:p w14:paraId="75A30902" w14:textId="77777777" w:rsidR="00E72BA1" w:rsidRPr="00485619" w:rsidRDefault="00E72BA1" w:rsidP="00B964F2">
      <w:pPr>
        <w:widowControl w:val="0"/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85619">
        <w:rPr>
          <w:rFonts w:ascii="Arial" w:hAnsi="Arial" w:cs="Arial"/>
          <w:b/>
          <w:sz w:val="28"/>
          <w:szCs w:val="28"/>
        </w:rPr>
        <w:t>ЗАЯВЛЕНИЕ №</w:t>
      </w:r>
      <w:r w:rsidRPr="00485619">
        <w:rPr>
          <w:rFonts w:ascii="Arial" w:hAnsi="Arial" w:cs="Arial"/>
          <w:b/>
          <w:sz w:val="28"/>
          <w:szCs w:val="28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485619">
        <w:rPr>
          <w:rFonts w:ascii="Arial" w:hAnsi="Arial" w:cs="Arial"/>
          <w:b/>
          <w:sz w:val="28"/>
          <w:szCs w:val="28"/>
          <w:u w:val="single"/>
        </w:rPr>
        <w:instrText xml:space="preserve"> FORMTEXT </w:instrText>
      </w:r>
      <w:r w:rsidRPr="00485619">
        <w:rPr>
          <w:rFonts w:ascii="Arial" w:hAnsi="Arial" w:cs="Arial"/>
          <w:b/>
          <w:sz w:val="28"/>
          <w:szCs w:val="28"/>
          <w:u w:val="single"/>
        </w:rPr>
      </w:r>
      <w:r w:rsidRPr="00485619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sz w:val="28"/>
          <w:szCs w:val="28"/>
          <w:u w:val="single"/>
        </w:rPr>
        <w:fldChar w:fldCharType="end"/>
      </w:r>
    </w:p>
    <w:p w14:paraId="0A9D8A4A" w14:textId="77777777" w:rsidR="00E72BA1" w:rsidRPr="00485619" w:rsidRDefault="00E72BA1" w:rsidP="00B964F2">
      <w:pPr>
        <w:widowControl w:val="0"/>
        <w:spacing w:after="200"/>
        <w:jc w:val="center"/>
        <w:rPr>
          <w:rFonts w:ascii="Arial" w:hAnsi="Arial" w:cs="Arial"/>
          <w:b/>
        </w:rPr>
      </w:pPr>
      <w:r w:rsidRPr="00485619">
        <w:rPr>
          <w:rFonts w:ascii="Arial" w:hAnsi="Arial" w:cs="Arial"/>
          <w:b/>
          <w:szCs w:val="20"/>
        </w:rPr>
        <w:t xml:space="preserve">об </w:t>
      </w:r>
      <w:r w:rsidRPr="00485619">
        <w:rPr>
          <w:rFonts w:ascii="Arial" w:hAnsi="Arial" w:cs="Arial"/>
          <w:b/>
        </w:rPr>
        <w:t>установлении доверенного номера теле</w:t>
      </w:r>
      <w:r w:rsidR="00B964F2" w:rsidRPr="00485619">
        <w:rPr>
          <w:rFonts w:ascii="Arial" w:hAnsi="Arial" w:cs="Arial"/>
          <w:b/>
        </w:rPr>
        <w:t>фона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7815"/>
      </w:tblGrid>
      <w:tr w:rsidR="00E72BA1" w:rsidRPr="00485619" w14:paraId="324B7A75" w14:textId="77777777" w:rsidTr="00273AEA">
        <w:trPr>
          <w:trHeight w:val="340"/>
        </w:trPr>
        <w:tc>
          <w:tcPr>
            <w:tcW w:w="2391" w:type="dxa"/>
            <w:shd w:val="pct20" w:color="C0C0C0" w:fill="auto"/>
            <w:vAlign w:val="center"/>
          </w:tcPr>
          <w:p w14:paraId="58CEF666" w14:textId="77777777" w:rsidR="00E72BA1" w:rsidRPr="00485619" w:rsidRDefault="00E72BA1" w:rsidP="00767440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наименование клиента</w:t>
            </w:r>
          </w:p>
        </w:tc>
        <w:tc>
          <w:tcPr>
            <w:tcW w:w="7815" w:type="dxa"/>
            <w:shd w:val="clear" w:color="C0C0C0" w:fill="auto"/>
            <w:vAlign w:val="center"/>
          </w:tcPr>
          <w:p w14:paraId="16CF85C4" w14:textId="77777777" w:rsidR="00E72BA1" w:rsidRPr="00485619" w:rsidRDefault="00E72BA1" w:rsidP="0076744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E72BA1" w:rsidRPr="00485619" w14:paraId="728F5BA3" w14:textId="77777777" w:rsidTr="00273AEA">
        <w:trPr>
          <w:trHeight w:val="340"/>
        </w:trPr>
        <w:tc>
          <w:tcPr>
            <w:tcW w:w="2391" w:type="dxa"/>
            <w:shd w:val="pct20" w:color="C0C0C0" w:fill="auto"/>
            <w:vAlign w:val="center"/>
          </w:tcPr>
          <w:p w14:paraId="14A5B492" w14:textId="77777777" w:rsidR="00E72BA1" w:rsidRPr="00485619" w:rsidRDefault="00E72BA1" w:rsidP="00767440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ИНН</w:t>
            </w:r>
          </w:p>
        </w:tc>
        <w:tc>
          <w:tcPr>
            <w:tcW w:w="7815" w:type="dxa"/>
            <w:shd w:val="clear" w:color="C0C0C0" w:fill="auto"/>
            <w:vAlign w:val="center"/>
          </w:tcPr>
          <w:p w14:paraId="340D0541" w14:textId="77777777" w:rsidR="00E72BA1" w:rsidRPr="00485619" w:rsidRDefault="00E72BA1" w:rsidP="00767440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E72BA1" w:rsidRPr="00485619" w14:paraId="703A3310" w14:textId="77777777" w:rsidTr="00273AEA">
        <w:trPr>
          <w:trHeight w:val="340"/>
        </w:trPr>
        <w:tc>
          <w:tcPr>
            <w:tcW w:w="2391" w:type="dxa"/>
            <w:shd w:val="pct20" w:color="C0C0C0" w:fill="auto"/>
            <w:vAlign w:val="center"/>
          </w:tcPr>
          <w:p w14:paraId="00BB71EE" w14:textId="77777777" w:rsidR="00E72BA1" w:rsidRPr="00485619" w:rsidRDefault="00E72BA1" w:rsidP="00767440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номер счета</w:t>
            </w:r>
          </w:p>
        </w:tc>
        <w:tc>
          <w:tcPr>
            <w:tcW w:w="7815" w:type="dxa"/>
            <w:shd w:val="clear" w:color="C0C0C0" w:fill="auto"/>
            <w:vAlign w:val="center"/>
          </w:tcPr>
          <w:p w14:paraId="320E78BA" w14:textId="77777777" w:rsidR="00E72BA1" w:rsidRPr="00485619" w:rsidRDefault="00E72BA1" w:rsidP="00767440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3C5DAB3" w14:textId="77777777" w:rsidR="00E72BA1" w:rsidRPr="00485619" w:rsidRDefault="00E72BA1" w:rsidP="00E72BA1">
      <w:pPr>
        <w:widowControl w:val="0"/>
        <w:spacing w:after="2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>информация о держателе карты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395"/>
        <w:gridCol w:w="383"/>
        <w:gridCol w:w="10"/>
        <w:gridCol w:w="379"/>
        <w:gridCol w:w="14"/>
        <w:gridCol w:w="376"/>
        <w:gridCol w:w="16"/>
        <w:gridCol w:w="374"/>
        <w:gridCol w:w="20"/>
        <w:gridCol w:w="370"/>
        <w:gridCol w:w="22"/>
        <w:gridCol w:w="364"/>
        <w:gridCol w:w="28"/>
        <w:gridCol w:w="360"/>
        <w:gridCol w:w="33"/>
        <w:gridCol w:w="204"/>
        <w:gridCol w:w="189"/>
        <w:gridCol w:w="228"/>
        <w:gridCol w:w="167"/>
        <w:gridCol w:w="218"/>
        <w:gridCol w:w="175"/>
        <w:gridCol w:w="289"/>
        <w:gridCol w:w="104"/>
        <w:gridCol w:w="206"/>
        <w:gridCol w:w="187"/>
        <w:gridCol w:w="199"/>
        <w:gridCol w:w="193"/>
        <w:gridCol w:w="195"/>
        <w:gridCol w:w="199"/>
        <w:gridCol w:w="187"/>
        <w:gridCol w:w="206"/>
        <w:gridCol w:w="181"/>
        <w:gridCol w:w="212"/>
        <w:gridCol w:w="177"/>
        <w:gridCol w:w="216"/>
        <w:gridCol w:w="169"/>
        <w:gridCol w:w="224"/>
        <w:gridCol w:w="393"/>
      </w:tblGrid>
      <w:tr w:rsidR="00E72BA1" w:rsidRPr="00485619" w14:paraId="538901F0" w14:textId="77777777" w:rsidTr="00273AEA">
        <w:trPr>
          <w:trHeight w:hRule="exact" w:val="340"/>
        </w:trPr>
        <w:tc>
          <w:tcPr>
            <w:tcW w:w="11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5863B3DB" w14:textId="77777777" w:rsidR="00E72BA1" w:rsidRPr="00485619" w:rsidRDefault="00E72BA1" w:rsidP="00767440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фамилия</w:t>
            </w:r>
          </w:p>
        </w:tc>
        <w:tc>
          <w:tcPr>
            <w:tcW w:w="3864" w:type="pct"/>
            <w:gridSpan w:val="3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03F7C68F" w14:textId="77777777" w:rsidR="00E72BA1" w:rsidRPr="00485619" w:rsidRDefault="00E72BA1" w:rsidP="00767440">
            <w:pPr>
              <w:widowControl w:val="0"/>
              <w:ind w:left="45" w:right="-284"/>
              <w:rPr>
                <w:rFonts w:ascii="Arial" w:hAnsi="Arial" w:cs="Arial"/>
                <w:spacing w:val="316"/>
                <w:sz w:val="16"/>
                <w:szCs w:val="16"/>
              </w:rPr>
            </w:pP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end"/>
            </w:r>
          </w:p>
        </w:tc>
      </w:tr>
      <w:tr w:rsidR="00396A82" w:rsidRPr="00485619" w14:paraId="0D4BD607" w14:textId="77777777" w:rsidTr="00273AEA">
        <w:trPr>
          <w:trHeight w:hRule="exact" w:val="57"/>
        </w:trPr>
        <w:tc>
          <w:tcPr>
            <w:tcW w:w="113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4A1C318C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6A5AE23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D164C3C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B775345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BC23DC2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5C7FE17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46B7E30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AD4DC5F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316CF54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D1C8070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9782800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1A33D46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E7285E3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A873F0B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18A39D9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EDA2428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1A9E2B4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D6AFADD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C26EA92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C01A74C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767BFAA7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BA1" w:rsidRPr="00485619" w14:paraId="7ED63223" w14:textId="77777777" w:rsidTr="00273AEA">
        <w:trPr>
          <w:trHeight w:hRule="exact" w:val="340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315E79AD" w14:textId="77777777" w:rsidR="00E72BA1" w:rsidRPr="00485619" w:rsidRDefault="00E72BA1" w:rsidP="00767440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имя</w:t>
            </w:r>
          </w:p>
        </w:tc>
        <w:tc>
          <w:tcPr>
            <w:tcW w:w="3864" w:type="pct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106E9EFE" w14:textId="77777777" w:rsidR="00E72BA1" w:rsidRPr="00485619" w:rsidRDefault="00E72BA1" w:rsidP="00767440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end"/>
            </w:r>
          </w:p>
        </w:tc>
      </w:tr>
      <w:tr w:rsidR="00396A82" w:rsidRPr="00485619" w14:paraId="7DDEDC07" w14:textId="77777777" w:rsidTr="00273AEA">
        <w:trPr>
          <w:trHeight w:hRule="exact" w:val="57"/>
        </w:trPr>
        <w:tc>
          <w:tcPr>
            <w:tcW w:w="113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7A4E6DEF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DDC6888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BA2E2DF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2E6916E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265EBB9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B10EBFA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339B282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781F328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F59F568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928999B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599AED7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3D55EA7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B9CD967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B4D08C1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555A0C5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1055214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42A78B3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C651DAE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E306DF6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2F7305C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100729E4" w14:textId="77777777" w:rsidR="00E72BA1" w:rsidRPr="00485619" w:rsidRDefault="00E72BA1" w:rsidP="00767440">
            <w:pPr>
              <w:widowControl w:val="0"/>
              <w:ind w:left="4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BA1" w:rsidRPr="00485619" w14:paraId="35C55F0A" w14:textId="77777777" w:rsidTr="00273AEA">
        <w:trPr>
          <w:trHeight w:hRule="exact" w:val="340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69ABEE54" w14:textId="77777777" w:rsidR="00E72BA1" w:rsidRPr="00485619" w:rsidRDefault="00E72BA1" w:rsidP="00767440">
            <w:pPr>
              <w:widowControl w:val="0"/>
              <w:ind w:right="-113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  <w:szCs w:val="20"/>
              </w:rPr>
              <w:t>отчество</w:t>
            </w:r>
          </w:p>
        </w:tc>
        <w:tc>
          <w:tcPr>
            <w:tcW w:w="3864" w:type="pct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03E2FB0A" w14:textId="77777777" w:rsidR="00E72BA1" w:rsidRPr="00485619" w:rsidRDefault="00E72BA1" w:rsidP="00767440">
            <w:pPr>
              <w:widowControl w:val="0"/>
              <w:ind w:left="45" w:right="-284"/>
              <w:rPr>
                <w:rFonts w:ascii="Arial" w:hAnsi="Arial" w:cs="Arial"/>
                <w:spacing w:val="292"/>
                <w:sz w:val="16"/>
                <w:szCs w:val="16"/>
              </w:rPr>
            </w:pP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end"/>
            </w:r>
          </w:p>
        </w:tc>
      </w:tr>
      <w:tr w:rsidR="00396A82" w:rsidRPr="00485619" w14:paraId="40A56F29" w14:textId="77777777" w:rsidTr="00273AEA">
        <w:trPr>
          <w:trHeight w:hRule="exact" w:val="57"/>
        </w:trPr>
        <w:tc>
          <w:tcPr>
            <w:tcW w:w="113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6FDBC325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CDA4B57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D892DD6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2B02D6D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BCBA1C3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E0996A5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0E52BDB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2D04A52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BC01CDA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41FDB12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5240F64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36F3E9B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DC17A86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2866C0E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9EC14D9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0E8B8C6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B058316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D829FEA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73D7AF8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CA36751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63BF657E" w14:textId="77777777" w:rsidR="00E72BA1" w:rsidRPr="00485619" w:rsidRDefault="00E72BA1" w:rsidP="007674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BA1" w:rsidRPr="00485619" w14:paraId="27CCA990" w14:textId="77777777" w:rsidTr="00BC766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pct20" w:color="BFBFBF" w:fill="auto"/>
            <w:vAlign w:val="center"/>
          </w:tcPr>
          <w:p w14:paraId="25A65050" w14:textId="77777777" w:rsidR="00E72BA1" w:rsidRPr="00485619" w:rsidRDefault="00B0300B" w:rsidP="007B79FC">
            <w:pPr>
              <w:widowControl w:val="0"/>
              <w:ind w:right="4"/>
              <w:rPr>
                <w:rFonts w:ascii="Arial" w:hAnsi="Arial" w:cs="Arial"/>
                <w:caps/>
                <w:sz w:val="12"/>
                <w:szCs w:val="20"/>
              </w:rPr>
            </w:pPr>
            <w:r w:rsidRPr="00485619">
              <w:rPr>
                <w:rFonts w:ascii="Arial" w:hAnsi="Arial" w:cs="Arial"/>
                <w:caps/>
                <w:sz w:val="12"/>
              </w:rPr>
              <w:t>до</w:t>
            </w:r>
            <w:r w:rsidR="00E72BA1" w:rsidRPr="00485619">
              <w:rPr>
                <w:rFonts w:ascii="Arial" w:hAnsi="Arial" w:cs="Arial"/>
                <w:caps/>
                <w:sz w:val="12"/>
              </w:rPr>
              <w:t xml:space="preserve">веренный НОМЕР ТЕЛЕФОНа(мобильный) </w:t>
            </w:r>
            <w:r w:rsidR="00E72BA1" w:rsidRPr="00485619">
              <w:rPr>
                <w:rStyle w:val="aff"/>
                <w:rFonts w:ascii="Arial" w:hAnsi="Arial" w:cs="Arial"/>
                <w:caps/>
                <w:sz w:val="12"/>
              </w:rPr>
              <w:footnoteReference w:id="67"/>
            </w:r>
          </w:p>
        </w:tc>
        <w:tc>
          <w:tcPr>
            <w:tcW w:w="3864" w:type="pct"/>
            <w:gridSpan w:val="38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C0C0C0" w:fill="auto"/>
            <w:vAlign w:val="center"/>
          </w:tcPr>
          <w:p w14:paraId="7863CD6C" w14:textId="77777777" w:rsidR="00E72BA1" w:rsidRPr="00485619" w:rsidRDefault="008A15CF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noProof/>
                <w:spacing w:val="316"/>
                <w:sz w:val="16"/>
                <w:szCs w:val="16"/>
              </w:rPr>
              <w:t> </w:t>
            </w:r>
            <w:r w:rsidRPr="00485619">
              <w:rPr>
                <w:rFonts w:ascii="Arial" w:hAnsi="Arial" w:cs="Arial"/>
                <w:spacing w:val="316"/>
                <w:sz w:val="16"/>
                <w:szCs w:val="16"/>
              </w:rPr>
              <w:fldChar w:fldCharType="end"/>
            </w:r>
          </w:p>
        </w:tc>
      </w:tr>
      <w:tr w:rsidR="00BC766E" w:rsidRPr="00485619" w14:paraId="31813DD6" w14:textId="77777777" w:rsidTr="00BC766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7"/>
        </w:trPr>
        <w:tc>
          <w:tcPr>
            <w:tcW w:w="113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BFBFBF" w:fill="auto"/>
            <w:vAlign w:val="center"/>
          </w:tcPr>
          <w:p w14:paraId="7191C091" w14:textId="77777777" w:rsidR="00BC766E" w:rsidRPr="00485619" w:rsidDel="00F95F52" w:rsidRDefault="00BC766E" w:rsidP="00767440">
            <w:pPr>
              <w:widowControl w:val="0"/>
              <w:ind w:right="4"/>
              <w:rPr>
                <w:rFonts w:ascii="Arial" w:hAnsi="Arial" w:cs="Arial"/>
                <w:caps/>
                <w:sz w:val="12"/>
              </w:rPr>
            </w:pP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F9570E9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3198CC3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639E0E5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57572AF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5BD4D9C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A572FB0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DCD60DB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B099D4F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AE49AD2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F1429D5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395850D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A1E3828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45D6112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D61EA32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0626756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A235305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8349533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44C89B6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74BF032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74A8946" w14:textId="77777777" w:rsidR="00BC766E" w:rsidRPr="00485619" w:rsidRDefault="00BC766E" w:rsidP="00767440">
            <w:pPr>
              <w:widowControl w:val="0"/>
              <w:ind w:left="57" w:right="-284"/>
              <w:rPr>
                <w:rFonts w:ascii="Arial" w:hAnsi="Arial" w:cs="Arial"/>
                <w:spacing w:val="740"/>
                <w:sz w:val="18"/>
                <w:szCs w:val="18"/>
              </w:rPr>
            </w:pPr>
          </w:p>
        </w:tc>
      </w:tr>
    </w:tbl>
    <w:p w14:paraId="462E1ACD" w14:textId="77777777" w:rsidR="00E72BA1" w:rsidRPr="00485619" w:rsidRDefault="00E72BA1" w:rsidP="00E72BA1">
      <w:pPr>
        <w:widowControl w:val="0"/>
        <w:spacing w:before="120"/>
        <w:rPr>
          <w:rFonts w:ascii="Arial" w:hAnsi="Arial" w:cs="Arial"/>
          <w:iCs/>
          <w:caps/>
          <w:sz w:val="12"/>
          <w:szCs w:val="12"/>
        </w:rPr>
      </w:pPr>
      <w:r w:rsidRPr="00485619">
        <w:rPr>
          <w:rFonts w:ascii="Arial" w:hAnsi="Arial" w:cs="Arial"/>
          <w:iCs/>
          <w:caps/>
          <w:sz w:val="12"/>
          <w:szCs w:val="12"/>
        </w:rPr>
        <w:t xml:space="preserve">ДЕРЖАТЕЛЬ 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980"/>
        <w:gridCol w:w="252"/>
        <w:gridCol w:w="283"/>
        <w:gridCol w:w="284"/>
        <w:gridCol w:w="283"/>
        <w:gridCol w:w="992"/>
      </w:tblGrid>
      <w:tr w:rsidR="00E72BA1" w:rsidRPr="00485619" w14:paraId="7180E30B" w14:textId="77777777" w:rsidTr="00763E38">
        <w:trPr>
          <w:cantSplit/>
          <w:trHeight w:hRule="exact" w:val="240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6FF10" w14:textId="77777777" w:rsidR="00E72BA1" w:rsidRPr="00485619" w:rsidRDefault="00E72BA1" w:rsidP="0076744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0BC9" w14:textId="77777777" w:rsidR="00E72BA1" w:rsidRPr="00485619" w:rsidRDefault="00E72BA1" w:rsidP="0076744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209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B50B57" w14:textId="77777777" w:rsidR="00E72BA1" w:rsidRPr="00485619" w:rsidRDefault="00E72BA1" w:rsidP="0076744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E72BA1" w:rsidRPr="00485619" w14:paraId="5FD3C5A1" w14:textId="77777777" w:rsidTr="00763E38">
        <w:trPr>
          <w:cantSplit/>
          <w:trHeight w:val="340"/>
        </w:trPr>
        <w:tc>
          <w:tcPr>
            <w:tcW w:w="313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893000C" w14:textId="77777777" w:rsidR="00E72BA1" w:rsidRPr="00485619" w:rsidRDefault="00E72BA1" w:rsidP="00767440">
            <w:pPr>
              <w:pStyle w:val="af2"/>
              <w:rPr>
                <w:rFonts w:cs="Arial"/>
                <w:szCs w:val="12"/>
              </w:rPr>
            </w:pPr>
          </w:p>
        </w:tc>
        <w:tc>
          <w:tcPr>
            <w:tcW w:w="4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A75D1A8" w14:textId="77777777" w:rsidR="00E72BA1" w:rsidRPr="00485619" w:rsidRDefault="00E72BA1" w:rsidP="00767440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5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54F8F944" w14:textId="77777777" w:rsidR="00E72BA1" w:rsidRPr="00485619" w:rsidRDefault="00E72BA1" w:rsidP="00763E38">
            <w:pPr>
              <w:pStyle w:val="a7"/>
              <w:ind w:right="-219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6E7F7A5F" w14:textId="77777777" w:rsidR="00E72BA1" w:rsidRPr="00485619" w:rsidRDefault="00E72BA1" w:rsidP="00767440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2B867218" w14:textId="77777777" w:rsidR="00E72BA1" w:rsidRPr="00485619" w:rsidRDefault="00E72BA1" w:rsidP="00767440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  <w:szCs w:val="18"/>
              </w:rPr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E72BA1" w:rsidRPr="00485619" w14:paraId="540D7439" w14:textId="77777777" w:rsidTr="00BC766E">
        <w:trPr>
          <w:cantSplit/>
          <w:trHeight w:hRule="exact" w:val="57"/>
        </w:trPr>
        <w:tc>
          <w:tcPr>
            <w:tcW w:w="313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A519332" w14:textId="77777777" w:rsidR="00E72BA1" w:rsidRPr="00485619" w:rsidRDefault="00E72BA1" w:rsidP="00767440">
            <w:pPr>
              <w:pStyle w:val="af2"/>
              <w:rPr>
                <w:rFonts w:cs="Arial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688B99D" w14:textId="77777777" w:rsidR="00E72BA1" w:rsidRPr="00485619" w:rsidRDefault="00E72BA1" w:rsidP="00767440">
            <w:pPr>
              <w:pStyle w:val="af2"/>
              <w:rPr>
                <w:rFonts w:cs="Arial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6456459" w14:textId="77777777" w:rsidR="00E72BA1" w:rsidRPr="00485619" w:rsidRDefault="00E72BA1" w:rsidP="0076744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F277987" w14:textId="77777777" w:rsidR="00E72BA1" w:rsidRPr="00485619" w:rsidRDefault="00E72BA1" w:rsidP="0076744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86E3005" w14:textId="77777777" w:rsidR="00E72BA1" w:rsidRPr="00485619" w:rsidRDefault="00E72BA1" w:rsidP="0076744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63512F3" w14:textId="77777777" w:rsidR="00E72BA1" w:rsidRPr="00485619" w:rsidRDefault="00E72BA1" w:rsidP="0076744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0D24B3AC" w14:textId="77777777" w:rsidR="00E72BA1" w:rsidRPr="00485619" w:rsidRDefault="00E72BA1" w:rsidP="00767440">
            <w:pPr>
              <w:pStyle w:val="af2"/>
              <w:rPr>
                <w:rFonts w:cs="Arial"/>
                <w:caps w:val="0"/>
              </w:rPr>
            </w:pPr>
          </w:p>
        </w:tc>
      </w:tr>
      <w:tr w:rsidR="00E72BA1" w:rsidRPr="00485619" w14:paraId="176C1A9D" w14:textId="77777777" w:rsidTr="00763E38">
        <w:tblPrEx>
          <w:tblBorders>
            <w:top w:val="dash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10206" w:type="dxa"/>
            <w:gridSpan w:val="7"/>
          </w:tcPr>
          <w:p w14:paraId="23308507" w14:textId="77777777" w:rsidR="00E72BA1" w:rsidRPr="00485619" w:rsidRDefault="00E72BA1" w:rsidP="00273AEA">
            <w:pPr>
              <w:widowControl w:val="0"/>
              <w:spacing w:after="20"/>
              <w:ind w:left="-110"/>
              <w:rPr>
                <w:rFonts w:ascii="Arial" w:hAnsi="Arial" w:cs="Arial"/>
                <w:b/>
                <w:bCs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b/>
                <w:bCs/>
                <w:caps/>
                <w:sz w:val="12"/>
                <w:szCs w:val="12"/>
              </w:rPr>
              <w:t>заполняется банком</w:t>
            </w:r>
          </w:p>
        </w:tc>
      </w:tr>
    </w:tbl>
    <w:p w14:paraId="2945ADF0" w14:textId="44208EB5" w:rsidR="00E72BA1" w:rsidRPr="00485619" w:rsidDel="00782774" w:rsidRDefault="00E72BA1" w:rsidP="00E72BA1">
      <w:pPr>
        <w:widowControl w:val="0"/>
        <w:spacing w:before="120"/>
        <w:rPr>
          <w:rFonts w:ascii="Arial" w:hAnsi="Arial" w:cs="Arial"/>
          <w:b/>
          <w:iCs/>
          <w:caps/>
          <w:sz w:val="12"/>
          <w:szCs w:val="12"/>
          <w:highlight w:val="yellow"/>
        </w:rPr>
      </w:pPr>
      <w:r w:rsidRPr="00485619">
        <w:rPr>
          <w:rFonts w:ascii="Arial" w:hAnsi="Arial" w:cs="Arial"/>
          <w:b/>
          <w:iCs/>
          <w:caps/>
          <w:sz w:val="12"/>
          <w:szCs w:val="20"/>
        </w:rPr>
        <w:t>Заявление ПРИНЯТО И ПРОВЕРЕНО. личность держателя карты удостоверена.  СОТРУДНИК БАНКА</w:t>
      </w:r>
      <w:r w:rsidRPr="00485619">
        <w:rPr>
          <w:rFonts w:ascii="Arial" w:hAnsi="Arial" w:cs="Arial"/>
          <w:b/>
          <w:iCs/>
          <w:caps/>
          <w:sz w:val="12"/>
          <w:szCs w:val="12"/>
        </w:rPr>
        <w:t xml:space="preserve"> 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2410"/>
        <w:gridCol w:w="2570"/>
        <w:gridCol w:w="283"/>
        <w:gridCol w:w="284"/>
        <w:gridCol w:w="283"/>
        <w:gridCol w:w="284"/>
        <w:gridCol w:w="850"/>
      </w:tblGrid>
      <w:tr w:rsidR="00E72BA1" w:rsidRPr="00485619" w14:paraId="212DD582" w14:textId="77777777" w:rsidTr="00B964F2">
        <w:trPr>
          <w:cantSplit/>
          <w:trHeight w:hRule="exact" w:val="240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E8CCD" w14:textId="77777777" w:rsidR="00E72BA1" w:rsidRPr="00485619" w:rsidRDefault="00E72BA1" w:rsidP="0076744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92A7" w14:textId="77777777" w:rsidR="00E72BA1" w:rsidRPr="00485619" w:rsidRDefault="00E72BA1" w:rsidP="0076744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подпись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2E603" w14:textId="77777777" w:rsidR="00E72BA1" w:rsidRPr="00485619" w:rsidRDefault="00E72BA1" w:rsidP="0076744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6ED6A8" w14:textId="77777777" w:rsidR="00E72BA1" w:rsidRPr="00485619" w:rsidRDefault="00E72BA1" w:rsidP="00767440">
            <w:pPr>
              <w:pStyle w:val="af2"/>
              <w:jc w:val="center"/>
              <w:rPr>
                <w:rFonts w:cs="Arial"/>
              </w:rPr>
            </w:pPr>
            <w:r w:rsidRPr="00485619">
              <w:rPr>
                <w:rFonts w:cs="Arial"/>
              </w:rPr>
              <w:t>дата</w:t>
            </w:r>
          </w:p>
        </w:tc>
      </w:tr>
      <w:tr w:rsidR="00E72BA1" w:rsidRPr="00485619" w14:paraId="6B9ED9C8" w14:textId="77777777" w:rsidTr="00B964F2">
        <w:trPr>
          <w:cantSplit/>
          <w:trHeight w:val="340"/>
        </w:trPr>
        <w:tc>
          <w:tcPr>
            <w:tcW w:w="324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664940C" w14:textId="77777777" w:rsidR="00E72BA1" w:rsidRPr="00485619" w:rsidRDefault="00E72BA1" w:rsidP="00767440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B907691" w14:textId="77777777" w:rsidR="00E72BA1" w:rsidRPr="00485619" w:rsidRDefault="00E72BA1" w:rsidP="00767440">
            <w:pPr>
              <w:pStyle w:val="af2"/>
              <w:rPr>
                <w:rFonts w:cs="Arial"/>
              </w:rPr>
            </w:pPr>
          </w:p>
        </w:tc>
        <w:tc>
          <w:tcPr>
            <w:tcW w:w="2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02142DC" w14:textId="77777777" w:rsidR="00E72BA1" w:rsidRPr="00485619" w:rsidRDefault="00E72BA1" w:rsidP="00767440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4856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z w:val="18"/>
                <w:szCs w:val="18"/>
              </w:rPr>
            </w:r>
            <w:r w:rsidRPr="00485619">
              <w:rPr>
                <w:rFonts w:cs="Arial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noProof/>
                <w:sz w:val="18"/>
                <w:szCs w:val="18"/>
              </w:rPr>
              <w:t> </w:t>
            </w:r>
            <w:r w:rsidRPr="004856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570ED5E0" w14:textId="77777777" w:rsidR="00E72BA1" w:rsidRPr="00485619" w:rsidRDefault="00E72BA1" w:rsidP="00767440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6F2FD80D" w14:textId="77777777" w:rsidR="00E72BA1" w:rsidRPr="00485619" w:rsidRDefault="00E72BA1" w:rsidP="00767440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100"/>
                <w:sz w:val="18"/>
                <w:szCs w:val="18"/>
              </w:rPr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19805739" w14:textId="77777777" w:rsidR="00E72BA1" w:rsidRPr="00485619" w:rsidRDefault="00E72BA1" w:rsidP="00767440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cs="Arial"/>
                <w:spacing w:val="60"/>
                <w:sz w:val="18"/>
                <w:szCs w:val="18"/>
              </w:rPr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t> </w:t>
            </w:r>
            <w:r w:rsidRPr="00485619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E72BA1" w:rsidRPr="00485619" w14:paraId="3F570049" w14:textId="77777777" w:rsidTr="00BC766E">
        <w:trPr>
          <w:cantSplit/>
          <w:trHeight w:hRule="exact" w:val="57"/>
        </w:trPr>
        <w:tc>
          <w:tcPr>
            <w:tcW w:w="32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815B0B6" w14:textId="77777777" w:rsidR="00E72BA1" w:rsidRPr="00485619" w:rsidRDefault="00E72BA1" w:rsidP="00767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329150E" w14:textId="77777777" w:rsidR="00E72BA1" w:rsidRPr="00485619" w:rsidRDefault="00E72BA1" w:rsidP="00767440">
            <w:pPr>
              <w:pStyle w:val="af2"/>
              <w:rPr>
                <w:rFonts w:cs="Arial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A1972E1" w14:textId="77777777" w:rsidR="00E72BA1" w:rsidRPr="00485619" w:rsidRDefault="00E72BA1" w:rsidP="00767440">
            <w:pPr>
              <w:pStyle w:val="af2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D5915CF" w14:textId="77777777" w:rsidR="00E72BA1" w:rsidRPr="00485619" w:rsidRDefault="00E72BA1" w:rsidP="0076744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DA6582C" w14:textId="77777777" w:rsidR="00E72BA1" w:rsidRPr="00485619" w:rsidRDefault="00E72BA1" w:rsidP="0076744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191961A" w14:textId="77777777" w:rsidR="00E72BA1" w:rsidRPr="00485619" w:rsidRDefault="00E72BA1" w:rsidP="0076744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938690A" w14:textId="77777777" w:rsidR="00E72BA1" w:rsidRPr="00485619" w:rsidRDefault="00E72BA1" w:rsidP="00767440">
            <w:pPr>
              <w:pStyle w:val="af2"/>
              <w:rPr>
                <w:rFonts w:cs="Arial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04229FBE" w14:textId="77777777" w:rsidR="00E72BA1" w:rsidRPr="00485619" w:rsidRDefault="00E72BA1" w:rsidP="00767440">
            <w:pPr>
              <w:pStyle w:val="af2"/>
              <w:rPr>
                <w:rFonts w:cs="Arial"/>
                <w:caps w:val="0"/>
              </w:rPr>
            </w:pPr>
          </w:p>
        </w:tc>
      </w:tr>
    </w:tbl>
    <w:p w14:paraId="07B2B635" w14:textId="77777777" w:rsidR="00273AEA" w:rsidRPr="00485619" w:rsidRDefault="00273AEA">
      <w:pPr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sz w:val="20"/>
          <w:szCs w:val="20"/>
        </w:rPr>
        <w:br w:type="page"/>
      </w:r>
    </w:p>
    <w:p w14:paraId="6E04BFE1" w14:textId="715B5BE6" w:rsidR="00CF49CD" w:rsidRPr="00485619" w:rsidRDefault="004E3149" w:rsidP="004E3149">
      <w:pPr>
        <w:tabs>
          <w:tab w:val="left" w:pos="8430"/>
          <w:tab w:val="right" w:pos="10205"/>
        </w:tabs>
        <w:ind w:left="5529"/>
        <w:jc w:val="right"/>
        <w:rPr>
          <w:rFonts w:ascii="Arial" w:hAnsi="Arial" w:cs="Arial"/>
          <w:sz w:val="20"/>
          <w:szCs w:val="20"/>
        </w:rPr>
      </w:pPr>
      <w:r w:rsidRPr="00485619">
        <w:rPr>
          <w:rFonts w:ascii="Arial" w:hAnsi="Arial" w:cs="Arial"/>
          <w:b/>
          <w:caps/>
          <w:noProof/>
          <w:sz w:val="20"/>
        </w:rPr>
        <w:lastRenderedPageBreak/>
        <w:drawing>
          <wp:anchor distT="0" distB="0" distL="114300" distR="114300" simplePos="0" relativeHeight="251782144" behindDoc="0" locked="0" layoutInCell="1" allowOverlap="1" wp14:anchorId="22B26E14" wp14:editId="3235B33C">
            <wp:simplePos x="0" y="0"/>
            <wp:positionH relativeFrom="margin">
              <wp:posOffset>12700</wp:posOffset>
            </wp:positionH>
            <wp:positionV relativeFrom="paragraph">
              <wp:posOffset>-133985</wp:posOffset>
            </wp:positionV>
            <wp:extent cx="2170430" cy="436880"/>
            <wp:effectExtent l="0" t="0" r="1270" b="1270"/>
            <wp:wrapNone/>
            <wp:docPr id="18" name="Рисунок 18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9CD" w:rsidRPr="00485619">
        <w:rPr>
          <w:rFonts w:ascii="Arial" w:hAnsi="Arial" w:cs="Arial"/>
          <w:sz w:val="20"/>
          <w:szCs w:val="20"/>
        </w:rPr>
        <w:t>Приложение №1</w:t>
      </w:r>
      <w:r w:rsidR="005D1EBB" w:rsidRPr="00485619">
        <w:rPr>
          <w:rFonts w:ascii="Arial" w:hAnsi="Arial" w:cs="Arial"/>
          <w:sz w:val="20"/>
          <w:szCs w:val="20"/>
        </w:rPr>
        <w:t>4</w:t>
      </w:r>
    </w:p>
    <w:p w14:paraId="47421685" w14:textId="77777777" w:rsidR="00CF49CD" w:rsidRPr="00485619" w:rsidRDefault="00CF49CD" w:rsidP="00273AEA">
      <w:pPr>
        <w:tabs>
          <w:tab w:val="left" w:pos="3060"/>
        </w:tabs>
        <w:rPr>
          <w:rFonts w:ascii="Arial" w:hAnsi="Arial" w:cs="Arial"/>
          <w:sz w:val="20"/>
          <w:szCs w:val="20"/>
        </w:rPr>
      </w:pPr>
    </w:p>
    <w:p w14:paraId="4D66C8DA" w14:textId="77777777" w:rsidR="00CF49CD" w:rsidRPr="00485619" w:rsidRDefault="00CF49CD" w:rsidP="00273AEA">
      <w:pPr>
        <w:widowControl w:val="0"/>
        <w:spacing w:before="2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85619">
        <w:rPr>
          <w:rFonts w:ascii="Arial" w:hAnsi="Arial" w:cs="Arial"/>
          <w:b/>
          <w:bCs/>
          <w:sz w:val="28"/>
          <w:szCs w:val="28"/>
        </w:rPr>
        <w:t>ЗАЯВЛЕНИЕ №</w: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instrText xml:space="preserve"> FORMTEXT </w:instrTex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separate"/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485619">
        <w:rPr>
          <w:rFonts w:ascii="Arial" w:hAnsi="Arial" w:cs="Arial"/>
          <w:b/>
          <w:bCs/>
          <w:sz w:val="28"/>
          <w:szCs w:val="28"/>
          <w:u w:val="single"/>
        </w:rPr>
        <w:fldChar w:fldCharType="end"/>
      </w:r>
    </w:p>
    <w:p w14:paraId="7B34398B" w14:textId="77777777" w:rsidR="00CF49CD" w:rsidRPr="00485619" w:rsidRDefault="00CF49CD" w:rsidP="00CF49CD">
      <w:pPr>
        <w:widowControl w:val="0"/>
        <w:spacing w:after="200"/>
        <w:jc w:val="center"/>
        <w:rPr>
          <w:rFonts w:ascii="Arial" w:hAnsi="Arial" w:cs="Arial"/>
          <w:b/>
          <w:bCs/>
        </w:rPr>
      </w:pPr>
      <w:r w:rsidRPr="00485619">
        <w:rPr>
          <w:rFonts w:ascii="Arial" w:hAnsi="Arial" w:cs="Arial"/>
          <w:b/>
          <w:bCs/>
        </w:rPr>
        <w:t>о предост</w:t>
      </w:r>
      <w:r w:rsidR="009F3B95" w:rsidRPr="00485619">
        <w:rPr>
          <w:rFonts w:ascii="Arial" w:hAnsi="Arial" w:cs="Arial"/>
          <w:b/>
          <w:bCs/>
        </w:rPr>
        <w:t>авлении услуги «Автопополнение С</w:t>
      </w:r>
      <w:r w:rsidRPr="00485619">
        <w:rPr>
          <w:rFonts w:ascii="Arial" w:hAnsi="Arial" w:cs="Arial"/>
          <w:b/>
          <w:bCs/>
        </w:rPr>
        <w:t>чета»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8151"/>
      </w:tblGrid>
      <w:tr w:rsidR="00CF49CD" w:rsidRPr="00485619" w14:paraId="32975682" w14:textId="77777777" w:rsidTr="00273AEA">
        <w:trPr>
          <w:trHeight w:val="340"/>
        </w:trPr>
        <w:tc>
          <w:tcPr>
            <w:tcW w:w="2055" w:type="dxa"/>
            <w:shd w:val="pct20" w:color="C0C0C0" w:fill="auto"/>
            <w:vAlign w:val="center"/>
          </w:tcPr>
          <w:p w14:paraId="1D908E59" w14:textId="77777777" w:rsidR="00CF49CD" w:rsidRPr="00485619" w:rsidRDefault="00CF49CD" w:rsidP="00573146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наименование клиента</w:t>
            </w:r>
          </w:p>
        </w:tc>
        <w:tc>
          <w:tcPr>
            <w:tcW w:w="8151" w:type="dxa"/>
            <w:shd w:val="clear" w:color="C0C0C0" w:fill="auto"/>
            <w:vAlign w:val="center"/>
          </w:tcPr>
          <w:p w14:paraId="4DB1A1C1" w14:textId="77777777" w:rsidR="00CF49CD" w:rsidRPr="00485619" w:rsidRDefault="00CF49CD" w:rsidP="00573146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CF49CD" w:rsidRPr="00485619" w14:paraId="7B59EF6F" w14:textId="77777777" w:rsidTr="00273AEA">
        <w:trPr>
          <w:trHeight w:val="340"/>
        </w:trPr>
        <w:tc>
          <w:tcPr>
            <w:tcW w:w="2055" w:type="dxa"/>
            <w:shd w:val="pct20" w:color="C0C0C0" w:fill="auto"/>
            <w:vAlign w:val="center"/>
          </w:tcPr>
          <w:p w14:paraId="72DE9A8E" w14:textId="77777777" w:rsidR="00CF49CD" w:rsidRPr="00485619" w:rsidRDefault="00CF49CD" w:rsidP="00573146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ИНН</w:t>
            </w:r>
          </w:p>
        </w:tc>
        <w:tc>
          <w:tcPr>
            <w:tcW w:w="8151" w:type="dxa"/>
            <w:shd w:val="clear" w:color="C0C0C0" w:fill="auto"/>
            <w:vAlign w:val="center"/>
          </w:tcPr>
          <w:p w14:paraId="60DC37EA" w14:textId="77777777" w:rsidR="00CF49CD" w:rsidRPr="00485619" w:rsidRDefault="00CF49CD" w:rsidP="00573146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CF49CD" w:rsidRPr="00485619" w14:paraId="6B372B68" w14:textId="77777777" w:rsidTr="00273AEA">
        <w:trPr>
          <w:trHeight w:val="340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444376F3" w14:textId="77777777" w:rsidR="00CF49CD" w:rsidRPr="00485619" w:rsidRDefault="00CF49CD" w:rsidP="00AC0F1F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48561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61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b/>
                <w:bCs/>
                <w:caps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r>
            <w:r w:rsidR="00202DA3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fldChar w:fldCharType="end"/>
            </w:r>
            <w:r w:rsidRPr="0048561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 xml:space="preserve"> </w:t>
            </w:r>
            <w:r w:rsidR="00AC0F1F" w:rsidRPr="00485619">
              <w:rPr>
                <w:rFonts w:ascii="Arial" w:hAnsi="Arial" w:cs="Arial"/>
                <w:caps/>
                <w:sz w:val="12"/>
                <w:szCs w:val="12"/>
              </w:rPr>
              <w:t>прошу подлючить услугу:</w:t>
            </w:r>
          </w:p>
        </w:tc>
      </w:tr>
      <w:tr w:rsidR="00CF49CD" w:rsidRPr="00485619" w14:paraId="0C4660BB" w14:textId="77777777" w:rsidTr="00273AEA">
        <w:trPr>
          <w:trHeight w:val="340"/>
        </w:trPr>
        <w:tc>
          <w:tcPr>
            <w:tcW w:w="2055" w:type="dxa"/>
            <w:shd w:val="pct20" w:color="C0C0C0" w:fill="auto"/>
            <w:vAlign w:val="center"/>
          </w:tcPr>
          <w:p w14:paraId="3E891A89" w14:textId="77777777" w:rsidR="00CF49CD" w:rsidRPr="00485619" w:rsidRDefault="00CF49CD" w:rsidP="00573146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 xml:space="preserve">номер счета </w:t>
            </w:r>
          </w:p>
          <w:p w14:paraId="2CCBC706" w14:textId="77777777" w:rsidR="00CF49CD" w:rsidRPr="00485619" w:rsidRDefault="00CF49CD" w:rsidP="00573146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для пополнения</w:t>
            </w:r>
          </w:p>
        </w:tc>
        <w:tc>
          <w:tcPr>
            <w:tcW w:w="8151" w:type="dxa"/>
            <w:shd w:val="clear" w:color="C0C0C0" w:fill="auto"/>
            <w:vAlign w:val="center"/>
          </w:tcPr>
          <w:p w14:paraId="209EEF13" w14:textId="77777777" w:rsidR="00CF49CD" w:rsidRPr="00485619" w:rsidRDefault="00CF49CD" w:rsidP="00573146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CF49CD" w:rsidRPr="00485619" w14:paraId="72618425" w14:textId="77777777" w:rsidTr="00273AEA">
        <w:trPr>
          <w:trHeight w:val="340"/>
        </w:trPr>
        <w:tc>
          <w:tcPr>
            <w:tcW w:w="2055" w:type="dxa"/>
            <w:shd w:val="pct20" w:color="C0C0C0" w:fill="auto"/>
            <w:vAlign w:val="center"/>
          </w:tcPr>
          <w:p w14:paraId="02F99B96" w14:textId="77777777" w:rsidR="00CF49CD" w:rsidRPr="00485619" w:rsidRDefault="00CF49CD" w:rsidP="00573146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Сумма неснижаемого остатка</w:t>
            </w:r>
          </w:p>
        </w:tc>
        <w:tc>
          <w:tcPr>
            <w:tcW w:w="8151" w:type="dxa"/>
            <w:shd w:val="clear" w:color="C0C0C0" w:fill="auto"/>
            <w:vAlign w:val="center"/>
          </w:tcPr>
          <w:p w14:paraId="3CD27F11" w14:textId="77777777" w:rsidR="00CF49CD" w:rsidRPr="00485619" w:rsidRDefault="00CF49CD" w:rsidP="00573146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CF49CD" w:rsidRPr="00485619" w14:paraId="4B7CA7EF" w14:textId="77777777" w:rsidTr="00273AEA">
        <w:trPr>
          <w:trHeight w:val="340"/>
        </w:trPr>
        <w:tc>
          <w:tcPr>
            <w:tcW w:w="2055" w:type="dxa"/>
            <w:shd w:val="pct20" w:color="C0C0C0" w:fill="auto"/>
            <w:vAlign w:val="center"/>
          </w:tcPr>
          <w:p w14:paraId="22176F89" w14:textId="77777777" w:rsidR="00CF49CD" w:rsidRPr="00485619" w:rsidRDefault="00CF49CD" w:rsidP="00573146">
            <w:pPr>
              <w:widowControl w:val="0"/>
              <w:tabs>
                <w:tab w:val="left" w:pos="176"/>
              </w:tabs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расчетный счет для списания</w:t>
            </w:r>
          </w:p>
        </w:tc>
        <w:tc>
          <w:tcPr>
            <w:tcW w:w="8151" w:type="dxa"/>
            <w:shd w:val="clear" w:color="C0C0C0" w:fill="auto"/>
            <w:vAlign w:val="center"/>
          </w:tcPr>
          <w:p w14:paraId="781EAA6A" w14:textId="77777777" w:rsidR="00CF49CD" w:rsidRPr="00485619" w:rsidRDefault="00CF49CD" w:rsidP="00573146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separate"/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noProof/>
                <w:sz w:val="18"/>
                <w:szCs w:val="18"/>
                <w:lang w:val="en-US"/>
              </w:rPr>
              <w:t> </w:t>
            </w:r>
            <w:r w:rsidRPr="00485619">
              <w:rPr>
                <w:rFonts w:ascii="Arial" w:hAnsi="Arial" w:cs="Arial"/>
                <w:caps/>
                <w:sz w:val="18"/>
                <w:szCs w:val="18"/>
                <w:lang w:val="en-US"/>
              </w:rPr>
              <w:fldChar w:fldCharType="end"/>
            </w:r>
          </w:p>
        </w:tc>
      </w:tr>
      <w:tr w:rsidR="00CF49CD" w:rsidRPr="00485619" w14:paraId="17EFC6D1" w14:textId="77777777" w:rsidTr="00273AEA">
        <w:trPr>
          <w:trHeight w:val="340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08434662" w14:textId="77777777" w:rsidR="00CF49CD" w:rsidRPr="00485619" w:rsidRDefault="00CF49CD" w:rsidP="00AC0F1F">
            <w:pPr>
              <w:widowControl w:val="0"/>
              <w:jc w:val="both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 w:rsidRPr="0048561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61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instrText xml:space="preserve"> </w:instrText>
            </w:r>
            <w:r w:rsidRPr="00485619">
              <w:rPr>
                <w:rFonts w:ascii="Arial" w:hAnsi="Arial" w:cs="Arial"/>
                <w:b/>
                <w:bCs/>
                <w:caps/>
                <w:sz w:val="16"/>
                <w:szCs w:val="16"/>
                <w:lang w:val="en-US"/>
              </w:rPr>
              <w:instrText>FORMCHECKBOX</w:instrText>
            </w:r>
            <w:r w:rsidRPr="0048561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instrText xml:space="preserve"> </w:instrText>
            </w:r>
            <w:r w:rsidR="00202DA3"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r>
            <w:r w:rsidR="00202DA3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fldChar w:fldCharType="separate"/>
            </w:r>
            <w:r w:rsidRPr="0048561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fldChar w:fldCharType="end"/>
            </w:r>
            <w:r w:rsidRPr="0048561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 xml:space="preserve"> </w:t>
            </w:r>
            <w:r w:rsidR="00AC0F1F" w:rsidRPr="00485619">
              <w:rPr>
                <w:rFonts w:ascii="Arial" w:hAnsi="Arial" w:cs="Arial"/>
                <w:caps/>
                <w:sz w:val="12"/>
                <w:szCs w:val="12"/>
              </w:rPr>
              <w:t>прошу отключить услугу</w:t>
            </w:r>
          </w:p>
        </w:tc>
      </w:tr>
    </w:tbl>
    <w:p w14:paraId="64AAEFA7" w14:textId="77777777" w:rsidR="00CF49CD" w:rsidRPr="00485619" w:rsidRDefault="00CF49CD" w:rsidP="00CF49CD">
      <w:pPr>
        <w:widowControl w:val="0"/>
        <w:spacing w:after="20"/>
        <w:rPr>
          <w:rFonts w:ascii="Arial" w:hAnsi="Arial" w:cs="Arial"/>
          <w:iCs/>
          <w:caps/>
          <w:sz w:val="4"/>
          <w:szCs w:val="4"/>
          <w:lang w:val="en-US"/>
        </w:rPr>
      </w:pPr>
    </w:p>
    <w:p w14:paraId="0CB8CE8F" w14:textId="77777777" w:rsidR="00CF49CD" w:rsidRPr="00485619" w:rsidRDefault="00CF49CD" w:rsidP="00CF49CD">
      <w:pPr>
        <w:widowControl w:val="0"/>
        <w:rPr>
          <w:rFonts w:ascii="Arial" w:hAnsi="Arial" w:cs="Arial"/>
          <w:b/>
          <w:caps/>
          <w:sz w:val="12"/>
          <w:szCs w:val="12"/>
        </w:rPr>
      </w:pPr>
      <w:r w:rsidRPr="00485619">
        <w:rPr>
          <w:rFonts w:ascii="Arial" w:hAnsi="Arial" w:cs="Arial"/>
          <w:b/>
          <w:caps/>
          <w:sz w:val="12"/>
          <w:szCs w:val="12"/>
        </w:rPr>
        <w:t>клиент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2410"/>
        <w:gridCol w:w="2570"/>
        <w:gridCol w:w="283"/>
        <w:gridCol w:w="284"/>
        <w:gridCol w:w="283"/>
        <w:gridCol w:w="284"/>
        <w:gridCol w:w="850"/>
      </w:tblGrid>
      <w:tr w:rsidR="00CF49CD" w:rsidRPr="00485619" w14:paraId="64BDF594" w14:textId="77777777" w:rsidTr="00573146">
        <w:trPr>
          <w:cantSplit/>
          <w:trHeight w:hRule="exact" w:val="240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0537" w14:textId="77777777" w:rsidR="00CF49CD" w:rsidRPr="00485619" w:rsidRDefault="00CF49CD" w:rsidP="00573146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9CA7A" w14:textId="77777777" w:rsidR="00CF49CD" w:rsidRPr="00485619" w:rsidRDefault="00CF49CD" w:rsidP="00573146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подпись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96657" w14:textId="77777777" w:rsidR="00CF49CD" w:rsidRPr="00485619" w:rsidRDefault="00CF49CD" w:rsidP="00573146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7DE0B" w14:textId="77777777" w:rsidR="00CF49CD" w:rsidRPr="00485619" w:rsidRDefault="00CF49CD" w:rsidP="00573146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дата</w:t>
            </w:r>
          </w:p>
        </w:tc>
      </w:tr>
      <w:tr w:rsidR="00CF49CD" w:rsidRPr="00485619" w14:paraId="28C74F7C" w14:textId="77777777" w:rsidTr="00573146">
        <w:trPr>
          <w:cantSplit/>
          <w:trHeight w:val="340"/>
        </w:trPr>
        <w:tc>
          <w:tcPr>
            <w:tcW w:w="324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68327B3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096DE4F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6DB6633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69EC82C6" w14:textId="77777777" w:rsidR="00CF49CD" w:rsidRPr="00485619" w:rsidRDefault="00CF49CD" w:rsidP="00573146">
            <w:pPr>
              <w:widowControl w:val="0"/>
              <w:ind w:right="-113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3161D460" w14:textId="77777777" w:rsidR="00CF49CD" w:rsidRPr="00485619" w:rsidRDefault="00CF49CD" w:rsidP="00573146">
            <w:pPr>
              <w:widowControl w:val="0"/>
              <w:ind w:right="-113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111D36AD" w14:textId="77777777" w:rsidR="00CF49CD" w:rsidRPr="00485619" w:rsidRDefault="00CF49CD" w:rsidP="00573146">
            <w:pPr>
              <w:widowControl w:val="0"/>
              <w:ind w:right="-113"/>
              <w:rPr>
                <w:rFonts w:ascii="Arial" w:hAnsi="Arial" w:cs="Arial"/>
                <w:spacing w:val="6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CF49CD" w:rsidRPr="00485619" w14:paraId="1C91DFC9" w14:textId="77777777" w:rsidTr="00BC766E">
        <w:trPr>
          <w:cantSplit/>
          <w:trHeight w:hRule="exact" w:val="57"/>
        </w:trPr>
        <w:tc>
          <w:tcPr>
            <w:tcW w:w="32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1410A36" w14:textId="77777777" w:rsidR="00CF49CD" w:rsidRPr="00485619" w:rsidRDefault="00CF49CD" w:rsidP="0057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7317C01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06F09A9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ED2486D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243141A3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0AFC676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25D51D7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11198F0F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342D160" w14:textId="21579050" w:rsidR="00CF49CD" w:rsidRPr="00485619" w:rsidRDefault="00CF49CD" w:rsidP="00E77C2D">
      <w:pPr>
        <w:widowControl w:val="0"/>
        <w:spacing w:after="40"/>
        <w:outlineLvl w:val="0"/>
        <w:rPr>
          <w:rFonts w:ascii="Arial" w:hAnsi="Arial" w:cs="Arial"/>
          <w:bCs/>
          <w:caps/>
          <w:sz w:val="16"/>
          <w:szCs w:val="20"/>
        </w:rPr>
      </w:pPr>
      <w:r w:rsidRPr="00485619">
        <w:rPr>
          <w:rFonts w:ascii="Arial" w:hAnsi="Arial" w:cs="Arial"/>
          <w:bCs/>
          <w:caps/>
          <w:sz w:val="16"/>
          <w:szCs w:val="20"/>
        </w:rPr>
        <w:t>М.П.</w:t>
      </w:r>
      <w:r w:rsidR="00FB4385" w:rsidRPr="00485619">
        <w:rPr>
          <w:rFonts w:ascii="Arial" w:hAnsi="Arial" w:cs="Arial"/>
          <w:bCs/>
          <w:caps/>
          <w:sz w:val="16"/>
          <w:szCs w:val="20"/>
        </w:rPr>
        <w:t xml:space="preserve"> (</w:t>
      </w:r>
      <w:r w:rsidR="00FB4385" w:rsidRPr="00485619">
        <w:rPr>
          <w:rFonts w:ascii="Arial" w:hAnsi="Arial" w:cs="Arial"/>
          <w:bCs/>
          <w:caps/>
          <w:sz w:val="12"/>
          <w:szCs w:val="12"/>
        </w:rPr>
        <w:t>при наличии</w:t>
      </w:r>
      <w:r w:rsidR="00FB4385" w:rsidRPr="00485619">
        <w:rPr>
          <w:rFonts w:ascii="Arial" w:hAnsi="Arial" w:cs="Arial"/>
          <w:bCs/>
          <w:caps/>
          <w:sz w:val="16"/>
          <w:szCs w:val="20"/>
        </w:rPr>
        <w:t>)</w:t>
      </w:r>
    </w:p>
    <w:tbl>
      <w:tblPr>
        <w:tblW w:w="10206" w:type="dxa"/>
        <w:tblBorders>
          <w:top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F49CD" w:rsidRPr="00485619" w14:paraId="708D3099" w14:textId="77777777" w:rsidTr="00273AEA">
        <w:trPr>
          <w:trHeight w:hRule="exact" w:val="170"/>
        </w:trPr>
        <w:tc>
          <w:tcPr>
            <w:tcW w:w="10206" w:type="dxa"/>
          </w:tcPr>
          <w:p w14:paraId="556721EC" w14:textId="77777777" w:rsidR="00CF49CD" w:rsidRPr="00485619" w:rsidRDefault="00CF49CD" w:rsidP="00273AEA">
            <w:pPr>
              <w:widowControl w:val="0"/>
              <w:spacing w:after="20"/>
              <w:ind w:left="-110"/>
              <w:rPr>
                <w:rFonts w:ascii="Arial" w:hAnsi="Arial" w:cs="Arial"/>
                <w:b/>
                <w:bCs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b/>
                <w:caps/>
                <w:sz w:val="12"/>
                <w:szCs w:val="12"/>
              </w:rPr>
              <w:t>Заполняется банком</w:t>
            </w:r>
          </w:p>
        </w:tc>
      </w:tr>
    </w:tbl>
    <w:p w14:paraId="738E63ED" w14:textId="4D0797C4" w:rsidR="00CF49CD" w:rsidRPr="00485619" w:rsidRDefault="00CF49CD" w:rsidP="00CF49CD">
      <w:pPr>
        <w:widowControl w:val="0"/>
        <w:spacing w:before="80"/>
        <w:rPr>
          <w:rFonts w:ascii="Arial" w:hAnsi="Arial" w:cs="Arial"/>
          <w:b/>
          <w:iCs/>
          <w:caps/>
          <w:sz w:val="12"/>
          <w:szCs w:val="12"/>
        </w:rPr>
      </w:pPr>
      <w:r w:rsidRPr="00485619">
        <w:rPr>
          <w:rFonts w:ascii="Arial" w:hAnsi="Arial" w:cs="Arial"/>
          <w:b/>
          <w:iCs/>
          <w:caps/>
          <w:sz w:val="12"/>
          <w:szCs w:val="12"/>
        </w:rPr>
        <w:t>Заявление ПРИНЯТО И ПРОВЕРЕНО. СОТРУДНИК БАНКА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2410"/>
        <w:gridCol w:w="2570"/>
        <w:gridCol w:w="283"/>
        <w:gridCol w:w="284"/>
        <w:gridCol w:w="283"/>
        <w:gridCol w:w="284"/>
        <w:gridCol w:w="850"/>
      </w:tblGrid>
      <w:tr w:rsidR="00CF49CD" w:rsidRPr="00485619" w14:paraId="6754F9FC" w14:textId="77777777" w:rsidTr="00573146">
        <w:trPr>
          <w:cantSplit/>
          <w:trHeight w:hRule="exact" w:val="240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6F2A" w14:textId="77777777" w:rsidR="00CF49CD" w:rsidRPr="00485619" w:rsidRDefault="00CF49CD" w:rsidP="00573146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15FAB" w14:textId="77777777" w:rsidR="00CF49CD" w:rsidRPr="00485619" w:rsidRDefault="00CF49CD" w:rsidP="00573146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подпись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012EB" w14:textId="77777777" w:rsidR="00CF49CD" w:rsidRPr="00485619" w:rsidRDefault="00CF49CD" w:rsidP="00573146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27526" w14:textId="77777777" w:rsidR="00CF49CD" w:rsidRPr="00485619" w:rsidRDefault="00CF49CD" w:rsidP="00573146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485619">
              <w:rPr>
                <w:rFonts w:ascii="Arial" w:hAnsi="Arial" w:cs="Arial"/>
                <w:caps/>
                <w:sz w:val="12"/>
                <w:szCs w:val="12"/>
              </w:rPr>
              <w:t>дата</w:t>
            </w:r>
          </w:p>
        </w:tc>
      </w:tr>
      <w:tr w:rsidR="00CF49CD" w:rsidRPr="00485619" w14:paraId="5011F016" w14:textId="77777777" w:rsidTr="00573146">
        <w:trPr>
          <w:cantSplit/>
          <w:trHeight w:val="340"/>
        </w:trPr>
        <w:tc>
          <w:tcPr>
            <w:tcW w:w="324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20727D1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78F4CA7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F7C6056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856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6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z w:val="18"/>
                <w:szCs w:val="18"/>
              </w:rPr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21888987" w14:textId="77777777" w:rsidR="00CF49CD" w:rsidRPr="00485619" w:rsidRDefault="00CF49CD" w:rsidP="00573146">
            <w:pPr>
              <w:widowControl w:val="0"/>
              <w:ind w:right="-113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14:paraId="0E10C20F" w14:textId="77777777" w:rsidR="00CF49CD" w:rsidRPr="00485619" w:rsidRDefault="00CF49CD" w:rsidP="00573146">
            <w:pPr>
              <w:widowControl w:val="0"/>
              <w:ind w:right="-113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33F16DE6" w14:textId="77777777" w:rsidR="00CF49CD" w:rsidRPr="00485619" w:rsidRDefault="00CF49CD" w:rsidP="00573146">
            <w:pPr>
              <w:widowControl w:val="0"/>
              <w:ind w:right="-113"/>
              <w:rPr>
                <w:rFonts w:ascii="Arial" w:hAnsi="Arial" w:cs="Arial"/>
                <w:spacing w:val="60"/>
                <w:sz w:val="18"/>
                <w:szCs w:val="18"/>
              </w:rPr>
            </w:pP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instrText xml:space="preserve"> FORMTEXT </w:instrText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separate"/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485619">
              <w:rPr>
                <w:rFonts w:ascii="Arial" w:hAnsi="Arial"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CF49CD" w:rsidRPr="00485619" w14:paraId="6A61741F" w14:textId="77777777" w:rsidTr="00BC766E">
        <w:trPr>
          <w:cantSplit/>
          <w:trHeight w:hRule="exact" w:val="57"/>
        </w:trPr>
        <w:tc>
          <w:tcPr>
            <w:tcW w:w="32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B346C88" w14:textId="77777777" w:rsidR="00CF49CD" w:rsidRPr="00485619" w:rsidRDefault="00CF49CD" w:rsidP="0057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53496DE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D8C86FC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23233E33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A15FD67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8A707D9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AE4E8D9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5AC59E94" w14:textId="77777777" w:rsidR="00CF49CD" w:rsidRPr="00485619" w:rsidRDefault="00CF49CD" w:rsidP="00573146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D246A0C" w14:textId="512EA949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68A74A8D" w14:textId="77777777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1CC69823" w14:textId="77777777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591AFFA4" w14:textId="77777777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2B3DD9FC" w14:textId="77777777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7E7BF70A" w14:textId="77777777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43EEDD22" w14:textId="77777777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76811AD6" w14:textId="4A0C2603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4F1B2472" w14:textId="60CE7F61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6CF98FAA" w14:textId="6E25D9F3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3D272E2C" w14:textId="59A3AE7D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7769C793" w14:textId="28C9A10B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5A33F14B" w14:textId="2F19EF88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1107015C" w14:textId="5877756B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79E081D4" w14:textId="279AFCE3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7FE4631B" w14:textId="2EAACD9D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699EC93D" w14:textId="2E094B22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359424D4" w14:textId="02125BCF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1558CC8C" w14:textId="4E410755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2FC32876" w14:textId="67121BB0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3CBD1B36" w14:textId="7B5B4408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774DED53" w14:textId="40F12A1A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7EE903FA" w14:textId="159BCAA1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14B92CAD" w14:textId="63CDE646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6D07EA36" w14:textId="2B24CAFF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3D8C6FA1" w14:textId="446EB11F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658DDDC9" w14:textId="73E3CACE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04E84876" w14:textId="2110CCA7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1C87E475" w14:textId="63975A14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4067A781" w14:textId="4A819FBD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69D9E0BC" w14:textId="77777777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10814BEA" w14:textId="52E17A52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2F1E6C57" w14:textId="322A8C6A" w:rsidR="00EA26D0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02D3B7D1" w14:textId="77777777" w:rsidR="008713E4" w:rsidRDefault="008713E4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0F3F8EDE" w14:textId="77777777" w:rsidR="008713E4" w:rsidRDefault="008713E4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14588823" w14:textId="77777777" w:rsidR="008713E4" w:rsidRDefault="008713E4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236B54A6" w14:textId="77777777" w:rsidR="008713E4" w:rsidRPr="00485619" w:rsidRDefault="008713E4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2559932E" w14:textId="40058286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2E6D1616" w14:textId="10982016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49444978" w14:textId="332C0546" w:rsidR="008713E4" w:rsidRDefault="008713E4" w:rsidP="008713E4">
      <w:pPr>
        <w:widowControl w:val="0"/>
        <w:spacing w:after="20"/>
        <w:jc w:val="right"/>
        <w:rPr>
          <w:rFonts w:ascii="Arial" w:hAnsi="Arial" w:cs="Arial"/>
          <w:b/>
          <w:bCs/>
          <w:caps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784192" behindDoc="0" locked="0" layoutInCell="1" allowOverlap="1" wp14:anchorId="7D83EDBC" wp14:editId="62D226EC">
            <wp:simplePos x="0" y="0"/>
            <wp:positionH relativeFrom="margin">
              <wp:align>left</wp:align>
            </wp:positionH>
            <wp:positionV relativeFrom="paragraph">
              <wp:posOffset>-156845</wp:posOffset>
            </wp:positionV>
            <wp:extent cx="2170430" cy="436880"/>
            <wp:effectExtent l="0" t="0" r="1270" b="1270"/>
            <wp:wrapNone/>
            <wp:docPr id="9" name="Рисунок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Приложение №15</w:t>
      </w:r>
    </w:p>
    <w:p w14:paraId="5BC36A51" w14:textId="77777777" w:rsidR="008713E4" w:rsidRDefault="008713E4" w:rsidP="008713E4">
      <w:pPr>
        <w:widowControl w:val="0"/>
        <w:spacing w:before="240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Реестр</w:t>
      </w:r>
    </w:p>
    <w:p w14:paraId="72D28A94" w14:textId="77777777" w:rsidR="008713E4" w:rsidRDefault="008713E4" w:rsidP="008713E4">
      <w:pPr>
        <w:widowControl w:val="0"/>
        <w:spacing w:after="2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 Платежному поручению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9526"/>
      </w:tblGrid>
      <w:tr w:rsidR="008713E4" w14:paraId="0EC9066C" w14:textId="77777777" w:rsidTr="008713E4">
        <w:trPr>
          <w:trHeight w:val="340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1B31DA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5422D5" w14:textId="77777777" w:rsidR="008713E4" w:rsidRDefault="008713E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Фамилия держателя </w:t>
            </w:r>
          </w:p>
        </w:tc>
      </w:tr>
      <w:tr w:rsidR="008713E4" w14:paraId="57FAE494" w14:textId="77777777" w:rsidTr="008713E4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0803D2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877E09" w14:textId="77777777" w:rsidR="008713E4" w:rsidRDefault="008713E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Имя держателя</w:t>
            </w:r>
          </w:p>
        </w:tc>
      </w:tr>
      <w:tr w:rsidR="008713E4" w14:paraId="3B182197" w14:textId="77777777" w:rsidTr="008713E4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1FDC47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5279D2" w14:textId="77777777" w:rsidR="008713E4" w:rsidRDefault="008713E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Отчество держателя</w:t>
            </w:r>
          </w:p>
        </w:tc>
      </w:tr>
      <w:tr w:rsidR="008713E4" w14:paraId="2D1271A9" w14:textId="77777777" w:rsidTr="008713E4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CD6F74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398791" w14:textId="77777777" w:rsidR="008713E4" w:rsidRDefault="008713E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Последние четыре цифры карты</w:t>
            </w:r>
          </w:p>
        </w:tc>
      </w:tr>
      <w:tr w:rsidR="008713E4" w14:paraId="0B85BD17" w14:textId="77777777" w:rsidTr="008713E4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79F2BC6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5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F1A6D" w14:textId="77777777" w:rsidR="008713E4" w:rsidRDefault="008713E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</w:tbl>
    <w:p w14:paraId="24B3C7A4" w14:textId="77777777" w:rsidR="008713E4" w:rsidRDefault="008713E4" w:rsidP="008713E4">
      <w:pPr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Примечание по заполнению Реестра (при направлении Реестра в Банк примечание необходимо удалить):</w:t>
      </w:r>
    </w:p>
    <w:p w14:paraId="1FFE9F78" w14:textId="77777777" w:rsidR="008713E4" w:rsidRDefault="008713E4" w:rsidP="008713E4">
      <w:pPr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 – длина поля</w:t>
      </w:r>
    </w:p>
    <w:p w14:paraId="06387D9D" w14:textId="77777777" w:rsidR="008713E4" w:rsidRDefault="008713E4" w:rsidP="008713E4">
      <w:pPr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(обязательно) – обозначает поля для обязательного заполнения;</w:t>
      </w:r>
    </w:p>
    <w:p w14:paraId="40379A4C" w14:textId="77777777" w:rsidR="008713E4" w:rsidRDefault="008713E4" w:rsidP="008713E4">
      <w:pPr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 (необязательно) – обозначает поля, заполнение которых не обязательно;</w:t>
      </w:r>
    </w:p>
    <w:p w14:paraId="30271A2C" w14:textId="77777777" w:rsidR="008713E4" w:rsidRDefault="008713E4" w:rsidP="008713E4">
      <w:pPr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(символьный) – выровненные слева и справа дополненные пробелами буквы (латинские и кириллица в </w:t>
      </w:r>
      <w:r>
        <w:rPr>
          <w:rFonts w:ascii="Arial" w:hAnsi="Arial" w:cs="Arial"/>
          <w:sz w:val="20"/>
          <w:szCs w:val="20"/>
          <w:lang w:val="en-US"/>
        </w:rPr>
        <w:t>DOS</w:t>
      </w:r>
      <w:r>
        <w:rPr>
          <w:rFonts w:ascii="Arial" w:hAnsi="Arial" w:cs="Arial"/>
          <w:sz w:val="20"/>
          <w:szCs w:val="20"/>
        </w:rPr>
        <w:t>- кодировке) и/или символы, цифры;</w:t>
      </w:r>
    </w:p>
    <w:p w14:paraId="6723C52D" w14:textId="77777777" w:rsidR="008713E4" w:rsidRDefault="008713E4" w:rsidP="008713E4">
      <w:pPr>
        <w:spacing w:after="12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 (числовой) – цифры, выровненные справа и слева заполненные пробелами.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925"/>
        <w:gridCol w:w="694"/>
        <w:gridCol w:w="557"/>
        <w:gridCol w:w="831"/>
        <w:gridCol w:w="4522"/>
      </w:tblGrid>
      <w:tr w:rsidR="008713E4" w14:paraId="2BA4B52B" w14:textId="77777777" w:rsidTr="008713E4">
        <w:trPr>
          <w:trHeight w:val="340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BFBFBF" w:fill="auto"/>
            <w:vAlign w:val="center"/>
            <w:hideMark/>
          </w:tcPr>
          <w:p w14:paraId="62503C37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№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BFBFBF" w:fill="auto"/>
            <w:vAlign w:val="center"/>
            <w:hideMark/>
          </w:tcPr>
          <w:p w14:paraId="3B230743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Поле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BFBFBF" w:fill="auto"/>
            <w:vAlign w:val="center"/>
            <w:hideMark/>
          </w:tcPr>
          <w:p w14:paraId="49DA63CA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Длина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BFBFBF" w:fill="auto"/>
            <w:vAlign w:val="center"/>
            <w:hideMark/>
          </w:tcPr>
          <w:p w14:paraId="5A331D0A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О/Н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BFBFB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5EDEE9B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Формат</w:t>
            </w:r>
          </w:p>
        </w:tc>
        <w:tc>
          <w:tcPr>
            <w:tcW w:w="4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BFBFB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3E7B8AE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caps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Комментарии</w:t>
            </w:r>
          </w:p>
        </w:tc>
      </w:tr>
      <w:tr w:rsidR="008713E4" w14:paraId="39CDE684" w14:textId="77777777" w:rsidTr="008713E4">
        <w:trPr>
          <w:trHeight w:val="340"/>
        </w:trPr>
        <w:tc>
          <w:tcPr>
            <w:tcW w:w="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6F0CF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12C43" w14:textId="77777777" w:rsidR="008713E4" w:rsidRDefault="008713E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Фамилия держателя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BD1DE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F0F15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CC285E1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D96B5EC" w14:textId="77777777" w:rsidR="008713E4" w:rsidRDefault="008713E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Работника</w:t>
            </w:r>
          </w:p>
        </w:tc>
      </w:tr>
      <w:tr w:rsidR="008713E4" w14:paraId="524923FF" w14:textId="77777777" w:rsidTr="008713E4">
        <w:trPr>
          <w:trHeight w:val="340"/>
        </w:trPr>
        <w:tc>
          <w:tcPr>
            <w:tcW w:w="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1303E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48FA4" w14:textId="77777777" w:rsidR="008713E4" w:rsidRDefault="008713E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Имя держателя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76D9C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4A3C9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23C0CA4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4BDD961" w14:textId="77777777" w:rsidR="008713E4" w:rsidRDefault="008713E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Работника</w:t>
            </w:r>
          </w:p>
        </w:tc>
      </w:tr>
      <w:tr w:rsidR="008713E4" w14:paraId="5BD6EBA7" w14:textId="77777777" w:rsidTr="008713E4">
        <w:trPr>
          <w:trHeight w:val="340"/>
        </w:trPr>
        <w:tc>
          <w:tcPr>
            <w:tcW w:w="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6CB98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D7DE1" w14:textId="77777777" w:rsidR="008713E4" w:rsidRDefault="008713E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Отчество держателя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2FDA6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9AC23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6DD8498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B3498CD" w14:textId="77777777" w:rsidR="008713E4" w:rsidRDefault="008713E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Отчество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Работника</w:t>
            </w:r>
          </w:p>
        </w:tc>
      </w:tr>
      <w:tr w:rsidR="008713E4" w14:paraId="1D3FEC9F" w14:textId="77777777" w:rsidTr="008713E4">
        <w:trPr>
          <w:trHeight w:val="340"/>
        </w:trPr>
        <w:tc>
          <w:tcPr>
            <w:tcW w:w="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B572F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C8708" w14:textId="77777777" w:rsidR="008713E4" w:rsidRDefault="008713E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Последние четыре цифры карты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51965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C0936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BEA4E6F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6CFCEDD" w14:textId="77777777" w:rsidR="008713E4" w:rsidRDefault="008713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Указываются последние четыре цифры карты работника, по которой требуется произвести пополнение лимита</w:t>
            </w:r>
          </w:p>
        </w:tc>
      </w:tr>
      <w:tr w:rsidR="008713E4" w14:paraId="6CDD620A" w14:textId="77777777" w:rsidTr="008713E4">
        <w:trPr>
          <w:trHeight w:val="340"/>
        </w:trPr>
        <w:tc>
          <w:tcPr>
            <w:tcW w:w="6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8655ED0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F31D3E" w14:textId="77777777" w:rsidR="008713E4" w:rsidRDefault="008713E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B59888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1A97E6A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E63564A" w14:textId="77777777" w:rsidR="008713E4" w:rsidRDefault="008713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Ч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3F22E0C" w14:textId="77777777" w:rsidR="008713E4" w:rsidRDefault="008713E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Указывается сумма, которая должная быть зачислена на данную карту данного работника</w:t>
            </w:r>
          </w:p>
        </w:tc>
      </w:tr>
    </w:tbl>
    <w:p w14:paraId="0407181E" w14:textId="77777777" w:rsidR="008713E4" w:rsidRDefault="008713E4" w:rsidP="008713E4">
      <w:pPr>
        <w:rPr>
          <w:rFonts w:ascii="Arial" w:hAnsi="Arial" w:cs="Arial"/>
          <w:b/>
          <w:bCs/>
          <w:caps/>
          <w:sz w:val="2"/>
          <w:szCs w:val="2"/>
        </w:rPr>
      </w:pPr>
    </w:p>
    <w:p w14:paraId="3713B75F" w14:textId="3832792B" w:rsidR="00EA26D0" w:rsidRPr="00485619" w:rsidRDefault="00EA26D0" w:rsidP="00EA26D0">
      <w:pPr>
        <w:widowControl w:val="0"/>
        <w:spacing w:after="20"/>
        <w:rPr>
          <w:rFonts w:ascii="Arial" w:hAnsi="Arial" w:cs="Arial"/>
          <w:bCs/>
          <w:caps/>
          <w:sz w:val="20"/>
          <w:szCs w:val="20"/>
        </w:rPr>
      </w:pPr>
    </w:p>
    <w:p w14:paraId="6942A1D7" w14:textId="77777777" w:rsidR="003566EA" w:rsidRPr="00485619" w:rsidRDefault="003566EA" w:rsidP="00B54039">
      <w:pPr>
        <w:widowControl w:val="0"/>
        <w:spacing w:after="20"/>
        <w:jc w:val="right"/>
        <w:rPr>
          <w:rFonts w:ascii="Arial" w:hAnsi="Arial" w:cs="Arial"/>
          <w:b/>
          <w:bCs/>
          <w:caps/>
          <w:sz w:val="2"/>
          <w:szCs w:val="2"/>
        </w:rPr>
      </w:pPr>
    </w:p>
    <w:sectPr w:rsidR="003566EA" w:rsidRPr="00485619" w:rsidSect="00C152FE">
      <w:footnotePr>
        <w:numRestart w:val="eachPage"/>
      </w:footnotePr>
      <w:endnotePr>
        <w:numFmt w:val="decimal"/>
      </w:endnotePr>
      <w:type w:val="continuous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8139E" w14:textId="77777777" w:rsidR="00E6170E" w:rsidRDefault="00E6170E" w:rsidP="00532592">
      <w:r>
        <w:separator/>
      </w:r>
    </w:p>
  </w:endnote>
  <w:endnote w:type="continuationSeparator" w:id="0">
    <w:p w14:paraId="7D6F44DC" w14:textId="77777777" w:rsidR="00E6170E" w:rsidRDefault="00E6170E" w:rsidP="00532592">
      <w:r>
        <w:continuationSeparator/>
      </w:r>
    </w:p>
  </w:endnote>
  <w:endnote w:type="continuationNotice" w:id="1">
    <w:p w14:paraId="2D38F873" w14:textId="77777777" w:rsidR="00E6170E" w:rsidRDefault="00E61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AA9B7" w14:textId="77777777" w:rsidR="00202DA3" w:rsidRPr="00DD2539" w:rsidRDefault="00202DA3" w:rsidP="00DD2539">
    <w:pPr>
      <w:pStyle w:val="a6"/>
      <w:spacing w:before="0"/>
      <w:rPr>
        <w:color w:val="008000"/>
      </w:rPr>
    </w:pPr>
    <w:r>
      <w:rPr>
        <w:color w:val="008000"/>
      </w:rPr>
      <w:t>28 </w:t>
    </w:r>
    <w:r w:rsidRPr="00DD2539">
      <w:rPr>
        <w:color w:val="008000"/>
      </w:rPr>
      <w:t>772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31CED" w14:textId="77777777" w:rsidR="00E6170E" w:rsidRDefault="00E6170E" w:rsidP="00532592">
      <w:r>
        <w:separator/>
      </w:r>
    </w:p>
  </w:footnote>
  <w:footnote w:type="continuationSeparator" w:id="0">
    <w:p w14:paraId="42966362" w14:textId="77777777" w:rsidR="00E6170E" w:rsidRDefault="00E6170E" w:rsidP="00532592">
      <w:r>
        <w:continuationSeparator/>
      </w:r>
    </w:p>
  </w:footnote>
  <w:footnote w:type="continuationNotice" w:id="1">
    <w:p w14:paraId="3845CDB6" w14:textId="77777777" w:rsidR="00E6170E" w:rsidRDefault="00E6170E"/>
  </w:footnote>
  <w:footnote w:id="2">
    <w:p w14:paraId="485F8BB6" w14:textId="6BDEFB9A" w:rsidR="00202DA3" w:rsidRPr="00B54039" w:rsidRDefault="00202DA3">
      <w:pPr>
        <w:pStyle w:val="afd"/>
        <w:rPr>
          <w:rFonts w:ascii="Arial" w:hAnsi="Arial" w:cs="Arial"/>
          <w:sz w:val="16"/>
          <w:szCs w:val="16"/>
        </w:rPr>
      </w:pPr>
      <w:r w:rsidRPr="00B54039">
        <w:rPr>
          <w:rStyle w:val="aff"/>
          <w:rFonts w:ascii="Arial" w:hAnsi="Arial" w:cs="Arial"/>
          <w:sz w:val="16"/>
          <w:szCs w:val="16"/>
        </w:rPr>
        <w:footnoteRef/>
      </w:r>
      <w:r w:rsidRPr="00B54039">
        <w:rPr>
          <w:rFonts w:ascii="Arial" w:hAnsi="Arial" w:cs="Arial"/>
          <w:sz w:val="16"/>
          <w:szCs w:val="16"/>
        </w:rPr>
        <w:t xml:space="preserve"> При наличии технической возможности.</w:t>
      </w:r>
    </w:p>
  </w:footnote>
  <w:footnote w:id="3">
    <w:p w14:paraId="7D45D7A0" w14:textId="12EB4D0A" w:rsidR="00202DA3" w:rsidRPr="00087DA8" w:rsidRDefault="00202DA3" w:rsidP="00330CF5">
      <w:pPr>
        <w:pStyle w:val="afd"/>
        <w:jc w:val="both"/>
        <w:rPr>
          <w:rFonts w:ascii="Arial" w:hAnsi="Arial" w:cs="Arial"/>
          <w:sz w:val="16"/>
          <w:szCs w:val="16"/>
        </w:rPr>
      </w:pPr>
      <w:r w:rsidRPr="00E049CF">
        <w:rPr>
          <w:rStyle w:val="aff"/>
          <w:rFonts w:ascii="Arial" w:hAnsi="Arial" w:cs="Arial"/>
          <w:sz w:val="16"/>
          <w:szCs w:val="16"/>
        </w:rPr>
        <w:footnoteRef/>
      </w:r>
      <w:r w:rsidRPr="00087DA8">
        <w:rPr>
          <w:rFonts w:ascii="Arial" w:hAnsi="Arial" w:cs="Arial"/>
          <w:sz w:val="16"/>
          <w:szCs w:val="16"/>
        </w:rPr>
        <w:t xml:space="preserve"> Документы, составленные полностью или в какой-либо их части на иностранном языке (за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язык), представляются в Банк с надлежащим образом заверенным переводом на русский язык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7B6E1FED" w14:textId="7084F0C9" w:rsidR="00202DA3" w:rsidRPr="002673AB" w:rsidRDefault="00202DA3" w:rsidP="00330CF5">
      <w:pPr>
        <w:pStyle w:val="afd"/>
        <w:jc w:val="both"/>
        <w:rPr>
          <w:rFonts w:ascii="Arial" w:hAnsi="Arial" w:cs="Arial"/>
          <w:sz w:val="16"/>
          <w:szCs w:val="16"/>
        </w:rPr>
      </w:pPr>
      <w:r w:rsidRPr="00D73931">
        <w:rPr>
          <w:rStyle w:val="aff"/>
          <w:rFonts w:ascii="Arial" w:hAnsi="Arial" w:cs="Arial"/>
          <w:sz w:val="16"/>
          <w:szCs w:val="16"/>
        </w:rPr>
        <w:footnoteRef/>
      </w:r>
      <w:r w:rsidRPr="00D7393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По виртуальным картам возможно совершение операций, предусмотренных в п.6.9.12 настоящих Условий.</w:t>
      </w:r>
    </w:p>
  </w:footnote>
  <w:footnote w:id="5">
    <w:p w14:paraId="6010602C" w14:textId="2D05EAEB" w:rsidR="00202DA3" w:rsidRPr="00B54039" w:rsidRDefault="00202DA3">
      <w:pPr>
        <w:pStyle w:val="afd"/>
        <w:rPr>
          <w:rFonts w:ascii="Arial" w:hAnsi="Arial" w:cs="Arial"/>
          <w:sz w:val="16"/>
          <w:szCs w:val="16"/>
        </w:rPr>
      </w:pPr>
      <w:r>
        <w:rPr>
          <w:rStyle w:val="aff"/>
        </w:rPr>
        <w:footnoteRef/>
      </w:r>
      <w:r>
        <w:t xml:space="preserve"> </w:t>
      </w:r>
      <w:r w:rsidRPr="00B54039">
        <w:rPr>
          <w:rFonts w:ascii="Arial" w:hAnsi="Arial" w:cs="Arial"/>
          <w:sz w:val="16"/>
          <w:szCs w:val="16"/>
        </w:rPr>
        <w:t>При наличии технической возможности.</w:t>
      </w:r>
    </w:p>
  </w:footnote>
  <w:footnote w:id="6">
    <w:p w14:paraId="5ECAF25C" w14:textId="77777777" w:rsidR="00202DA3" w:rsidRPr="00E77C2D" w:rsidRDefault="00202DA3" w:rsidP="00485619">
      <w:pPr>
        <w:pStyle w:val="afd"/>
        <w:jc w:val="both"/>
        <w:rPr>
          <w:rFonts w:ascii="Arial" w:hAnsi="Arial" w:cs="Arial"/>
          <w:sz w:val="16"/>
          <w:szCs w:val="16"/>
        </w:rPr>
      </w:pPr>
      <w:r w:rsidRPr="00E77C2D">
        <w:rPr>
          <w:rStyle w:val="aff"/>
          <w:rFonts w:ascii="Arial" w:hAnsi="Arial" w:cs="Arial"/>
          <w:sz w:val="16"/>
          <w:szCs w:val="16"/>
        </w:rPr>
        <w:footnoteRef/>
      </w:r>
      <w:r w:rsidRPr="00E77C2D">
        <w:rPr>
          <w:rFonts w:ascii="Arial" w:hAnsi="Arial" w:cs="Arial"/>
          <w:sz w:val="16"/>
          <w:szCs w:val="16"/>
        </w:rPr>
        <w:t xml:space="preserve"> </w:t>
      </w:r>
      <w:r w:rsidRPr="0037313F">
        <w:rPr>
          <w:rFonts w:ascii="Arial" w:hAnsi="Arial" w:cs="Arial"/>
          <w:sz w:val="16"/>
          <w:szCs w:val="16"/>
        </w:rPr>
        <w:t xml:space="preserve">Могут быть использованы только телефоны российских </w:t>
      </w:r>
      <w:r w:rsidRPr="0037313F">
        <w:rPr>
          <w:rFonts w:ascii="Arial" w:hAnsi="Arial" w:cs="Arial"/>
          <w:color w:val="000000"/>
          <w:sz w:val="16"/>
          <w:szCs w:val="16"/>
        </w:rPr>
        <w:t>GSM-операторов.</w:t>
      </w:r>
    </w:p>
  </w:footnote>
  <w:footnote w:id="7">
    <w:p w14:paraId="3D02BAF2" w14:textId="77777777" w:rsidR="00202DA3" w:rsidRPr="00C65B1D" w:rsidRDefault="00202DA3" w:rsidP="00485619">
      <w:pPr>
        <w:pStyle w:val="afd"/>
        <w:jc w:val="both"/>
        <w:rPr>
          <w:rFonts w:ascii="Arial" w:hAnsi="Arial" w:cs="Arial"/>
          <w:sz w:val="16"/>
          <w:szCs w:val="16"/>
        </w:rPr>
      </w:pPr>
      <w:r w:rsidRPr="00C65B1D">
        <w:rPr>
          <w:rStyle w:val="aff"/>
          <w:rFonts w:ascii="Arial" w:hAnsi="Arial" w:cs="Arial"/>
          <w:sz w:val="16"/>
          <w:szCs w:val="16"/>
        </w:rPr>
        <w:footnoteRef/>
      </w:r>
      <w:r w:rsidRPr="00C65B1D">
        <w:rPr>
          <w:rFonts w:ascii="Arial" w:hAnsi="Arial" w:cs="Arial"/>
          <w:sz w:val="16"/>
          <w:szCs w:val="16"/>
        </w:rPr>
        <w:t xml:space="preserve"> Перечень городов, для которых доступен Сервис, указан в Тарифах.</w:t>
      </w:r>
    </w:p>
  </w:footnote>
  <w:footnote w:id="8">
    <w:p w14:paraId="2CCAA663" w14:textId="77777777" w:rsidR="00202DA3" w:rsidRPr="00087DA8" w:rsidRDefault="00202DA3" w:rsidP="00485619">
      <w:pPr>
        <w:pStyle w:val="afd"/>
        <w:jc w:val="both"/>
        <w:rPr>
          <w:rFonts w:ascii="Arial" w:hAnsi="Arial" w:cs="Arial"/>
          <w:sz w:val="16"/>
          <w:szCs w:val="16"/>
        </w:rPr>
      </w:pPr>
      <w:r w:rsidRPr="00087DA8">
        <w:rPr>
          <w:rStyle w:val="aff"/>
          <w:rFonts w:ascii="Arial" w:hAnsi="Arial" w:cs="Arial"/>
          <w:sz w:val="16"/>
          <w:szCs w:val="16"/>
        </w:rPr>
        <w:footnoteRef/>
      </w:r>
      <w:r w:rsidRPr="00087DA8">
        <w:rPr>
          <w:rFonts w:ascii="Arial" w:hAnsi="Arial" w:cs="Arial"/>
          <w:sz w:val="16"/>
          <w:szCs w:val="16"/>
        </w:rPr>
        <w:t xml:space="preserve"> Услуга не предоставляется в рамках сервиса «Города дистанционного обслуживания».</w:t>
      </w:r>
    </w:p>
  </w:footnote>
  <w:footnote w:id="9">
    <w:p w14:paraId="755E00F3" w14:textId="39DC84C6" w:rsidR="00202DA3" w:rsidRDefault="00202DA3" w:rsidP="00485619">
      <w:pPr>
        <w:pStyle w:val="afd"/>
        <w:jc w:val="both"/>
      </w:pPr>
      <w:r w:rsidRPr="00087DA8">
        <w:rPr>
          <w:rStyle w:val="aff"/>
          <w:rFonts w:ascii="Arial" w:hAnsi="Arial" w:cs="Arial"/>
          <w:sz w:val="16"/>
          <w:szCs w:val="16"/>
        </w:rPr>
        <w:footnoteRef/>
      </w:r>
      <w:r w:rsidRPr="00087DA8">
        <w:rPr>
          <w:rFonts w:ascii="Arial" w:hAnsi="Arial" w:cs="Arial"/>
          <w:sz w:val="16"/>
          <w:szCs w:val="16"/>
        </w:rPr>
        <w:t xml:space="preserve"> Не относится к виртуальным </w:t>
      </w:r>
      <w:r>
        <w:rPr>
          <w:rFonts w:ascii="Arial" w:hAnsi="Arial" w:cs="Arial"/>
          <w:sz w:val="16"/>
          <w:szCs w:val="16"/>
        </w:rPr>
        <w:t>бизнес-</w:t>
      </w:r>
      <w:r w:rsidRPr="00087DA8">
        <w:rPr>
          <w:rFonts w:ascii="Arial" w:hAnsi="Arial" w:cs="Arial"/>
          <w:sz w:val="16"/>
          <w:szCs w:val="16"/>
        </w:rPr>
        <w:t>картам.</w:t>
      </w:r>
    </w:p>
  </w:footnote>
  <w:footnote w:id="10">
    <w:p w14:paraId="6A3734CE" w14:textId="1D72B383" w:rsidR="00202DA3" w:rsidRPr="00B54039" w:rsidRDefault="00202DA3">
      <w:pPr>
        <w:pStyle w:val="afd"/>
        <w:rPr>
          <w:rFonts w:ascii="Arial" w:hAnsi="Arial" w:cs="Arial"/>
          <w:sz w:val="16"/>
          <w:szCs w:val="16"/>
        </w:rPr>
      </w:pPr>
      <w:r w:rsidRPr="00B54039">
        <w:rPr>
          <w:rStyle w:val="aff"/>
          <w:rFonts w:ascii="Arial" w:hAnsi="Arial" w:cs="Arial"/>
          <w:sz w:val="16"/>
          <w:szCs w:val="16"/>
        </w:rPr>
        <w:footnoteRef/>
      </w:r>
      <w:r w:rsidRPr="00B54039">
        <w:rPr>
          <w:rFonts w:ascii="Arial" w:hAnsi="Arial" w:cs="Arial"/>
          <w:sz w:val="16"/>
          <w:szCs w:val="16"/>
        </w:rPr>
        <w:t xml:space="preserve"> </w:t>
      </w:r>
      <w:r w:rsidRPr="004953BB">
        <w:rPr>
          <w:rFonts w:ascii="Arial" w:hAnsi="Arial" w:cs="Arial"/>
          <w:sz w:val="16"/>
          <w:szCs w:val="16"/>
        </w:rPr>
        <w:t>У</w:t>
      </w:r>
      <w:r w:rsidRPr="00B54039">
        <w:rPr>
          <w:rFonts w:ascii="Arial" w:hAnsi="Arial" w:cs="Arial"/>
          <w:sz w:val="16"/>
          <w:szCs w:val="16"/>
        </w:rPr>
        <w:t>слуга предоставляется в любом офисе Банка в пределах одного Филиала, с офисом первоначального обслуживания Клиента.</w:t>
      </w:r>
    </w:p>
  </w:footnote>
  <w:footnote w:id="11">
    <w:p w14:paraId="54642B2B" w14:textId="6220E62B" w:rsidR="00AB7A3A" w:rsidRPr="00AB7A3A" w:rsidRDefault="00AB7A3A">
      <w:pPr>
        <w:pStyle w:val="afd"/>
        <w:rPr>
          <w:rFonts w:ascii="Arial" w:hAnsi="Arial" w:cs="Arial"/>
          <w:sz w:val="16"/>
          <w:szCs w:val="16"/>
        </w:rPr>
      </w:pPr>
      <w:r w:rsidRPr="00AB7A3A">
        <w:rPr>
          <w:rStyle w:val="aff"/>
          <w:rFonts w:ascii="Arial" w:hAnsi="Arial" w:cs="Arial"/>
          <w:sz w:val="16"/>
          <w:szCs w:val="16"/>
        </w:rPr>
        <w:footnoteRef/>
      </w:r>
      <w:r w:rsidRPr="00AB7A3A">
        <w:rPr>
          <w:rFonts w:ascii="Arial" w:hAnsi="Arial" w:cs="Arial"/>
          <w:sz w:val="16"/>
          <w:szCs w:val="16"/>
        </w:rPr>
        <w:t xml:space="preserve"> </w:t>
      </w:r>
      <w:r w:rsidRPr="00AB7A3A">
        <w:rPr>
          <w:rFonts w:ascii="Arial" w:hAnsi="Arial" w:cs="Arial"/>
          <w:sz w:val="16"/>
          <w:szCs w:val="16"/>
        </w:rPr>
        <w:t>При наличии доступа в Систему ДБО.</w:t>
      </w:r>
    </w:p>
  </w:footnote>
  <w:footnote w:id="12">
    <w:p w14:paraId="5146654B" w14:textId="7F85B6B3" w:rsidR="00202DA3" w:rsidRPr="00874DCB" w:rsidRDefault="00202DA3">
      <w:pPr>
        <w:pStyle w:val="afd"/>
        <w:rPr>
          <w:rFonts w:ascii="Arial" w:hAnsi="Arial" w:cs="Arial"/>
          <w:sz w:val="16"/>
          <w:szCs w:val="16"/>
        </w:rPr>
      </w:pPr>
      <w:r w:rsidRPr="00874DCB">
        <w:rPr>
          <w:rStyle w:val="aff"/>
          <w:rFonts w:ascii="Arial" w:hAnsi="Arial" w:cs="Arial"/>
          <w:sz w:val="16"/>
          <w:szCs w:val="16"/>
        </w:rPr>
        <w:footnoteRef/>
      </w:r>
      <w:r w:rsidRPr="00874DCB">
        <w:rPr>
          <w:rFonts w:ascii="Arial" w:hAnsi="Arial" w:cs="Arial"/>
          <w:sz w:val="16"/>
          <w:szCs w:val="16"/>
        </w:rPr>
        <w:t xml:space="preserve"> Услуга предоставляется в любом офисе Банка в пределах одного Филиала, с офисом первоначального обслуживания Клиента.</w:t>
      </w:r>
    </w:p>
  </w:footnote>
  <w:footnote w:id="13">
    <w:p w14:paraId="729B4923" w14:textId="6EC4859F" w:rsidR="00202DA3" w:rsidRPr="004F2576" w:rsidRDefault="00202DA3" w:rsidP="000F4F6C">
      <w:pPr>
        <w:pStyle w:val="afd"/>
        <w:rPr>
          <w:rFonts w:ascii="Arial" w:hAnsi="Arial" w:cs="Arial"/>
          <w:sz w:val="16"/>
          <w:szCs w:val="16"/>
        </w:rPr>
      </w:pPr>
      <w:r w:rsidRPr="004319F7">
        <w:rPr>
          <w:rStyle w:val="aff"/>
          <w:rFonts w:ascii="Arial" w:hAnsi="Arial" w:cs="Arial"/>
          <w:sz w:val="16"/>
          <w:szCs w:val="16"/>
        </w:rPr>
        <w:footnoteRef/>
      </w:r>
      <w:r w:rsidRPr="004319F7">
        <w:rPr>
          <w:rFonts w:ascii="Arial" w:hAnsi="Arial" w:cs="Arial"/>
          <w:sz w:val="16"/>
          <w:szCs w:val="16"/>
        </w:rPr>
        <w:t xml:space="preserve"> </w:t>
      </w:r>
      <w:r w:rsidRPr="0076512C">
        <w:rPr>
          <w:rFonts w:ascii="Arial" w:hAnsi="Arial" w:cs="Arial"/>
          <w:sz w:val="16"/>
          <w:szCs w:val="16"/>
        </w:rPr>
        <w:t xml:space="preserve">Начисление и уплата неустойки не производится на </w:t>
      </w:r>
      <w:r>
        <w:rPr>
          <w:rFonts w:ascii="Arial" w:hAnsi="Arial" w:cs="Arial"/>
          <w:sz w:val="16"/>
          <w:szCs w:val="16"/>
        </w:rPr>
        <w:t>Т</w:t>
      </w:r>
      <w:r w:rsidRPr="0076512C">
        <w:rPr>
          <w:rFonts w:ascii="Arial" w:hAnsi="Arial" w:cs="Arial"/>
          <w:sz w:val="16"/>
          <w:szCs w:val="16"/>
        </w:rPr>
        <w:t>ехническую задолженность с датой возникновения с 01.01.2023.</w:t>
      </w:r>
    </w:p>
  </w:footnote>
  <w:footnote w:id="14">
    <w:p w14:paraId="4A51BB60" w14:textId="5BDE78B8" w:rsidR="00202DA3" w:rsidRPr="00D9767C" w:rsidRDefault="00202DA3" w:rsidP="00E01C46">
      <w:pPr>
        <w:pStyle w:val="afd"/>
        <w:jc w:val="both"/>
        <w:rPr>
          <w:rFonts w:ascii="Arial" w:hAnsi="Arial" w:cs="Arial"/>
          <w:sz w:val="16"/>
          <w:szCs w:val="16"/>
        </w:rPr>
      </w:pPr>
      <w:r w:rsidRPr="00D9767C">
        <w:rPr>
          <w:rStyle w:val="aff"/>
          <w:rFonts w:ascii="Arial" w:hAnsi="Arial" w:cs="Arial"/>
          <w:sz w:val="16"/>
          <w:szCs w:val="16"/>
        </w:rPr>
        <w:footnoteRef/>
      </w:r>
      <w:r w:rsidRPr="00D9767C">
        <w:rPr>
          <w:rFonts w:ascii="Arial" w:hAnsi="Arial" w:cs="Arial"/>
          <w:sz w:val="16"/>
          <w:szCs w:val="16"/>
        </w:rPr>
        <w:t xml:space="preserve"> Не относится к </w:t>
      </w:r>
      <w:r>
        <w:rPr>
          <w:rFonts w:ascii="Arial" w:hAnsi="Arial" w:cs="Arial"/>
          <w:sz w:val="16"/>
          <w:szCs w:val="16"/>
        </w:rPr>
        <w:t>в</w:t>
      </w:r>
      <w:r w:rsidRPr="00D9767C">
        <w:rPr>
          <w:rFonts w:ascii="Arial" w:hAnsi="Arial" w:cs="Arial"/>
          <w:sz w:val="16"/>
          <w:szCs w:val="16"/>
        </w:rPr>
        <w:t xml:space="preserve">иртуальным </w:t>
      </w:r>
      <w:r>
        <w:rPr>
          <w:rFonts w:ascii="Arial" w:hAnsi="Arial" w:cs="Arial"/>
          <w:sz w:val="16"/>
          <w:szCs w:val="16"/>
        </w:rPr>
        <w:t>бизнес-</w:t>
      </w:r>
      <w:r w:rsidRPr="00D9767C">
        <w:rPr>
          <w:rFonts w:ascii="Arial" w:hAnsi="Arial" w:cs="Arial"/>
          <w:sz w:val="16"/>
          <w:szCs w:val="16"/>
        </w:rPr>
        <w:t>картам.</w:t>
      </w:r>
    </w:p>
  </w:footnote>
  <w:footnote w:id="15">
    <w:p w14:paraId="3C8E2EDD" w14:textId="04472531" w:rsidR="00202DA3" w:rsidRPr="003D0412" w:rsidRDefault="00202DA3" w:rsidP="00485619">
      <w:pPr>
        <w:pStyle w:val="afd"/>
        <w:jc w:val="both"/>
        <w:rPr>
          <w:rFonts w:ascii="Arial" w:hAnsi="Arial" w:cs="Arial"/>
          <w:sz w:val="16"/>
          <w:szCs w:val="16"/>
        </w:rPr>
      </w:pPr>
      <w:r w:rsidRPr="003D0412">
        <w:rPr>
          <w:rStyle w:val="aff"/>
          <w:rFonts w:ascii="Arial" w:hAnsi="Arial" w:cs="Arial"/>
          <w:sz w:val="16"/>
          <w:szCs w:val="16"/>
        </w:rPr>
        <w:footnoteRef/>
      </w:r>
      <w:r w:rsidRPr="003D0412">
        <w:rPr>
          <w:rFonts w:ascii="Arial" w:hAnsi="Arial" w:cs="Arial"/>
          <w:sz w:val="16"/>
          <w:szCs w:val="16"/>
        </w:rPr>
        <w:t xml:space="preserve"> </w:t>
      </w:r>
      <w:r w:rsidRPr="0076512C">
        <w:rPr>
          <w:rFonts w:ascii="Arial" w:hAnsi="Arial" w:cs="Arial"/>
          <w:sz w:val="16"/>
          <w:szCs w:val="16"/>
        </w:rPr>
        <w:t>Начисление и уплат</w:t>
      </w:r>
      <w:r>
        <w:rPr>
          <w:rFonts w:ascii="Arial" w:hAnsi="Arial" w:cs="Arial"/>
          <w:sz w:val="16"/>
          <w:szCs w:val="16"/>
        </w:rPr>
        <w:t>а неустойки не производится на Т</w:t>
      </w:r>
      <w:r w:rsidRPr="0076512C">
        <w:rPr>
          <w:rFonts w:ascii="Arial" w:hAnsi="Arial" w:cs="Arial"/>
          <w:sz w:val="16"/>
          <w:szCs w:val="16"/>
        </w:rPr>
        <w:t>ехническую задолженность с да</w:t>
      </w:r>
      <w:r>
        <w:rPr>
          <w:rFonts w:ascii="Arial" w:hAnsi="Arial" w:cs="Arial"/>
          <w:sz w:val="16"/>
          <w:szCs w:val="16"/>
        </w:rPr>
        <w:t>той возникновения с 01.01.2023</w:t>
      </w:r>
      <w:r w:rsidRPr="0076512C">
        <w:rPr>
          <w:rFonts w:ascii="Arial" w:hAnsi="Arial" w:cs="Arial"/>
          <w:sz w:val="16"/>
          <w:szCs w:val="16"/>
        </w:rPr>
        <w:t>.</w:t>
      </w:r>
    </w:p>
  </w:footnote>
  <w:footnote w:id="16">
    <w:p w14:paraId="6A8F2B7C" w14:textId="1F0C8F45" w:rsidR="00202DA3" w:rsidRPr="00512D6B" w:rsidRDefault="00202DA3" w:rsidP="00485619">
      <w:pPr>
        <w:pStyle w:val="afd"/>
        <w:jc w:val="both"/>
        <w:rPr>
          <w:rFonts w:ascii="Arial" w:hAnsi="Arial" w:cs="Arial"/>
          <w:sz w:val="16"/>
          <w:szCs w:val="16"/>
        </w:rPr>
      </w:pPr>
      <w:r w:rsidRPr="00512D6B">
        <w:rPr>
          <w:rStyle w:val="aff"/>
          <w:rFonts w:ascii="Arial" w:hAnsi="Arial" w:cs="Arial"/>
          <w:sz w:val="16"/>
          <w:szCs w:val="16"/>
        </w:rPr>
        <w:footnoteRef/>
      </w:r>
      <w:r w:rsidRPr="00512D6B">
        <w:rPr>
          <w:rFonts w:ascii="Arial" w:hAnsi="Arial" w:cs="Arial"/>
          <w:sz w:val="16"/>
          <w:szCs w:val="16"/>
        </w:rPr>
        <w:t xml:space="preserve"> Начисление и уплата неустойки не производится на Техническую задолженность с датой возникновения с 01.01.2023.</w:t>
      </w:r>
    </w:p>
  </w:footnote>
  <w:footnote w:id="17">
    <w:p w14:paraId="1FD159F8" w14:textId="77777777" w:rsidR="00202DA3" w:rsidRPr="00D9767C" w:rsidRDefault="00202DA3" w:rsidP="001B158D">
      <w:pPr>
        <w:pStyle w:val="afd"/>
        <w:jc w:val="both"/>
        <w:rPr>
          <w:rFonts w:ascii="Arial" w:hAnsi="Arial" w:cs="Arial"/>
          <w:sz w:val="16"/>
          <w:szCs w:val="16"/>
        </w:rPr>
      </w:pPr>
      <w:r w:rsidRPr="00D9767C">
        <w:rPr>
          <w:rStyle w:val="aff"/>
          <w:rFonts w:ascii="Arial" w:hAnsi="Arial" w:cs="Arial"/>
          <w:sz w:val="16"/>
          <w:szCs w:val="16"/>
        </w:rPr>
        <w:footnoteRef/>
      </w:r>
      <w:r w:rsidRPr="00D9767C">
        <w:rPr>
          <w:rFonts w:ascii="Arial" w:hAnsi="Arial" w:cs="Arial"/>
          <w:sz w:val="16"/>
          <w:szCs w:val="16"/>
        </w:rPr>
        <w:t xml:space="preserve"> В случае, если предусмотрено получение ПИН-конверта.</w:t>
      </w:r>
    </w:p>
  </w:footnote>
  <w:footnote w:id="18">
    <w:p w14:paraId="3D7536B1" w14:textId="77777777" w:rsidR="00202DA3" w:rsidRPr="00087DA8" w:rsidRDefault="00202DA3" w:rsidP="004A73AA">
      <w:pPr>
        <w:pStyle w:val="afd"/>
        <w:jc w:val="both"/>
        <w:rPr>
          <w:rFonts w:ascii="Arial" w:hAnsi="Arial" w:cs="Arial"/>
          <w:sz w:val="16"/>
          <w:szCs w:val="16"/>
        </w:rPr>
      </w:pPr>
      <w:r w:rsidRPr="00087DA8">
        <w:rPr>
          <w:rStyle w:val="aff"/>
          <w:rFonts w:ascii="Arial" w:hAnsi="Arial" w:cs="Arial"/>
          <w:sz w:val="16"/>
          <w:szCs w:val="16"/>
        </w:rPr>
        <w:footnoteRef/>
      </w:r>
      <w:r w:rsidRPr="00087DA8">
        <w:rPr>
          <w:rFonts w:ascii="Arial" w:hAnsi="Arial" w:cs="Arial"/>
          <w:sz w:val="16"/>
          <w:szCs w:val="16"/>
        </w:rPr>
        <w:t xml:space="preserve"> Услуга не предоставляется в рамках сервиса «Города дистанционного обслуживания».</w:t>
      </w:r>
    </w:p>
  </w:footnote>
  <w:footnote w:id="19">
    <w:p w14:paraId="19DD2EE0" w14:textId="6EF8032D" w:rsidR="00202DA3" w:rsidRDefault="00202DA3">
      <w:pPr>
        <w:pStyle w:val="afd"/>
      </w:pPr>
      <w:r w:rsidRPr="0002009E">
        <w:rPr>
          <w:rStyle w:val="aff"/>
          <w:rFonts w:ascii="Arial" w:hAnsi="Arial" w:cs="Arial"/>
          <w:sz w:val="16"/>
          <w:szCs w:val="16"/>
        </w:rPr>
        <w:footnoteRef/>
      </w:r>
      <w:r w:rsidRPr="0002009E">
        <w:rPr>
          <w:rFonts w:ascii="Arial" w:hAnsi="Arial" w:cs="Arial"/>
          <w:sz w:val="16"/>
          <w:szCs w:val="16"/>
        </w:rPr>
        <w:t xml:space="preserve"> Услуга предоставляется</w:t>
      </w:r>
      <w:r w:rsidRPr="00B54039">
        <w:rPr>
          <w:rFonts w:ascii="Arial" w:hAnsi="Arial" w:cs="Arial"/>
          <w:sz w:val="16"/>
          <w:szCs w:val="16"/>
        </w:rPr>
        <w:t xml:space="preserve"> в любом офисе Банка в пределах одного Филиала, с офисом первоначального обслуживания Клиента.</w:t>
      </w:r>
    </w:p>
  </w:footnote>
  <w:footnote w:id="20">
    <w:p w14:paraId="54BFF599" w14:textId="00CA0E0E" w:rsidR="00202DA3" w:rsidRPr="00087DA8" w:rsidRDefault="00202DA3" w:rsidP="006D4B2B">
      <w:pPr>
        <w:pStyle w:val="afd"/>
        <w:jc w:val="both"/>
        <w:rPr>
          <w:rFonts w:ascii="Arial" w:hAnsi="Arial" w:cs="Arial"/>
          <w:sz w:val="16"/>
          <w:szCs w:val="16"/>
        </w:rPr>
      </w:pPr>
      <w:r w:rsidRPr="00087DA8">
        <w:rPr>
          <w:rStyle w:val="aff"/>
          <w:rFonts w:ascii="Arial" w:hAnsi="Arial" w:cs="Arial"/>
          <w:sz w:val="16"/>
          <w:szCs w:val="16"/>
        </w:rPr>
        <w:footnoteRef/>
      </w:r>
      <w:r w:rsidRPr="00087DA8">
        <w:rPr>
          <w:rFonts w:ascii="Arial" w:hAnsi="Arial" w:cs="Arial"/>
          <w:sz w:val="16"/>
          <w:szCs w:val="16"/>
        </w:rPr>
        <w:t xml:space="preserve"> Не относится к виртуальным </w:t>
      </w:r>
      <w:r>
        <w:rPr>
          <w:rFonts w:ascii="Arial" w:hAnsi="Arial" w:cs="Arial"/>
          <w:sz w:val="16"/>
          <w:szCs w:val="16"/>
        </w:rPr>
        <w:t>бизнес-</w:t>
      </w:r>
      <w:r w:rsidRPr="00087DA8">
        <w:rPr>
          <w:rFonts w:ascii="Arial" w:hAnsi="Arial" w:cs="Arial"/>
          <w:sz w:val="16"/>
          <w:szCs w:val="16"/>
        </w:rPr>
        <w:t>картам.</w:t>
      </w:r>
    </w:p>
  </w:footnote>
  <w:footnote w:id="21">
    <w:p w14:paraId="633DCB7E" w14:textId="6F2C1AA4" w:rsidR="00202DA3" w:rsidRPr="00087DA8" w:rsidRDefault="00202DA3">
      <w:pPr>
        <w:pStyle w:val="af4"/>
        <w:rPr>
          <w:rFonts w:cs="Arial"/>
          <w:sz w:val="16"/>
          <w:szCs w:val="16"/>
        </w:rPr>
      </w:pPr>
      <w:r w:rsidRPr="00087DA8">
        <w:rPr>
          <w:rStyle w:val="aff"/>
          <w:rFonts w:cs="Arial"/>
          <w:sz w:val="16"/>
          <w:szCs w:val="16"/>
        </w:rPr>
        <w:footnoteRef/>
      </w:r>
      <w:r w:rsidRPr="00087DA8">
        <w:rPr>
          <w:rFonts w:cs="Arial"/>
          <w:sz w:val="16"/>
          <w:szCs w:val="16"/>
        </w:rPr>
        <w:t xml:space="preserve"> Под надлежащим образом заверенной копией понимается документ, воспроизводящий оригинал (копии страниц, содержащих сведения, необходимые для идентификации </w:t>
      </w:r>
      <w:r>
        <w:rPr>
          <w:rFonts w:cs="Arial"/>
          <w:sz w:val="16"/>
          <w:szCs w:val="16"/>
        </w:rPr>
        <w:t>Д</w:t>
      </w:r>
      <w:r w:rsidRPr="00087DA8">
        <w:rPr>
          <w:rFonts w:cs="Arial"/>
          <w:sz w:val="16"/>
          <w:szCs w:val="16"/>
        </w:rPr>
        <w:t>ержателя), соответствие которого может быть подтверждено:</w:t>
      </w:r>
    </w:p>
    <w:p w14:paraId="54B4839A" w14:textId="77777777" w:rsidR="00202DA3" w:rsidRPr="00087DA8" w:rsidRDefault="00202DA3" w:rsidP="003C1504">
      <w:pPr>
        <w:pStyle w:val="af4"/>
        <w:numPr>
          <w:ilvl w:val="0"/>
          <w:numId w:val="27"/>
        </w:numPr>
        <w:ind w:left="284" w:hanging="284"/>
        <w:rPr>
          <w:rFonts w:cs="Arial"/>
          <w:sz w:val="16"/>
          <w:szCs w:val="16"/>
        </w:rPr>
      </w:pPr>
      <w:r w:rsidRPr="00087DA8">
        <w:rPr>
          <w:rFonts w:cs="Arial"/>
          <w:sz w:val="16"/>
          <w:szCs w:val="16"/>
        </w:rPr>
        <w:t>нотариусом;</w:t>
      </w:r>
    </w:p>
    <w:p w14:paraId="2C299B30" w14:textId="77777777" w:rsidR="00202DA3" w:rsidRPr="00087DA8" w:rsidRDefault="00202DA3" w:rsidP="003C1504">
      <w:pPr>
        <w:pStyle w:val="af4"/>
        <w:numPr>
          <w:ilvl w:val="0"/>
          <w:numId w:val="27"/>
        </w:numPr>
        <w:ind w:left="284" w:hanging="284"/>
        <w:rPr>
          <w:rFonts w:cs="Arial"/>
          <w:sz w:val="16"/>
          <w:szCs w:val="16"/>
        </w:rPr>
      </w:pPr>
      <w:r w:rsidRPr="00087DA8">
        <w:rPr>
          <w:rFonts w:cs="Arial"/>
          <w:sz w:val="16"/>
          <w:szCs w:val="16"/>
        </w:rPr>
        <w:t>Клиентом – юридическим лицом, при этом копия документа должна содержать подпись лица ее заверившего, с указанием фамилии,</w:t>
      </w:r>
    </w:p>
    <w:p w14:paraId="53335E06" w14:textId="77777777" w:rsidR="00202DA3" w:rsidRPr="00087DA8" w:rsidRDefault="00202DA3">
      <w:pPr>
        <w:pStyle w:val="af4"/>
        <w:ind w:left="284"/>
        <w:rPr>
          <w:rFonts w:cs="Arial"/>
          <w:sz w:val="16"/>
          <w:szCs w:val="16"/>
        </w:rPr>
      </w:pPr>
      <w:r w:rsidRPr="00087DA8">
        <w:rPr>
          <w:rFonts w:cs="Arial"/>
          <w:sz w:val="16"/>
          <w:szCs w:val="16"/>
        </w:rPr>
        <w:t>имени отчества (при наличии), наименование должности, даты заверения, а также оттиск печати или штампа Клиента;</w:t>
      </w:r>
    </w:p>
    <w:p w14:paraId="74AAE0FF" w14:textId="0A06F5C0" w:rsidR="00202DA3" w:rsidRPr="00087DA8" w:rsidRDefault="00202DA3" w:rsidP="003C1504">
      <w:pPr>
        <w:pStyle w:val="afd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087DA8">
        <w:rPr>
          <w:rFonts w:ascii="Arial" w:hAnsi="Arial" w:cs="Arial"/>
          <w:sz w:val="16"/>
          <w:szCs w:val="16"/>
        </w:rPr>
        <w:t xml:space="preserve">Должностным лицом Банка или иным </w:t>
      </w:r>
      <w:r>
        <w:rPr>
          <w:rFonts w:ascii="Arial" w:hAnsi="Arial" w:cs="Arial"/>
          <w:sz w:val="16"/>
          <w:szCs w:val="16"/>
        </w:rPr>
        <w:t>сотрудником</w:t>
      </w:r>
      <w:r w:rsidRPr="00087DA8">
        <w:rPr>
          <w:rFonts w:ascii="Arial" w:hAnsi="Arial" w:cs="Arial"/>
          <w:sz w:val="16"/>
          <w:szCs w:val="16"/>
        </w:rPr>
        <w:t xml:space="preserve"> Банка, в должностные обязанности которого входит прием документов от Клиента.</w:t>
      </w:r>
    </w:p>
  </w:footnote>
  <w:footnote w:id="22">
    <w:p w14:paraId="7D285404" w14:textId="53F87203" w:rsidR="005079C5" w:rsidRPr="00EE7A0D" w:rsidRDefault="005079C5" w:rsidP="005079C5">
      <w:pPr>
        <w:pStyle w:val="afd"/>
        <w:rPr>
          <w:rFonts w:ascii="Arial" w:hAnsi="Arial" w:cs="Arial"/>
          <w:sz w:val="16"/>
          <w:szCs w:val="16"/>
        </w:rPr>
      </w:pPr>
      <w:r w:rsidRPr="00EE7A0D">
        <w:rPr>
          <w:rStyle w:val="aff"/>
          <w:rFonts w:ascii="Arial" w:hAnsi="Arial" w:cs="Arial"/>
          <w:sz w:val="16"/>
          <w:szCs w:val="16"/>
        </w:rPr>
        <w:footnoteRef/>
      </w:r>
      <w:r w:rsidRPr="00EE7A0D">
        <w:rPr>
          <w:rFonts w:ascii="Arial" w:hAnsi="Arial" w:cs="Arial"/>
          <w:sz w:val="16"/>
          <w:szCs w:val="16"/>
        </w:rPr>
        <w:t>При наличии технической возможности.</w:t>
      </w:r>
    </w:p>
  </w:footnote>
  <w:footnote w:id="23">
    <w:p w14:paraId="5A868827" w14:textId="77777777" w:rsidR="00202DA3" w:rsidRPr="00087DA8" w:rsidRDefault="00202DA3">
      <w:pPr>
        <w:pStyle w:val="afd"/>
        <w:jc w:val="both"/>
        <w:rPr>
          <w:rFonts w:ascii="Arial" w:hAnsi="Arial" w:cs="Arial"/>
          <w:sz w:val="16"/>
          <w:szCs w:val="16"/>
        </w:rPr>
      </w:pPr>
      <w:r w:rsidRPr="00087DA8">
        <w:rPr>
          <w:rStyle w:val="aff"/>
          <w:rFonts w:ascii="Arial" w:hAnsi="Arial" w:cs="Arial"/>
          <w:sz w:val="16"/>
          <w:szCs w:val="16"/>
        </w:rPr>
        <w:footnoteRef/>
      </w:r>
      <w:r w:rsidRPr="00087DA8">
        <w:rPr>
          <w:rFonts w:ascii="Arial" w:hAnsi="Arial" w:cs="Arial"/>
          <w:sz w:val="16"/>
          <w:szCs w:val="16"/>
        </w:rPr>
        <w:t xml:space="preserve"> В случае, если предусмотрено получение ПИН-конверта.</w:t>
      </w:r>
    </w:p>
  </w:footnote>
  <w:footnote w:id="24">
    <w:p w14:paraId="37A4E08F" w14:textId="5A2B90DB" w:rsidR="00202DA3" w:rsidRPr="00E87962" w:rsidRDefault="00202DA3">
      <w:pPr>
        <w:pStyle w:val="afd"/>
        <w:rPr>
          <w:rFonts w:ascii="Arial" w:hAnsi="Arial" w:cs="Arial"/>
          <w:sz w:val="16"/>
          <w:szCs w:val="16"/>
        </w:rPr>
      </w:pPr>
      <w:r w:rsidRPr="00E87962">
        <w:rPr>
          <w:rStyle w:val="aff"/>
          <w:rFonts w:ascii="Arial" w:hAnsi="Arial" w:cs="Arial"/>
          <w:sz w:val="16"/>
          <w:szCs w:val="16"/>
        </w:rPr>
        <w:footnoteRef/>
      </w:r>
      <w:r w:rsidRPr="00E87962">
        <w:rPr>
          <w:rFonts w:ascii="Arial" w:hAnsi="Arial" w:cs="Arial"/>
          <w:sz w:val="16"/>
          <w:szCs w:val="16"/>
        </w:rPr>
        <w:t xml:space="preserve"> В случае, если предусмотрено получение ПИН-конверта.</w:t>
      </w:r>
    </w:p>
  </w:footnote>
  <w:footnote w:id="25">
    <w:p w14:paraId="4F74A68C" w14:textId="01D9795D" w:rsidR="005079C5" w:rsidRPr="00EE7A0D" w:rsidRDefault="005079C5">
      <w:pPr>
        <w:pStyle w:val="afd"/>
        <w:rPr>
          <w:rFonts w:ascii="Arial" w:hAnsi="Arial" w:cs="Arial"/>
          <w:sz w:val="16"/>
          <w:szCs w:val="16"/>
        </w:rPr>
      </w:pPr>
      <w:r w:rsidRPr="00EE7A0D">
        <w:rPr>
          <w:rStyle w:val="aff"/>
          <w:rFonts w:ascii="Arial" w:hAnsi="Arial" w:cs="Arial"/>
          <w:sz w:val="16"/>
          <w:szCs w:val="16"/>
        </w:rPr>
        <w:footnoteRef/>
      </w:r>
      <w:r w:rsidRPr="00EE7A0D">
        <w:rPr>
          <w:rFonts w:ascii="Arial" w:hAnsi="Arial" w:cs="Arial"/>
          <w:sz w:val="16"/>
          <w:szCs w:val="16"/>
        </w:rPr>
        <w:t xml:space="preserve"> При наличии технической возможности.</w:t>
      </w:r>
    </w:p>
  </w:footnote>
  <w:footnote w:id="26">
    <w:p w14:paraId="21148AFF" w14:textId="5BDA219C" w:rsidR="00202DA3" w:rsidRDefault="00202DA3">
      <w:pPr>
        <w:pStyle w:val="afd"/>
      </w:pPr>
      <w:r w:rsidRPr="00EE7A0D">
        <w:rPr>
          <w:rStyle w:val="aff"/>
          <w:rFonts w:ascii="Arial" w:hAnsi="Arial" w:cs="Arial"/>
          <w:sz w:val="16"/>
          <w:szCs w:val="16"/>
        </w:rPr>
        <w:footnoteRef/>
      </w:r>
      <w:r>
        <w:t xml:space="preserve"> </w:t>
      </w:r>
      <w:r w:rsidRPr="00087DA8">
        <w:rPr>
          <w:rFonts w:ascii="Arial" w:hAnsi="Arial" w:cs="Arial"/>
          <w:sz w:val="16"/>
          <w:szCs w:val="16"/>
        </w:rPr>
        <w:t xml:space="preserve">В Системе ДБО – </w:t>
      </w:r>
      <w:r w:rsidRPr="00087DA8">
        <w:rPr>
          <w:rFonts w:ascii="Arial" w:hAnsi="Arial" w:cs="Arial"/>
          <w:sz w:val="16"/>
          <w:szCs w:val="16"/>
          <w:lang w:val="en-US"/>
        </w:rPr>
        <w:t>NNNN</w:t>
      </w:r>
      <w:r w:rsidRPr="00087DA8">
        <w:rPr>
          <w:rFonts w:ascii="Arial" w:hAnsi="Arial" w:cs="Arial"/>
          <w:sz w:val="16"/>
          <w:szCs w:val="16"/>
        </w:rPr>
        <w:t>********</w:t>
      </w:r>
      <w:r w:rsidRPr="00087DA8">
        <w:rPr>
          <w:rFonts w:ascii="Arial" w:hAnsi="Arial" w:cs="Arial"/>
          <w:sz w:val="16"/>
          <w:szCs w:val="16"/>
          <w:lang w:val="en-US"/>
        </w:rPr>
        <w:t>NNNN</w:t>
      </w:r>
      <w:r w:rsidRPr="00087DA8">
        <w:rPr>
          <w:rFonts w:ascii="Arial" w:hAnsi="Arial" w:cs="Arial"/>
          <w:sz w:val="16"/>
          <w:szCs w:val="16"/>
        </w:rPr>
        <w:t xml:space="preserve">, где </w:t>
      </w:r>
      <w:r w:rsidRPr="00087DA8">
        <w:rPr>
          <w:rFonts w:ascii="Arial" w:hAnsi="Arial" w:cs="Arial"/>
          <w:sz w:val="16"/>
          <w:szCs w:val="16"/>
          <w:lang w:val="en-US"/>
        </w:rPr>
        <w:t>N</w:t>
      </w:r>
      <w:r w:rsidRPr="00087DA8">
        <w:rPr>
          <w:rFonts w:ascii="Arial" w:hAnsi="Arial" w:cs="Arial"/>
          <w:sz w:val="16"/>
          <w:szCs w:val="16"/>
        </w:rPr>
        <w:t xml:space="preserve"> – первые 4 (четыре) и последние 4 (четыре) цифры номера виртуальной </w:t>
      </w:r>
      <w:r>
        <w:rPr>
          <w:rFonts w:ascii="Arial" w:hAnsi="Arial" w:cs="Arial"/>
          <w:sz w:val="16"/>
          <w:szCs w:val="16"/>
        </w:rPr>
        <w:t>бизнес-</w:t>
      </w:r>
      <w:r w:rsidRPr="00087DA8">
        <w:rPr>
          <w:rFonts w:ascii="Arial" w:hAnsi="Arial" w:cs="Arial"/>
          <w:sz w:val="16"/>
          <w:szCs w:val="16"/>
        </w:rPr>
        <w:t xml:space="preserve">карты: в </w:t>
      </w:r>
      <w:r w:rsidRPr="00087DA8">
        <w:rPr>
          <w:rFonts w:ascii="Arial" w:hAnsi="Arial" w:cs="Arial"/>
          <w:sz w:val="16"/>
          <w:szCs w:val="16"/>
          <w:lang w:val="en-US"/>
        </w:rPr>
        <w:t>SMS</w:t>
      </w:r>
      <w:r w:rsidRPr="00087DA8">
        <w:rPr>
          <w:rFonts w:ascii="Arial" w:hAnsi="Arial" w:cs="Arial"/>
          <w:sz w:val="16"/>
          <w:szCs w:val="16"/>
        </w:rPr>
        <w:t>-сообщении: ****</w:t>
      </w:r>
      <w:r w:rsidRPr="00087DA8">
        <w:rPr>
          <w:rFonts w:ascii="Arial" w:hAnsi="Arial" w:cs="Arial"/>
          <w:sz w:val="16"/>
          <w:szCs w:val="16"/>
          <w:lang w:val="en-US"/>
        </w:rPr>
        <w:t>NNNNNNNN</w:t>
      </w:r>
      <w:r w:rsidRPr="00087DA8">
        <w:rPr>
          <w:rFonts w:ascii="Arial" w:hAnsi="Arial" w:cs="Arial"/>
          <w:sz w:val="16"/>
          <w:szCs w:val="16"/>
        </w:rPr>
        <w:t xml:space="preserve">****, где </w:t>
      </w:r>
      <w:r w:rsidRPr="00087DA8">
        <w:rPr>
          <w:rFonts w:ascii="Arial" w:hAnsi="Arial" w:cs="Arial"/>
          <w:sz w:val="16"/>
          <w:szCs w:val="16"/>
          <w:lang w:val="en-US"/>
        </w:rPr>
        <w:t>N</w:t>
      </w:r>
      <w:r w:rsidRPr="00087DA8">
        <w:rPr>
          <w:rFonts w:ascii="Arial" w:hAnsi="Arial" w:cs="Arial"/>
          <w:sz w:val="16"/>
          <w:szCs w:val="16"/>
        </w:rPr>
        <w:t xml:space="preserve"> –цифры с 5 (пятого) по 12 (двенадцатое) значение номера виртуальной </w:t>
      </w:r>
      <w:r>
        <w:rPr>
          <w:rFonts w:ascii="Arial" w:hAnsi="Arial" w:cs="Arial"/>
          <w:sz w:val="16"/>
          <w:szCs w:val="16"/>
        </w:rPr>
        <w:t>бизнес-</w:t>
      </w:r>
      <w:r w:rsidRPr="00087DA8">
        <w:rPr>
          <w:rFonts w:ascii="Arial" w:hAnsi="Arial" w:cs="Arial"/>
          <w:sz w:val="16"/>
          <w:szCs w:val="16"/>
        </w:rPr>
        <w:t>карты.</w:t>
      </w:r>
    </w:p>
  </w:footnote>
  <w:footnote w:id="27">
    <w:p w14:paraId="0D7320D9" w14:textId="4C865E59" w:rsidR="00202DA3" w:rsidRPr="00087DA8" w:rsidRDefault="00202DA3" w:rsidP="004A73AA">
      <w:pPr>
        <w:pStyle w:val="afd"/>
        <w:jc w:val="both"/>
        <w:rPr>
          <w:rFonts w:ascii="Arial" w:hAnsi="Arial" w:cs="Arial"/>
          <w:sz w:val="16"/>
          <w:szCs w:val="16"/>
        </w:rPr>
      </w:pPr>
      <w:r w:rsidRPr="00087DA8">
        <w:rPr>
          <w:rStyle w:val="aff"/>
          <w:rFonts w:ascii="Arial" w:hAnsi="Arial" w:cs="Arial"/>
          <w:sz w:val="16"/>
          <w:szCs w:val="16"/>
        </w:rPr>
        <w:footnoteRef/>
      </w:r>
      <w:r w:rsidRPr="009F43ED">
        <w:rPr>
          <w:rFonts w:ascii="Arial" w:hAnsi="Arial" w:cs="Arial"/>
          <w:sz w:val="16"/>
          <w:szCs w:val="16"/>
        </w:rPr>
        <w:t xml:space="preserve"> </w:t>
      </w:r>
      <w:r w:rsidRPr="00087DA8">
        <w:rPr>
          <w:rFonts w:ascii="Arial" w:hAnsi="Arial" w:cs="Arial"/>
          <w:sz w:val="16"/>
          <w:szCs w:val="16"/>
        </w:rPr>
        <w:t xml:space="preserve">При добавлении виртуальной </w:t>
      </w:r>
      <w:r>
        <w:rPr>
          <w:rFonts w:ascii="Arial" w:hAnsi="Arial" w:cs="Arial"/>
          <w:sz w:val="16"/>
          <w:szCs w:val="16"/>
        </w:rPr>
        <w:t>бизнес-</w:t>
      </w:r>
      <w:r w:rsidRPr="00087DA8">
        <w:rPr>
          <w:rFonts w:ascii="Arial" w:hAnsi="Arial" w:cs="Arial"/>
          <w:sz w:val="16"/>
          <w:szCs w:val="16"/>
        </w:rPr>
        <w:t xml:space="preserve">карты в приложение </w:t>
      </w:r>
      <w:r w:rsidRPr="00087DA8">
        <w:rPr>
          <w:rFonts w:ascii="Arial" w:hAnsi="Arial" w:cs="Arial"/>
          <w:sz w:val="16"/>
          <w:szCs w:val="16"/>
          <w:lang w:val="en-US"/>
        </w:rPr>
        <w:t>Mir</w:t>
      </w:r>
      <w:r w:rsidRPr="00087DA8">
        <w:rPr>
          <w:rFonts w:ascii="Arial" w:hAnsi="Arial" w:cs="Arial"/>
          <w:sz w:val="16"/>
          <w:szCs w:val="16"/>
        </w:rPr>
        <w:t xml:space="preserve"> </w:t>
      </w:r>
      <w:r w:rsidRPr="00087DA8">
        <w:rPr>
          <w:rFonts w:ascii="Arial" w:hAnsi="Arial" w:cs="Arial"/>
          <w:sz w:val="16"/>
          <w:szCs w:val="16"/>
          <w:lang w:val="en-US"/>
        </w:rPr>
        <w:t>Pay</w:t>
      </w:r>
      <w:r w:rsidRPr="00087DA8">
        <w:rPr>
          <w:rFonts w:ascii="Arial" w:hAnsi="Arial" w:cs="Arial"/>
          <w:sz w:val="16"/>
          <w:szCs w:val="16"/>
        </w:rPr>
        <w:t xml:space="preserve"> на базе </w:t>
      </w:r>
      <w:r w:rsidRPr="00087DA8">
        <w:rPr>
          <w:rFonts w:ascii="Arial" w:hAnsi="Arial" w:cs="Arial"/>
          <w:sz w:val="16"/>
          <w:szCs w:val="16"/>
          <w:lang w:val="en-US"/>
        </w:rPr>
        <w:t>Android</w:t>
      </w:r>
      <w:r w:rsidRPr="00087DA8">
        <w:rPr>
          <w:rFonts w:ascii="Arial" w:hAnsi="Arial" w:cs="Arial"/>
          <w:sz w:val="16"/>
          <w:szCs w:val="16"/>
        </w:rPr>
        <w:t>.</w:t>
      </w:r>
    </w:p>
  </w:footnote>
  <w:footnote w:id="28">
    <w:p w14:paraId="14BFEF8A" w14:textId="59DE60F6" w:rsidR="00202DA3" w:rsidRPr="00E73B04" w:rsidRDefault="00202DA3" w:rsidP="006D4B2B">
      <w:pPr>
        <w:pStyle w:val="afd"/>
        <w:jc w:val="both"/>
        <w:rPr>
          <w:rFonts w:ascii="Arial" w:hAnsi="Arial" w:cs="Arial"/>
          <w:sz w:val="16"/>
          <w:szCs w:val="16"/>
        </w:rPr>
      </w:pPr>
      <w:r w:rsidRPr="00D73931">
        <w:rPr>
          <w:rStyle w:val="aff"/>
          <w:rFonts w:ascii="Arial" w:hAnsi="Arial" w:cs="Arial"/>
          <w:sz w:val="16"/>
          <w:szCs w:val="16"/>
        </w:rPr>
        <w:footnoteRef/>
      </w:r>
      <w:r w:rsidR="00FC029A">
        <w:rPr>
          <w:rFonts w:ascii="Arial" w:hAnsi="Arial" w:cs="Arial"/>
          <w:sz w:val="16"/>
          <w:szCs w:val="16"/>
        </w:rPr>
        <w:t xml:space="preserve"> </w:t>
      </w:r>
      <w:r w:rsidRPr="008053B1">
        <w:rPr>
          <w:rFonts w:ascii="Arial" w:hAnsi="Arial" w:cs="Arial"/>
          <w:sz w:val="16"/>
          <w:szCs w:val="16"/>
        </w:rPr>
        <w:t>При наличии технической возможности Банка. Перечень банков-партнеров размещен на официальном интернет-сайте Банка www.uralsib.ru</w:t>
      </w:r>
      <w:r>
        <w:rPr>
          <w:rFonts w:ascii="Arial" w:hAnsi="Arial" w:cs="Arial"/>
          <w:sz w:val="16"/>
          <w:szCs w:val="16"/>
        </w:rPr>
        <w:t>.</w:t>
      </w:r>
    </w:p>
  </w:footnote>
  <w:footnote w:id="29">
    <w:p w14:paraId="4DB28F60" w14:textId="20C57FE9" w:rsidR="00202DA3" w:rsidRDefault="00202DA3" w:rsidP="00485619">
      <w:pPr>
        <w:pStyle w:val="afd"/>
        <w:jc w:val="both"/>
      </w:pPr>
      <w:r w:rsidRPr="004D3884">
        <w:rPr>
          <w:rStyle w:val="aff"/>
          <w:rFonts w:ascii="Arial" w:hAnsi="Arial" w:cs="Arial"/>
          <w:sz w:val="16"/>
          <w:szCs w:val="16"/>
        </w:rPr>
        <w:footnoteRef/>
      </w:r>
      <w:r>
        <w:t xml:space="preserve"> </w:t>
      </w:r>
      <w:r w:rsidRPr="000B4617">
        <w:rPr>
          <w:rFonts w:ascii="Arial" w:hAnsi="Arial" w:cs="Arial"/>
          <w:sz w:val="16"/>
          <w:szCs w:val="16"/>
        </w:rPr>
        <w:t xml:space="preserve">Не относится к мгновенным и виртуальным </w:t>
      </w:r>
      <w:r>
        <w:rPr>
          <w:rFonts w:ascii="Arial" w:hAnsi="Arial" w:cs="Arial"/>
          <w:sz w:val="16"/>
          <w:szCs w:val="16"/>
        </w:rPr>
        <w:t>бизнес-</w:t>
      </w:r>
      <w:r w:rsidRPr="000B4617">
        <w:rPr>
          <w:rFonts w:ascii="Arial" w:hAnsi="Arial" w:cs="Arial"/>
          <w:sz w:val="16"/>
          <w:szCs w:val="16"/>
        </w:rPr>
        <w:t>картам.</w:t>
      </w:r>
    </w:p>
  </w:footnote>
  <w:footnote w:id="30">
    <w:p w14:paraId="7EFF0B7C" w14:textId="53C8C398" w:rsidR="00202DA3" w:rsidRPr="00E049CF" w:rsidRDefault="00202DA3" w:rsidP="00485619">
      <w:pPr>
        <w:pStyle w:val="afd"/>
        <w:jc w:val="both"/>
        <w:rPr>
          <w:rFonts w:ascii="Arial" w:hAnsi="Arial" w:cs="Arial"/>
          <w:sz w:val="16"/>
          <w:szCs w:val="16"/>
        </w:rPr>
      </w:pPr>
      <w:r w:rsidRPr="00E049CF">
        <w:rPr>
          <w:rStyle w:val="aff"/>
          <w:rFonts w:ascii="Arial" w:hAnsi="Arial" w:cs="Arial"/>
          <w:sz w:val="16"/>
          <w:szCs w:val="16"/>
        </w:rPr>
        <w:footnoteRef/>
      </w:r>
      <w:r>
        <w:t xml:space="preserve"> </w:t>
      </w:r>
      <w:r w:rsidRPr="00E049CF">
        <w:rPr>
          <w:rFonts w:ascii="Arial" w:hAnsi="Arial" w:cs="Arial"/>
          <w:sz w:val="16"/>
          <w:szCs w:val="16"/>
        </w:rPr>
        <w:t xml:space="preserve">Не относится к виртуальным </w:t>
      </w:r>
      <w:r>
        <w:rPr>
          <w:rFonts w:ascii="Arial" w:hAnsi="Arial" w:cs="Arial"/>
          <w:sz w:val="16"/>
          <w:szCs w:val="16"/>
        </w:rPr>
        <w:t>бизнес-</w:t>
      </w:r>
      <w:r w:rsidRPr="00E049CF">
        <w:rPr>
          <w:rFonts w:ascii="Arial" w:hAnsi="Arial" w:cs="Arial"/>
          <w:sz w:val="16"/>
          <w:szCs w:val="16"/>
        </w:rPr>
        <w:t>картам.</w:t>
      </w:r>
    </w:p>
  </w:footnote>
  <w:footnote w:id="31">
    <w:p w14:paraId="2F724B65" w14:textId="6FCFE3B7" w:rsidR="00202DA3" w:rsidRDefault="00202DA3" w:rsidP="00485619">
      <w:pPr>
        <w:pStyle w:val="afd"/>
        <w:jc w:val="both"/>
      </w:pPr>
      <w:r w:rsidRPr="00E049CF">
        <w:rPr>
          <w:rStyle w:val="aff"/>
          <w:rFonts w:ascii="Arial" w:hAnsi="Arial" w:cs="Arial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В случае если К</w:t>
      </w:r>
      <w:r w:rsidRPr="003D0412">
        <w:rPr>
          <w:rFonts w:ascii="Arial" w:hAnsi="Arial" w:cs="Arial"/>
          <w:sz w:val="16"/>
          <w:szCs w:val="16"/>
        </w:rPr>
        <w:t>лиент подключен к Системе ДБО.</w:t>
      </w:r>
    </w:p>
  </w:footnote>
  <w:footnote w:id="32">
    <w:p w14:paraId="09182B49" w14:textId="7969E455" w:rsidR="00202DA3" w:rsidRDefault="00202DA3">
      <w:pPr>
        <w:pStyle w:val="afd"/>
      </w:pPr>
      <w:r w:rsidRPr="00B54039">
        <w:rPr>
          <w:rStyle w:val="aff"/>
          <w:rFonts w:ascii="Arial" w:hAnsi="Arial" w:cs="Arial"/>
          <w:sz w:val="16"/>
          <w:szCs w:val="16"/>
        </w:rPr>
        <w:footnoteRef/>
      </w:r>
      <w:r w:rsidRPr="004953BB">
        <w:t xml:space="preserve"> </w:t>
      </w:r>
      <w:r w:rsidRPr="004953BB">
        <w:rPr>
          <w:rFonts w:ascii="Arial" w:hAnsi="Arial" w:cs="Arial"/>
          <w:sz w:val="16"/>
          <w:szCs w:val="16"/>
        </w:rPr>
        <w:t>У</w:t>
      </w:r>
      <w:r w:rsidRPr="00B54039">
        <w:rPr>
          <w:rFonts w:ascii="Arial" w:hAnsi="Arial" w:cs="Arial"/>
          <w:sz w:val="16"/>
          <w:szCs w:val="16"/>
        </w:rPr>
        <w:t>слуга предоставляется в любом офисе Банка в пределах одного Филиала, с офисом первоначального обслуживания Клиента.</w:t>
      </w:r>
    </w:p>
  </w:footnote>
  <w:footnote w:id="33">
    <w:p w14:paraId="30190AFF" w14:textId="6C965CBA" w:rsidR="00202DA3" w:rsidRPr="004517A0" w:rsidRDefault="00202DA3" w:rsidP="00485619">
      <w:pPr>
        <w:pStyle w:val="afd"/>
        <w:jc w:val="both"/>
        <w:rPr>
          <w:rFonts w:ascii="Arial" w:hAnsi="Arial" w:cs="Arial"/>
          <w:sz w:val="16"/>
          <w:szCs w:val="16"/>
        </w:rPr>
      </w:pPr>
      <w:r w:rsidRPr="004517A0">
        <w:rPr>
          <w:rStyle w:val="aff"/>
          <w:rFonts w:ascii="Arial" w:hAnsi="Arial" w:cs="Arial"/>
          <w:sz w:val="16"/>
          <w:szCs w:val="16"/>
        </w:rPr>
        <w:footnoteRef/>
      </w:r>
      <w:r w:rsidRPr="004517A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Перевод денежных средств в иностранной валюте осуществляется при наличии технической возможности.</w:t>
      </w:r>
    </w:p>
  </w:footnote>
  <w:footnote w:id="34">
    <w:p w14:paraId="0F9912D9" w14:textId="12B35B96" w:rsidR="00202DA3" w:rsidRPr="00B54039" w:rsidRDefault="00202DA3">
      <w:pPr>
        <w:pStyle w:val="afd"/>
        <w:rPr>
          <w:rFonts w:ascii="Arial" w:hAnsi="Arial" w:cs="Arial"/>
          <w:sz w:val="16"/>
          <w:szCs w:val="16"/>
        </w:rPr>
      </w:pPr>
      <w:r w:rsidRPr="00B54039">
        <w:rPr>
          <w:rStyle w:val="aff"/>
          <w:rFonts w:ascii="Arial" w:hAnsi="Arial" w:cs="Arial"/>
          <w:sz w:val="16"/>
          <w:szCs w:val="16"/>
        </w:rPr>
        <w:footnoteRef/>
      </w:r>
      <w:r w:rsidRPr="00B54039">
        <w:rPr>
          <w:rFonts w:ascii="Arial" w:hAnsi="Arial" w:cs="Arial"/>
          <w:sz w:val="16"/>
          <w:szCs w:val="16"/>
        </w:rPr>
        <w:t xml:space="preserve"> </w:t>
      </w:r>
      <w:r w:rsidRPr="00524DFB">
        <w:rPr>
          <w:rFonts w:ascii="Arial" w:hAnsi="Arial" w:cs="Arial"/>
          <w:sz w:val="16"/>
          <w:szCs w:val="16"/>
        </w:rPr>
        <w:t>Услуга предоставляется при наличии технической возможности.</w:t>
      </w:r>
    </w:p>
  </w:footnote>
  <w:footnote w:id="35">
    <w:p w14:paraId="74E8B30C" w14:textId="166DCFBD" w:rsidR="00202DA3" w:rsidRDefault="00202DA3" w:rsidP="00485619">
      <w:pPr>
        <w:pStyle w:val="afd"/>
        <w:jc w:val="both"/>
      </w:pPr>
      <w:r w:rsidRPr="00E77C2D">
        <w:rPr>
          <w:rStyle w:val="aff"/>
          <w:rFonts w:ascii="Arial" w:hAnsi="Arial" w:cs="Arial"/>
          <w:sz w:val="16"/>
          <w:szCs w:val="16"/>
        </w:rPr>
        <w:footnoteRef/>
      </w:r>
      <w:r w:rsidRPr="00E77C2D">
        <w:rPr>
          <w:rFonts w:ascii="Arial" w:hAnsi="Arial" w:cs="Arial"/>
          <w:sz w:val="16"/>
          <w:szCs w:val="16"/>
        </w:rPr>
        <w:t xml:space="preserve"> </w:t>
      </w:r>
      <w:r w:rsidRPr="00A42ABD">
        <w:rPr>
          <w:rFonts w:ascii="Arial" w:hAnsi="Arial" w:cs="Arial"/>
          <w:sz w:val="16"/>
          <w:szCs w:val="16"/>
        </w:rPr>
        <w:t xml:space="preserve">В случае если </w:t>
      </w:r>
      <w:r>
        <w:rPr>
          <w:rFonts w:ascii="Arial" w:hAnsi="Arial" w:cs="Arial"/>
          <w:sz w:val="16"/>
          <w:szCs w:val="16"/>
        </w:rPr>
        <w:t>Д</w:t>
      </w:r>
      <w:r w:rsidRPr="00E77C2D">
        <w:rPr>
          <w:rFonts w:ascii="Arial" w:hAnsi="Arial" w:cs="Arial"/>
          <w:sz w:val="16"/>
          <w:szCs w:val="16"/>
        </w:rPr>
        <w:t>ержателем является банковский платежный агент/субагент или платежный агент/субагент, то он может пополнять открытый в Банке специальный банковский счет банковского платежного агента/субагента, специальный банковский счет платежного агента/субагента</w:t>
      </w:r>
      <w:r>
        <w:rPr>
          <w:rFonts w:ascii="Arial" w:hAnsi="Arial" w:cs="Arial"/>
          <w:sz w:val="16"/>
          <w:szCs w:val="16"/>
        </w:rPr>
        <w:t xml:space="preserve"> </w:t>
      </w:r>
      <w:r w:rsidRPr="00E77C2D">
        <w:rPr>
          <w:rFonts w:ascii="Arial" w:hAnsi="Arial" w:cs="Arial"/>
          <w:sz w:val="16"/>
          <w:szCs w:val="16"/>
        </w:rPr>
        <w:t>соответственно</w:t>
      </w:r>
      <w:r>
        <w:rPr>
          <w:rFonts w:ascii="Arial" w:hAnsi="Arial" w:cs="Arial"/>
          <w:sz w:val="16"/>
          <w:szCs w:val="16"/>
        </w:rPr>
        <w:t xml:space="preserve">, для зачисления </w:t>
      </w:r>
      <w:r w:rsidRPr="00E77C2D">
        <w:rPr>
          <w:rFonts w:ascii="Arial" w:hAnsi="Arial" w:cs="Arial"/>
          <w:sz w:val="16"/>
          <w:szCs w:val="16"/>
        </w:rPr>
        <w:t xml:space="preserve">полученных </w:t>
      </w:r>
      <w:r>
        <w:rPr>
          <w:rFonts w:ascii="Arial" w:hAnsi="Arial" w:cs="Arial"/>
          <w:sz w:val="16"/>
          <w:szCs w:val="16"/>
        </w:rPr>
        <w:t xml:space="preserve">им </w:t>
      </w:r>
      <w:r w:rsidRPr="00E77C2D">
        <w:rPr>
          <w:rFonts w:ascii="Arial" w:hAnsi="Arial" w:cs="Arial"/>
          <w:sz w:val="16"/>
          <w:szCs w:val="16"/>
        </w:rPr>
        <w:t xml:space="preserve">от физических лиц, юридических лиц, индивидуальных предпринимателей </w:t>
      </w:r>
      <w:r>
        <w:rPr>
          <w:rFonts w:ascii="Arial" w:hAnsi="Arial" w:cs="Arial"/>
          <w:sz w:val="16"/>
          <w:szCs w:val="16"/>
        </w:rPr>
        <w:t xml:space="preserve">– плательщиков </w:t>
      </w:r>
      <w:r w:rsidRPr="00E77C2D">
        <w:rPr>
          <w:rFonts w:ascii="Arial" w:hAnsi="Arial" w:cs="Arial"/>
          <w:sz w:val="16"/>
          <w:szCs w:val="16"/>
        </w:rPr>
        <w:t xml:space="preserve">наличных денежных средств и осуществления последующих расчетов с получателями средств в порядке, установленном Федеральным законом от 27.06.2011 №161-ФЗ «О национальной платежной системе» и Федеральным законом от 03.06.2009 № 103-ФЗ «О деятельности по приему платежей физических лиц, осуществляемой платежными агентами. </w:t>
      </w:r>
    </w:p>
  </w:footnote>
  <w:footnote w:id="36">
    <w:p w14:paraId="1E29BB96" w14:textId="155FE2F0" w:rsidR="00202DA3" w:rsidRPr="003D0412" w:rsidRDefault="00202DA3" w:rsidP="00485619">
      <w:pPr>
        <w:pStyle w:val="afd"/>
        <w:jc w:val="both"/>
        <w:rPr>
          <w:rFonts w:ascii="Arial" w:hAnsi="Arial" w:cs="Arial"/>
          <w:sz w:val="16"/>
          <w:szCs w:val="16"/>
        </w:rPr>
      </w:pPr>
      <w:r w:rsidRPr="003D0412">
        <w:rPr>
          <w:rStyle w:val="aff"/>
          <w:rFonts w:ascii="Arial" w:hAnsi="Arial" w:cs="Arial"/>
          <w:sz w:val="16"/>
          <w:szCs w:val="16"/>
        </w:rPr>
        <w:footnoteRef/>
      </w:r>
      <w:r w:rsidRPr="003D0412">
        <w:rPr>
          <w:rFonts w:ascii="Arial" w:hAnsi="Arial" w:cs="Arial"/>
          <w:sz w:val="16"/>
          <w:szCs w:val="16"/>
        </w:rPr>
        <w:t xml:space="preserve"> Перечень банков-партнеров </w:t>
      </w:r>
      <w:r>
        <w:rPr>
          <w:rFonts w:ascii="Arial" w:hAnsi="Arial" w:cs="Arial"/>
          <w:sz w:val="16"/>
          <w:szCs w:val="16"/>
        </w:rPr>
        <w:t>указан</w:t>
      </w:r>
      <w:r w:rsidRPr="003D0412">
        <w:rPr>
          <w:rFonts w:ascii="Arial" w:hAnsi="Arial" w:cs="Arial"/>
          <w:sz w:val="16"/>
          <w:szCs w:val="16"/>
        </w:rPr>
        <w:t xml:space="preserve"> на официальном сайте Банка:</w:t>
      </w:r>
      <w:r w:rsidRPr="003D0412">
        <w:rPr>
          <w:rFonts w:ascii="Arial" w:hAnsi="Arial" w:cs="Arial"/>
          <w:sz w:val="16"/>
          <w:szCs w:val="16"/>
          <w:lang w:val="en-US"/>
        </w:rPr>
        <w:t>www</w:t>
      </w:r>
      <w:r w:rsidRPr="003D0412">
        <w:rPr>
          <w:rFonts w:ascii="Arial" w:hAnsi="Arial" w:cs="Arial"/>
          <w:sz w:val="16"/>
          <w:szCs w:val="16"/>
        </w:rPr>
        <w:t>.</w:t>
      </w:r>
      <w:r w:rsidRPr="003D0412">
        <w:rPr>
          <w:rFonts w:ascii="Arial" w:hAnsi="Arial" w:cs="Arial"/>
          <w:sz w:val="16"/>
          <w:szCs w:val="16"/>
          <w:lang w:val="en-US"/>
        </w:rPr>
        <w:t>uralsib</w:t>
      </w:r>
      <w:r w:rsidRPr="003D0412">
        <w:rPr>
          <w:rFonts w:ascii="Arial" w:hAnsi="Arial" w:cs="Arial"/>
          <w:sz w:val="16"/>
          <w:szCs w:val="16"/>
        </w:rPr>
        <w:t>.</w:t>
      </w:r>
      <w:r w:rsidRPr="003D0412">
        <w:rPr>
          <w:rFonts w:ascii="Arial" w:hAnsi="Arial" w:cs="Arial"/>
          <w:sz w:val="16"/>
          <w:szCs w:val="16"/>
          <w:lang w:val="en-US"/>
        </w:rPr>
        <w:t>ru</w:t>
      </w:r>
      <w:r w:rsidRPr="003D0412">
        <w:rPr>
          <w:rFonts w:ascii="Arial" w:hAnsi="Arial" w:cs="Arial"/>
          <w:sz w:val="16"/>
          <w:szCs w:val="16"/>
        </w:rPr>
        <w:t>.</w:t>
      </w:r>
    </w:p>
  </w:footnote>
  <w:footnote w:id="37">
    <w:p w14:paraId="420E3672" w14:textId="77777777" w:rsidR="00202DA3" w:rsidRPr="003D0412" w:rsidRDefault="00202DA3" w:rsidP="00485619">
      <w:pPr>
        <w:pStyle w:val="afd"/>
        <w:jc w:val="both"/>
        <w:rPr>
          <w:rFonts w:ascii="Arial" w:hAnsi="Arial" w:cs="Arial"/>
          <w:sz w:val="16"/>
          <w:szCs w:val="16"/>
        </w:rPr>
      </w:pPr>
      <w:r w:rsidRPr="003D0412">
        <w:rPr>
          <w:rStyle w:val="aff"/>
          <w:rFonts w:ascii="Arial" w:hAnsi="Arial" w:cs="Arial"/>
          <w:sz w:val="16"/>
          <w:szCs w:val="16"/>
        </w:rPr>
        <w:footnoteRef/>
      </w:r>
      <w:r w:rsidRPr="003D0412">
        <w:rPr>
          <w:rFonts w:ascii="Arial" w:hAnsi="Arial" w:cs="Arial"/>
          <w:sz w:val="16"/>
          <w:szCs w:val="16"/>
        </w:rPr>
        <w:t xml:space="preserve"> Услуга не предоставляется в рамках сервиса «Города дистанционного обслуживания».</w:t>
      </w:r>
    </w:p>
  </w:footnote>
  <w:footnote w:id="38">
    <w:p w14:paraId="364B7BCC" w14:textId="58046FAA" w:rsidR="00202DA3" w:rsidRPr="00087DA8" w:rsidRDefault="00202DA3" w:rsidP="00485619">
      <w:pPr>
        <w:pStyle w:val="afd"/>
        <w:jc w:val="both"/>
        <w:rPr>
          <w:rFonts w:ascii="Arial" w:hAnsi="Arial" w:cs="Arial"/>
          <w:sz w:val="16"/>
          <w:szCs w:val="16"/>
        </w:rPr>
      </w:pPr>
      <w:r w:rsidRPr="003D0412">
        <w:rPr>
          <w:rStyle w:val="aff"/>
          <w:rFonts w:ascii="Arial" w:hAnsi="Arial" w:cs="Arial"/>
          <w:sz w:val="16"/>
          <w:szCs w:val="16"/>
        </w:rPr>
        <w:footnoteRef/>
      </w:r>
      <w:r w:rsidRPr="003D0412">
        <w:rPr>
          <w:rFonts w:ascii="Arial" w:hAnsi="Arial" w:cs="Arial"/>
          <w:sz w:val="16"/>
          <w:szCs w:val="16"/>
        </w:rPr>
        <w:t xml:space="preserve"> Не относится к виртуальной </w:t>
      </w:r>
      <w:r>
        <w:rPr>
          <w:rFonts w:ascii="Arial" w:hAnsi="Arial" w:cs="Arial"/>
          <w:sz w:val="16"/>
          <w:szCs w:val="16"/>
        </w:rPr>
        <w:t>бизнес-</w:t>
      </w:r>
      <w:r w:rsidRPr="003D0412">
        <w:rPr>
          <w:rFonts w:ascii="Arial" w:hAnsi="Arial" w:cs="Arial"/>
          <w:sz w:val="16"/>
          <w:szCs w:val="16"/>
        </w:rPr>
        <w:t>карте.</w:t>
      </w:r>
    </w:p>
  </w:footnote>
  <w:footnote w:id="39">
    <w:p w14:paraId="6FF9E093" w14:textId="11A179C9" w:rsidR="00202DA3" w:rsidRDefault="00202DA3">
      <w:pPr>
        <w:pStyle w:val="afd"/>
      </w:pPr>
      <w:r w:rsidRPr="00145DCF">
        <w:rPr>
          <w:rStyle w:val="aff"/>
          <w:rFonts w:ascii="Arial" w:hAnsi="Arial" w:cs="Arial"/>
          <w:sz w:val="16"/>
          <w:szCs w:val="16"/>
        </w:rPr>
        <w:footnoteRef/>
      </w:r>
      <w:r>
        <w:t xml:space="preserve"> </w:t>
      </w:r>
      <w:r w:rsidRPr="00524DFB">
        <w:rPr>
          <w:rFonts w:ascii="Arial" w:hAnsi="Arial" w:cs="Arial"/>
          <w:sz w:val="16"/>
          <w:szCs w:val="16"/>
        </w:rPr>
        <w:t>Услуга предоставляется при наличии технической возможности.</w:t>
      </w:r>
    </w:p>
  </w:footnote>
  <w:footnote w:id="40">
    <w:p w14:paraId="506658B5" w14:textId="67908D92" w:rsidR="00202DA3" w:rsidRDefault="00202DA3" w:rsidP="00485619">
      <w:pPr>
        <w:pStyle w:val="afd"/>
        <w:jc w:val="both"/>
      </w:pPr>
      <w:r w:rsidRPr="00876D25">
        <w:rPr>
          <w:rStyle w:val="aff"/>
          <w:rFonts w:ascii="Arial" w:hAnsi="Arial" w:cs="Arial"/>
          <w:sz w:val="16"/>
          <w:szCs w:val="16"/>
        </w:rPr>
        <w:footnoteRef/>
      </w:r>
      <w:r>
        <w:t xml:space="preserve"> </w:t>
      </w:r>
      <w:r w:rsidRPr="00A42ABD">
        <w:rPr>
          <w:rFonts w:ascii="Arial" w:hAnsi="Arial" w:cs="Arial"/>
          <w:sz w:val="16"/>
          <w:szCs w:val="16"/>
        </w:rPr>
        <w:t xml:space="preserve">В случае если </w:t>
      </w:r>
      <w:r>
        <w:rPr>
          <w:rFonts w:ascii="Arial" w:hAnsi="Arial" w:cs="Arial"/>
          <w:sz w:val="16"/>
          <w:szCs w:val="16"/>
        </w:rPr>
        <w:t>Д</w:t>
      </w:r>
      <w:r w:rsidRPr="00E77C2D">
        <w:rPr>
          <w:rFonts w:ascii="Arial" w:hAnsi="Arial" w:cs="Arial"/>
          <w:sz w:val="16"/>
          <w:szCs w:val="16"/>
        </w:rPr>
        <w:t>ержателем является банковский платежный агент/субагент или платежный агент/субагент, то он может пополнять открытый в Банке специальный банковский счет банковского платежного агента/субагента, специальный банковский счет платежного агента/субагента</w:t>
      </w:r>
      <w:r>
        <w:rPr>
          <w:rFonts w:ascii="Arial" w:hAnsi="Arial" w:cs="Arial"/>
          <w:sz w:val="16"/>
          <w:szCs w:val="16"/>
        </w:rPr>
        <w:t xml:space="preserve"> </w:t>
      </w:r>
      <w:r w:rsidRPr="00E77C2D">
        <w:rPr>
          <w:rFonts w:ascii="Arial" w:hAnsi="Arial" w:cs="Arial"/>
          <w:sz w:val="16"/>
          <w:szCs w:val="16"/>
        </w:rPr>
        <w:t>соответственно</w:t>
      </w:r>
      <w:r>
        <w:rPr>
          <w:rFonts w:ascii="Arial" w:hAnsi="Arial" w:cs="Arial"/>
          <w:sz w:val="16"/>
          <w:szCs w:val="16"/>
        </w:rPr>
        <w:t xml:space="preserve">, для зачисления </w:t>
      </w:r>
      <w:r w:rsidRPr="00E77C2D">
        <w:rPr>
          <w:rFonts w:ascii="Arial" w:hAnsi="Arial" w:cs="Arial"/>
          <w:sz w:val="16"/>
          <w:szCs w:val="16"/>
        </w:rPr>
        <w:t xml:space="preserve">полученных </w:t>
      </w:r>
      <w:r>
        <w:rPr>
          <w:rFonts w:ascii="Arial" w:hAnsi="Arial" w:cs="Arial"/>
          <w:sz w:val="16"/>
          <w:szCs w:val="16"/>
        </w:rPr>
        <w:t xml:space="preserve">им </w:t>
      </w:r>
      <w:r w:rsidRPr="00E77C2D">
        <w:rPr>
          <w:rFonts w:ascii="Arial" w:hAnsi="Arial" w:cs="Arial"/>
          <w:sz w:val="16"/>
          <w:szCs w:val="16"/>
        </w:rPr>
        <w:t xml:space="preserve">от физических лиц, юридических лиц, индивидуальных предпринимателей </w:t>
      </w:r>
      <w:r>
        <w:rPr>
          <w:rFonts w:ascii="Arial" w:hAnsi="Arial" w:cs="Arial"/>
          <w:sz w:val="16"/>
          <w:szCs w:val="16"/>
        </w:rPr>
        <w:t xml:space="preserve">– плательщиков </w:t>
      </w:r>
      <w:r w:rsidRPr="00E77C2D">
        <w:rPr>
          <w:rFonts w:ascii="Arial" w:hAnsi="Arial" w:cs="Arial"/>
          <w:sz w:val="16"/>
          <w:szCs w:val="16"/>
        </w:rPr>
        <w:t xml:space="preserve">наличных денежных средств и осуществления последующих расчетов с получателями средств в порядке, установленном Федеральным законом от 27.06.2011 №161-ФЗ «О национальной платежной системе» и Федеральным законом от 03.06.2009 № 103-ФЗ «О деятельности по приему платежей физических лиц, осуществляемой платежными агентами. </w:t>
      </w:r>
    </w:p>
  </w:footnote>
  <w:footnote w:id="41">
    <w:p w14:paraId="085192A0" w14:textId="650A413D" w:rsidR="00202DA3" w:rsidRPr="00933F34" w:rsidRDefault="00202DA3" w:rsidP="00485619">
      <w:pPr>
        <w:pStyle w:val="afd"/>
        <w:jc w:val="both"/>
        <w:rPr>
          <w:rFonts w:ascii="Arial" w:hAnsi="Arial" w:cs="Arial"/>
          <w:sz w:val="16"/>
          <w:szCs w:val="16"/>
        </w:rPr>
      </w:pPr>
      <w:r w:rsidRPr="00933F34">
        <w:rPr>
          <w:rStyle w:val="aff"/>
          <w:rFonts w:ascii="Arial" w:hAnsi="Arial" w:cs="Arial"/>
          <w:sz w:val="16"/>
          <w:szCs w:val="16"/>
        </w:rPr>
        <w:footnoteRef/>
      </w:r>
      <w:r w:rsidRPr="00933F34">
        <w:rPr>
          <w:rFonts w:ascii="Arial" w:hAnsi="Arial" w:cs="Arial"/>
          <w:sz w:val="16"/>
          <w:szCs w:val="16"/>
        </w:rPr>
        <w:t xml:space="preserve"> Перечень банков-партнеров </w:t>
      </w:r>
      <w:r>
        <w:rPr>
          <w:rFonts w:ascii="Arial" w:hAnsi="Arial" w:cs="Arial"/>
          <w:sz w:val="16"/>
          <w:szCs w:val="16"/>
        </w:rPr>
        <w:t>у</w:t>
      </w:r>
      <w:r w:rsidRPr="00933F34">
        <w:rPr>
          <w:rFonts w:ascii="Arial" w:hAnsi="Arial" w:cs="Arial"/>
          <w:sz w:val="16"/>
          <w:szCs w:val="16"/>
        </w:rPr>
        <w:t>каза</w:t>
      </w:r>
      <w:r>
        <w:rPr>
          <w:rFonts w:ascii="Arial" w:hAnsi="Arial" w:cs="Arial"/>
          <w:sz w:val="16"/>
          <w:szCs w:val="16"/>
        </w:rPr>
        <w:t>н</w:t>
      </w:r>
      <w:r w:rsidRPr="00933F34">
        <w:rPr>
          <w:rFonts w:ascii="Arial" w:hAnsi="Arial" w:cs="Arial"/>
          <w:sz w:val="16"/>
          <w:szCs w:val="16"/>
        </w:rPr>
        <w:t xml:space="preserve"> на официальном сайте Банка:</w:t>
      </w:r>
      <w:r w:rsidRPr="00933F34">
        <w:rPr>
          <w:rFonts w:ascii="Arial" w:hAnsi="Arial" w:cs="Arial"/>
          <w:sz w:val="16"/>
          <w:szCs w:val="16"/>
          <w:lang w:val="en-US"/>
        </w:rPr>
        <w:t>www</w:t>
      </w:r>
      <w:r w:rsidRPr="00933F34">
        <w:rPr>
          <w:rFonts w:ascii="Arial" w:hAnsi="Arial" w:cs="Arial"/>
          <w:sz w:val="16"/>
          <w:szCs w:val="16"/>
        </w:rPr>
        <w:t>.</w:t>
      </w:r>
      <w:r w:rsidRPr="00933F34">
        <w:rPr>
          <w:rFonts w:ascii="Arial" w:hAnsi="Arial" w:cs="Arial"/>
          <w:sz w:val="16"/>
          <w:szCs w:val="16"/>
          <w:lang w:val="en-US"/>
        </w:rPr>
        <w:t>uralsib</w:t>
      </w:r>
      <w:r w:rsidRPr="00933F34">
        <w:rPr>
          <w:rFonts w:ascii="Arial" w:hAnsi="Arial" w:cs="Arial"/>
          <w:sz w:val="16"/>
          <w:szCs w:val="16"/>
        </w:rPr>
        <w:t>.</w:t>
      </w:r>
      <w:r w:rsidRPr="00933F34">
        <w:rPr>
          <w:rFonts w:ascii="Arial" w:hAnsi="Arial" w:cs="Arial"/>
          <w:sz w:val="16"/>
          <w:szCs w:val="16"/>
          <w:lang w:val="en-US"/>
        </w:rPr>
        <w:t>ru</w:t>
      </w:r>
      <w:r w:rsidRPr="00933F34">
        <w:rPr>
          <w:rFonts w:ascii="Arial" w:hAnsi="Arial" w:cs="Arial"/>
          <w:sz w:val="16"/>
          <w:szCs w:val="16"/>
        </w:rPr>
        <w:t>.</w:t>
      </w:r>
    </w:p>
  </w:footnote>
  <w:footnote w:id="42">
    <w:p w14:paraId="08D81163" w14:textId="793BC64A" w:rsidR="00202DA3" w:rsidRPr="00D56748" w:rsidRDefault="00202DA3" w:rsidP="00006047">
      <w:pPr>
        <w:pStyle w:val="afd"/>
        <w:jc w:val="both"/>
        <w:rPr>
          <w:rFonts w:ascii="Arial" w:hAnsi="Arial" w:cs="Arial"/>
          <w:sz w:val="16"/>
          <w:szCs w:val="16"/>
        </w:rPr>
      </w:pPr>
      <w:r w:rsidRPr="00D56748">
        <w:rPr>
          <w:rStyle w:val="aff"/>
          <w:rFonts w:ascii="Arial" w:hAnsi="Arial" w:cs="Arial"/>
          <w:sz w:val="16"/>
          <w:szCs w:val="16"/>
        </w:rPr>
        <w:footnoteRef/>
      </w:r>
      <w:r w:rsidRPr="00D56748">
        <w:rPr>
          <w:rFonts w:ascii="Arial" w:hAnsi="Arial" w:cs="Arial"/>
          <w:sz w:val="16"/>
          <w:szCs w:val="16"/>
        </w:rPr>
        <w:t xml:space="preserve"> </w:t>
      </w:r>
      <w:r w:rsidRPr="0076512C">
        <w:rPr>
          <w:rFonts w:ascii="Arial" w:hAnsi="Arial" w:cs="Arial"/>
          <w:sz w:val="16"/>
          <w:szCs w:val="16"/>
        </w:rPr>
        <w:t>Начисление и уплат</w:t>
      </w:r>
      <w:r>
        <w:rPr>
          <w:rFonts w:ascii="Arial" w:hAnsi="Arial" w:cs="Arial"/>
          <w:sz w:val="16"/>
          <w:szCs w:val="16"/>
        </w:rPr>
        <w:t>а неустойки не производится на Т</w:t>
      </w:r>
      <w:r w:rsidRPr="0076512C">
        <w:rPr>
          <w:rFonts w:ascii="Arial" w:hAnsi="Arial" w:cs="Arial"/>
          <w:sz w:val="16"/>
          <w:szCs w:val="16"/>
        </w:rPr>
        <w:t>ехническую задолженность с датой возникновения с 01.01.2023 г.</w:t>
      </w:r>
    </w:p>
  </w:footnote>
  <w:footnote w:id="43">
    <w:p w14:paraId="526F9800" w14:textId="15330F76" w:rsidR="00202DA3" w:rsidRPr="00B54039" w:rsidRDefault="00202DA3">
      <w:pPr>
        <w:pStyle w:val="afd"/>
        <w:rPr>
          <w:rFonts w:ascii="Arial" w:hAnsi="Arial" w:cs="Arial"/>
          <w:sz w:val="16"/>
          <w:szCs w:val="16"/>
        </w:rPr>
      </w:pPr>
      <w:r w:rsidRPr="00B54039">
        <w:rPr>
          <w:rStyle w:val="aff"/>
          <w:rFonts w:ascii="Arial" w:hAnsi="Arial" w:cs="Arial"/>
          <w:sz w:val="16"/>
          <w:szCs w:val="16"/>
        </w:rPr>
        <w:footnoteRef/>
      </w:r>
      <w:r w:rsidRPr="00B54039">
        <w:rPr>
          <w:rFonts w:ascii="Arial" w:hAnsi="Arial" w:cs="Arial"/>
          <w:sz w:val="16"/>
          <w:szCs w:val="16"/>
        </w:rPr>
        <w:t xml:space="preserve"> </w:t>
      </w:r>
      <w:r w:rsidRPr="006E292A">
        <w:rPr>
          <w:rFonts w:ascii="Arial" w:hAnsi="Arial" w:cs="Arial"/>
          <w:sz w:val="16"/>
          <w:szCs w:val="16"/>
        </w:rPr>
        <w:t>Услуга предоставляется при наличии технической возможности.</w:t>
      </w:r>
    </w:p>
  </w:footnote>
  <w:footnote w:id="44">
    <w:p w14:paraId="40F5705A" w14:textId="441F3ADF" w:rsidR="00202DA3" w:rsidRPr="00B54039" w:rsidRDefault="00202DA3" w:rsidP="00467AD2">
      <w:pPr>
        <w:pStyle w:val="afd"/>
        <w:rPr>
          <w:rFonts w:ascii="Arial" w:hAnsi="Arial" w:cs="Arial"/>
          <w:sz w:val="16"/>
          <w:szCs w:val="16"/>
        </w:rPr>
      </w:pPr>
      <w:r w:rsidRPr="00B54039">
        <w:rPr>
          <w:rStyle w:val="aff"/>
          <w:rFonts w:ascii="Arial" w:hAnsi="Arial" w:cs="Arial"/>
          <w:sz w:val="16"/>
          <w:szCs w:val="16"/>
        </w:rPr>
        <w:footnoteRef/>
      </w:r>
      <w:r w:rsidRPr="00B540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Услуга предоставляется п</w:t>
      </w:r>
      <w:r w:rsidRPr="00B54039">
        <w:rPr>
          <w:rFonts w:ascii="Arial" w:hAnsi="Arial" w:cs="Arial"/>
          <w:sz w:val="16"/>
          <w:szCs w:val="16"/>
        </w:rPr>
        <w:t>ри наличии технической возможности</w:t>
      </w:r>
      <w:r>
        <w:rPr>
          <w:rFonts w:ascii="Arial" w:hAnsi="Arial" w:cs="Arial"/>
          <w:sz w:val="16"/>
          <w:szCs w:val="16"/>
        </w:rPr>
        <w:t>.</w:t>
      </w:r>
    </w:p>
  </w:footnote>
  <w:footnote w:id="45">
    <w:p w14:paraId="3D94ECB8" w14:textId="7B1B51DD" w:rsidR="00202DA3" w:rsidRPr="004953BB" w:rsidRDefault="00202DA3">
      <w:pPr>
        <w:pStyle w:val="afd"/>
      </w:pPr>
      <w:r w:rsidRPr="00B54039">
        <w:rPr>
          <w:rStyle w:val="aff"/>
          <w:sz w:val="16"/>
          <w:szCs w:val="16"/>
        </w:rPr>
        <w:footnoteRef/>
      </w:r>
      <w:r w:rsidRPr="004953BB">
        <w:t xml:space="preserve"> </w:t>
      </w:r>
      <w:r w:rsidRPr="004953BB">
        <w:rPr>
          <w:rFonts w:ascii="Arial" w:hAnsi="Arial" w:cs="Arial"/>
          <w:sz w:val="16"/>
          <w:szCs w:val="16"/>
        </w:rPr>
        <w:t>У</w:t>
      </w:r>
      <w:r w:rsidRPr="00B54039">
        <w:rPr>
          <w:rFonts w:ascii="Arial" w:hAnsi="Arial" w:cs="Arial"/>
          <w:sz w:val="16"/>
          <w:szCs w:val="16"/>
        </w:rPr>
        <w:t>слуга предоставляется в любом офисе Банка в пределах одного Филиала, с офисом первоначального обслуживания Клиента.</w:t>
      </w:r>
    </w:p>
  </w:footnote>
  <w:footnote w:id="46">
    <w:p w14:paraId="3B2490FB" w14:textId="77777777" w:rsidR="00202DA3" w:rsidRPr="00087DA8" w:rsidRDefault="00202DA3">
      <w:pPr>
        <w:pStyle w:val="afd"/>
        <w:jc w:val="both"/>
        <w:rPr>
          <w:rFonts w:ascii="Arial" w:hAnsi="Arial" w:cs="Arial"/>
          <w:sz w:val="16"/>
          <w:szCs w:val="16"/>
        </w:rPr>
      </w:pPr>
      <w:r w:rsidRPr="004953BB">
        <w:rPr>
          <w:rStyle w:val="aff"/>
          <w:rFonts w:ascii="Arial" w:hAnsi="Arial" w:cs="Arial"/>
          <w:sz w:val="16"/>
          <w:szCs w:val="16"/>
        </w:rPr>
        <w:footnoteRef/>
      </w:r>
      <w:r w:rsidRPr="004953BB">
        <w:rPr>
          <w:rFonts w:ascii="Arial" w:hAnsi="Arial" w:cs="Arial"/>
          <w:sz w:val="16"/>
          <w:szCs w:val="16"/>
        </w:rPr>
        <w:t xml:space="preserve"> В некоторых Филиалах Банка перечень </w:t>
      </w:r>
      <w:r w:rsidRPr="004953BB">
        <w:rPr>
          <w:rFonts w:ascii="Arial" w:hAnsi="Arial" w:cs="Arial"/>
          <w:sz w:val="16"/>
          <w:szCs w:val="16"/>
          <w:lang w:val="en-US"/>
        </w:rPr>
        <w:t>SMS</w:t>
      </w:r>
      <w:r w:rsidRPr="004953BB">
        <w:rPr>
          <w:rFonts w:ascii="Arial" w:hAnsi="Arial" w:cs="Arial"/>
          <w:sz w:val="16"/>
          <w:szCs w:val="16"/>
        </w:rPr>
        <w:t>-сообщений может отличаться от приведенного в настоящем пункте.</w:t>
      </w:r>
    </w:p>
  </w:footnote>
  <w:footnote w:id="47">
    <w:p w14:paraId="56F56FA7" w14:textId="4A31C2B5" w:rsidR="00202DA3" w:rsidRPr="00087DA8" w:rsidRDefault="00202DA3">
      <w:pPr>
        <w:pStyle w:val="afd"/>
        <w:jc w:val="both"/>
        <w:rPr>
          <w:rFonts w:ascii="Arial" w:hAnsi="Arial" w:cs="Arial"/>
          <w:sz w:val="16"/>
          <w:szCs w:val="16"/>
        </w:rPr>
      </w:pPr>
      <w:r w:rsidRPr="00087DA8">
        <w:rPr>
          <w:rStyle w:val="aff"/>
          <w:rFonts w:ascii="Arial" w:hAnsi="Arial" w:cs="Arial"/>
          <w:sz w:val="16"/>
          <w:szCs w:val="16"/>
        </w:rPr>
        <w:footnoteRef/>
      </w:r>
      <w:r w:rsidRPr="00087DA8">
        <w:rPr>
          <w:rFonts w:ascii="Arial" w:hAnsi="Arial" w:cs="Arial"/>
          <w:sz w:val="16"/>
          <w:szCs w:val="16"/>
        </w:rPr>
        <w:t xml:space="preserve"> При наличии технической возможности в Филиале Банка. В случае отсутствия технической возможности в Филиале Банка при перевыпуске карты с новым номером </w:t>
      </w:r>
      <w:r>
        <w:rPr>
          <w:rFonts w:ascii="Arial" w:hAnsi="Arial" w:cs="Arial"/>
          <w:sz w:val="16"/>
          <w:szCs w:val="16"/>
        </w:rPr>
        <w:t>у</w:t>
      </w:r>
      <w:r w:rsidRPr="00087DA8">
        <w:rPr>
          <w:rFonts w:ascii="Arial" w:hAnsi="Arial" w:cs="Arial"/>
          <w:sz w:val="16"/>
          <w:szCs w:val="16"/>
        </w:rPr>
        <w:t xml:space="preserve">слуга </w:t>
      </w:r>
      <w:r>
        <w:rPr>
          <w:rFonts w:ascii="Arial" w:hAnsi="Arial" w:cs="Arial"/>
          <w:sz w:val="16"/>
          <w:szCs w:val="16"/>
        </w:rPr>
        <w:t>«</w:t>
      </w:r>
      <w:r w:rsidRPr="00087DA8">
        <w:rPr>
          <w:rFonts w:ascii="Arial" w:hAnsi="Arial" w:cs="Arial"/>
          <w:sz w:val="16"/>
          <w:szCs w:val="16"/>
        </w:rPr>
        <w:t>SMS-сервис</w:t>
      </w:r>
      <w:r>
        <w:rPr>
          <w:rFonts w:ascii="Arial" w:hAnsi="Arial" w:cs="Arial"/>
          <w:sz w:val="16"/>
          <w:szCs w:val="16"/>
        </w:rPr>
        <w:t>»</w:t>
      </w:r>
      <w:r w:rsidRPr="00087DA8">
        <w:rPr>
          <w:rFonts w:ascii="Arial" w:hAnsi="Arial" w:cs="Arial"/>
          <w:sz w:val="16"/>
          <w:szCs w:val="16"/>
        </w:rPr>
        <w:t xml:space="preserve"> автоматически отключается без дополнительных письменных распоряжений </w:t>
      </w:r>
      <w:r>
        <w:rPr>
          <w:rFonts w:ascii="Arial" w:hAnsi="Arial" w:cs="Arial"/>
          <w:sz w:val="16"/>
          <w:szCs w:val="16"/>
        </w:rPr>
        <w:t>К</w:t>
      </w:r>
      <w:r w:rsidRPr="00087DA8">
        <w:rPr>
          <w:rFonts w:ascii="Arial" w:hAnsi="Arial" w:cs="Arial"/>
          <w:sz w:val="16"/>
          <w:szCs w:val="16"/>
        </w:rPr>
        <w:t>лиента/</w:t>
      </w:r>
      <w:r>
        <w:rPr>
          <w:rFonts w:ascii="Arial" w:hAnsi="Arial" w:cs="Arial"/>
          <w:sz w:val="16"/>
          <w:szCs w:val="16"/>
        </w:rPr>
        <w:t>Д</w:t>
      </w:r>
      <w:r w:rsidRPr="00087DA8">
        <w:rPr>
          <w:rFonts w:ascii="Arial" w:hAnsi="Arial" w:cs="Arial"/>
          <w:sz w:val="16"/>
          <w:szCs w:val="16"/>
        </w:rPr>
        <w:t>ержателя.</w:t>
      </w:r>
    </w:p>
  </w:footnote>
  <w:footnote w:id="48">
    <w:p w14:paraId="106D6E80" w14:textId="500919A8" w:rsidR="00202DA3" w:rsidRPr="000500F8" w:rsidRDefault="00202DA3" w:rsidP="00036BC0">
      <w:pPr>
        <w:pStyle w:val="afd"/>
        <w:jc w:val="both"/>
        <w:rPr>
          <w:rFonts w:ascii="Arial" w:hAnsi="Arial" w:cs="Arial"/>
          <w:sz w:val="16"/>
          <w:szCs w:val="16"/>
        </w:rPr>
      </w:pPr>
      <w:r w:rsidRPr="000500F8">
        <w:rPr>
          <w:rStyle w:val="aff"/>
          <w:rFonts w:ascii="Arial" w:hAnsi="Arial" w:cs="Arial"/>
          <w:sz w:val="16"/>
          <w:szCs w:val="16"/>
        </w:rPr>
        <w:footnoteRef/>
      </w:r>
      <w:r w:rsidRPr="000500F8">
        <w:rPr>
          <w:rFonts w:ascii="Arial" w:hAnsi="Arial" w:cs="Arial"/>
          <w:sz w:val="16"/>
          <w:szCs w:val="16"/>
        </w:rPr>
        <w:t xml:space="preserve"> При наличии технической возможности.</w:t>
      </w:r>
    </w:p>
  </w:footnote>
  <w:footnote w:id="49">
    <w:p w14:paraId="140D07F1" w14:textId="2972FA8B" w:rsidR="00202DA3" w:rsidRPr="004953BB" w:rsidRDefault="00202DA3">
      <w:pPr>
        <w:pStyle w:val="afd"/>
      </w:pPr>
      <w:r w:rsidRPr="00B54039">
        <w:rPr>
          <w:rStyle w:val="aff"/>
          <w:rFonts w:ascii="Arial" w:hAnsi="Arial" w:cs="Arial"/>
          <w:sz w:val="16"/>
          <w:szCs w:val="16"/>
        </w:rPr>
        <w:footnoteRef/>
      </w:r>
      <w:r>
        <w:t xml:space="preserve"> </w:t>
      </w:r>
      <w:r w:rsidRPr="004953BB">
        <w:rPr>
          <w:rFonts w:ascii="Arial" w:hAnsi="Arial" w:cs="Arial"/>
          <w:sz w:val="16"/>
          <w:szCs w:val="16"/>
        </w:rPr>
        <w:t>У</w:t>
      </w:r>
      <w:r w:rsidRPr="00B54039">
        <w:rPr>
          <w:rFonts w:ascii="Arial" w:hAnsi="Arial" w:cs="Arial"/>
          <w:sz w:val="16"/>
          <w:szCs w:val="16"/>
        </w:rPr>
        <w:t>слуга предоставляется в любом офисе Банка в пределах одного Филиала, с офисом первоначального обслуживания Клиента.</w:t>
      </w:r>
    </w:p>
  </w:footnote>
  <w:footnote w:id="50">
    <w:p w14:paraId="655ECAA4" w14:textId="77777777" w:rsidR="00202DA3" w:rsidRPr="00087DA8" w:rsidRDefault="00202DA3" w:rsidP="00036BC0">
      <w:pPr>
        <w:pStyle w:val="afd"/>
        <w:jc w:val="both"/>
        <w:rPr>
          <w:rFonts w:ascii="Arial" w:hAnsi="Arial" w:cs="Arial"/>
          <w:sz w:val="16"/>
          <w:szCs w:val="16"/>
        </w:rPr>
      </w:pPr>
      <w:r w:rsidRPr="004953BB">
        <w:rPr>
          <w:rStyle w:val="aff"/>
          <w:rFonts w:ascii="Arial" w:hAnsi="Arial" w:cs="Arial"/>
          <w:sz w:val="16"/>
          <w:szCs w:val="16"/>
        </w:rPr>
        <w:footnoteRef/>
      </w:r>
      <w:r w:rsidRPr="004953BB">
        <w:rPr>
          <w:rFonts w:ascii="Arial" w:hAnsi="Arial" w:cs="Arial"/>
          <w:sz w:val="16"/>
          <w:szCs w:val="16"/>
        </w:rPr>
        <w:t xml:space="preserve"> Не относится к виртуальным картам.</w:t>
      </w:r>
    </w:p>
  </w:footnote>
  <w:footnote w:id="51">
    <w:p w14:paraId="26A7AB56" w14:textId="28C3FECF" w:rsidR="00202DA3" w:rsidRPr="00E049CF" w:rsidRDefault="00202DA3" w:rsidP="00036BC0">
      <w:pPr>
        <w:pStyle w:val="afd"/>
        <w:jc w:val="both"/>
      </w:pPr>
      <w:r w:rsidRPr="00E049CF">
        <w:rPr>
          <w:rStyle w:val="aff"/>
          <w:rFonts w:ascii="Arial" w:hAnsi="Arial" w:cs="Arial"/>
          <w:sz w:val="16"/>
          <w:szCs w:val="16"/>
        </w:rPr>
        <w:footnoteRef/>
      </w:r>
      <w:r w:rsidRPr="00E049CF">
        <w:rPr>
          <w:rFonts w:ascii="Arial" w:hAnsi="Arial" w:cs="Arial"/>
          <w:sz w:val="16"/>
          <w:szCs w:val="16"/>
        </w:rPr>
        <w:t xml:space="preserve"> При наличии технической возможности.</w:t>
      </w:r>
    </w:p>
  </w:footnote>
  <w:footnote w:id="52">
    <w:p w14:paraId="5296BDD2" w14:textId="77777777" w:rsidR="00202DA3" w:rsidRPr="00E049CF" w:rsidRDefault="00202DA3" w:rsidP="00036BC0">
      <w:pPr>
        <w:pStyle w:val="afd"/>
        <w:jc w:val="both"/>
        <w:rPr>
          <w:rFonts w:ascii="Arial" w:hAnsi="Arial" w:cs="Arial"/>
          <w:sz w:val="16"/>
          <w:szCs w:val="16"/>
        </w:rPr>
      </w:pPr>
      <w:r w:rsidRPr="00087DA8">
        <w:rPr>
          <w:rStyle w:val="aff"/>
          <w:rFonts w:ascii="Arial" w:hAnsi="Arial" w:cs="Arial"/>
          <w:sz w:val="16"/>
          <w:szCs w:val="16"/>
        </w:rPr>
        <w:footnoteRef/>
      </w:r>
      <w:r w:rsidRPr="00E049CF">
        <w:rPr>
          <w:rFonts w:ascii="Arial" w:hAnsi="Arial" w:cs="Arial"/>
          <w:sz w:val="16"/>
          <w:szCs w:val="16"/>
        </w:rPr>
        <w:t xml:space="preserve"> </w:t>
      </w:r>
      <w:r w:rsidRPr="00087DA8">
        <w:rPr>
          <w:rFonts w:ascii="Arial" w:hAnsi="Arial" w:cs="Arial"/>
          <w:sz w:val="16"/>
          <w:szCs w:val="16"/>
        </w:rPr>
        <w:t>Тип</w:t>
      </w:r>
      <w:r w:rsidRPr="00E049CF">
        <w:rPr>
          <w:rFonts w:ascii="Arial" w:hAnsi="Arial" w:cs="Arial"/>
          <w:sz w:val="16"/>
          <w:szCs w:val="16"/>
        </w:rPr>
        <w:t xml:space="preserve"> </w:t>
      </w:r>
      <w:r w:rsidRPr="00087DA8">
        <w:rPr>
          <w:rFonts w:ascii="Arial" w:hAnsi="Arial" w:cs="Arial"/>
          <w:sz w:val="16"/>
          <w:szCs w:val="16"/>
        </w:rPr>
        <w:t>карты</w:t>
      </w:r>
      <w:r w:rsidRPr="00E049CF">
        <w:rPr>
          <w:rFonts w:ascii="Arial" w:hAnsi="Arial" w:cs="Arial"/>
          <w:sz w:val="16"/>
          <w:szCs w:val="16"/>
        </w:rPr>
        <w:t xml:space="preserve">: </w:t>
      </w:r>
      <w:r w:rsidRPr="00087DA8">
        <w:rPr>
          <w:rFonts w:ascii="Arial" w:hAnsi="Arial" w:cs="Arial"/>
          <w:sz w:val="16"/>
          <w:szCs w:val="16"/>
        </w:rPr>
        <w:t>М</w:t>
      </w:r>
      <w:r>
        <w:rPr>
          <w:rFonts w:ascii="Arial" w:hAnsi="Arial" w:cs="Arial"/>
          <w:sz w:val="16"/>
          <w:szCs w:val="16"/>
        </w:rPr>
        <w:t>ир</w:t>
      </w:r>
      <w:r w:rsidRPr="00E049CF">
        <w:rPr>
          <w:rFonts w:ascii="Arial" w:hAnsi="Arial" w:cs="Arial"/>
          <w:sz w:val="16"/>
          <w:szCs w:val="16"/>
        </w:rPr>
        <w:t xml:space="preserve"> </w:t>
      </w:r>
      <w:r w:rsidRPr="00087DA8">
        <w:rPr>
          <w:rFonts w:ascii="Arial" w:hAnsi="Arial" w:cs="Arial"/>
          <w:sz w:val="16"/>
          <w:szCs w:val="16"/>
          <w:lang w:val="en-US"/>
        </w:rPr>
        <w:t>Business</w:t>
      </w:r>
      <w:r w:rsidRPr="00E049CF">
        <w:rPr>
          <w:rFonts w:ascii="Arial" w:hAnsi="Arial" w:cs="Arial"/>
          <w:sz w:val="16"/>
          <w:szCs w:val="16"/>
        </w:rPr>
        <w:t>/</w:t>
      </w:r>
      <w:r w:rsidRPr="00087DA8">
        <w:rPr>
          <w:rFonts w:ascii="Arial" w:hAnsi="Arial" w:cs="Arial"/>
          <w:sz w:val="16"/>
          <w:szCs w:val="16"/>
          <w:lang w:val="en-US"/>
        </w:rPr>
        <w:t>Mastercard</w:t>
      </w:r>
      <w:r w:rsidRPr="00E049CF">
        <w:rPr>
          <w:rFonts w:ascii="Arial" w:hAnsi="Arial" w:cs="Arial"/>
          <w:sz w:val="16"/>
          <w:szCs w:val="16"/>
        </w:rPr>
        <w:t xml:space="preserve"> </w:t>
      </w:r>
      <w:r w:rsidRPr="00087DA8">
        <w:rPr>
          <w:rFonts w:ascii="Arial" w:hAnsi="Arial" w:cs="Arial"/>
          <w:sz w:val="16"/>
          <w:szCs w:val="16"/>
          <w:lang w:val="en-US"/>
        </w:rPr>
        <w:t>Business</w:t>
      </w:r>
      <w:r w:rsidRPr="00E049CF">
        <w:rPr>
          <w:rFonts w:ascii="Arial" w:hAnsi="Arial" w:cs="Arial"/>
          <w:sz w:val="16"/>
          <w:szCs w:val="16"/>
        </w:rPr>
        <w:t>/</w:t>
      </w:r>
      <w:r w:rsidRPr="00087DA8">
        <w:rPr>
          <w:rFonts w:ascii="Arial" w:hAnsi="Arial" w:cs="Arial"/>
          <w:sz w:val="16"/>
          <w:szCs w:val="16"/>
          <w:lang w:val="en-US"/>
        </w:rPr>
        <w:t>Visa</w:t>
      </w:r>
      <w:r w:rsidRPr="00E049CF">
        <w:rPr>
          <w:rFonts w:ascii="Arial" w:hAnsi="Arial" w:cs="Arial"/>
          <w:sz w:val="16"/>
          <w:szCs w:val="16"/>
        </w:rPr>
        <w:t xml:space="preserve"> </w:t>
      </w:r>
      <w:r w:rsidRPr="00087DA8">
        <w:rPr>
          <w:rFonts w:ascii="Arial" w:hAnsi="Arial" w:cs="Arial"/>
          <w:sz w:val="16"/>
          <w:szCs w:val="16"/>
          <w:lang w:val="en-US"/>
        </w:rPr>
        <w:t>Business</w:t>
      </w:r>
      <w:r w:rsidRPr="00E049CF">
        <w:rPr>
          <w:rFonts w:ascii="Arial" w:hAnsi="Arial" w:cs="Arial"/>
          <w:sz w:val="16"/>
          <w:szCs w:val="16"/>
        </w:rPr>
        <w:t>.</w:t>
      </w:r>
    </w:p>
  </w:footnote>
  <w:footnote w:id="53">
    <w:p w14:paraId="7BFD088A" w14:textId="57475FD7" w:rsidR="00202DA3" w:rsidRPr="002A7419" w:rsidRDefault="00202DA3" w:rsidP="00036BC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087DA8">
        <w:rPr>
          <w:rStyle w:val="af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414800">
        <w:rPr>
          <w:rFonts w:ascii="Arial" w:hAnsi="Arial" w:cs="Arial"/>
          <w:color w:val="000000"/>
          <w:sz w:val="16"/>
          <w:szCs w:val="16"/>
        </w:rPr>
        <w:t>В качестве</w:t>
      </w:r>
      <w:r w:rsidRPr="004F2CAD">
        <w:rPr>
          <w:rFonts w:ascii="Arial" w:hAnsi="Arial" w:cs="Arial"/>
          <w:color w:val="000000"/>
          <w:sz w:val="16"/>
          <w:szCs w:val="16"/>
        </w:rPr>
        <w:t xml:space="preserve"> д</w:t>
      </w:r>
      <w:r w:rsidRPr="002A7419">
        <w:rPr>
          <w:rFonts w:ascii="Arial" w:hAnsi="Arial" w:cs="Arial"/>
          <w:color w:val="000000"/>
          <w:sz w:val="16"/>
          <w:szCs w:val="16"/>
        </w:rPr>
        <w:t xml:space="preserve">оверенного номера телефона может быть зарегистрирован только один номер мобильного телефона </w:t>
      </w:r>
      <w:r>
        <w:rPr>
          <w:rFonts w:ascii="Arial" w:hAnsi="Arial" w:cs="Arial"/>
          <w:color w:val="000000"/>
          <w:sz w:val="16"/>
          <w:szCs w:val="16"/>
        </w:rPr>
        <w:t>Д</w:t>
      </w:r>
      <w:r w:rsidRPr="002A7419">
        <w:rPr>
          <w:rFonts w:ascii="Arial" w:hAnsi="Arial" w:cs="Arial"/>
          <w:color w:val="000000"/>
          <w:sz w:val="16"/>
          <w:szCs w:val="16"/>
        </w:rPr>
        <w:t>ержателя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24FA088E" w14:textId="13779C69" w:rsidR="00202DA3" w:rsidRPr="002A7419" w:rsidRDefault="00202DA3" w:rsidP="00036BC0">
      <w:pPr>
        <w:jc w:val="both"/>
        <w:rPr>
          <w:rFonts w:ascii="Arial" w:hAnsi="Arial" w:cs="Arial"/>
          <w:sz w:val="16"/>
          <w:szCs w:val="16"/>
        </w:rPr>
      </w:pPr>
      <w:r w:rsidRPr="002A7419">
        <w:rPr>
          <w:rFonts w:ascii="Arial" w:hAnsi="Arial" w:cs="Arial"/>
          <w:sz w:val="16"/>
          <w:szCs w:val="16"/>
        </w:rPr>
        <w:t>Указанный номер автоматически будет использован</w:t>
      </w:r>
      <w:r w:rsidRPr="00DC69F4">
        <w:rPr>
          <w:rFonts w:ascii="Arial" w:hAnsi="Arial" w:cs="Arial"/>
          <w:sz w:val="16"/>
          <w:szCs w:val="16"/>
        </w:rPr>
        <w:t>:</w:t>
      </w:r>
      <w:r w:rsidRPr="0009076E">
        <w:rPr>
          <w:rFonts w:ascii="Arial" w:hAnsi="Arial" w:cs="Arial"/>
          <w:sz w:val="16"/>
          <w:szCs w:val="16"/>
        </w:rPr>
        <w:t xml:space="preserve"> 1) </w:t>
      </w:r>
      <w:r>
        <w:rPr>
          <w:rFonts w:ascii="Arial" w:hAnsi="Arial" w:cs="Arial"/>
          <w:sz w:val="16"/>
          <w:szCs w:val="16"/>
        </w:rPr>
        <w:t xml:space="preserve">для установки ПИН по бизнес-карте; 2) </w:t>
      </w:r>
      <w:r w:rsidRPr="00DC69F4">
        <w:rPr>
          <w:rFonts w:ascii="Arial" w:hAnsi="Arial" w:cs="Arial"/>
          <w:sz w:val="16"/>
          <w:szCs w:val="16"/>
        </w:rPr>
        <w:t>Для предоставления одноразовых паролей по бизнес-карте(-ам) при совершении платежей в сети Инт</w:t>
      </w:r>
      <w:r>
        <w:rPr>
          <w:rFonts w:ascii="Arial" w:hAnsi="Arial" w:cs="Arial"/>
          <w:sz w:val="16"/>
          <w:szCs w:val="16"/>
        </w:rPr>
        <w:t xml:space="preserve">ернет (сервис 3D-Secure); 3) </w:t>
      </w:r>
      <w:r w:rsidRPr="00DC69F4">
        <w:rPr>
          <w:rFonts w:ascii="Arial" w:hAnsi="Arial" w:cs="Arial"/>
          <w:sz w:val="16"/>
          <w:szCs w:val="16"/>
        </w:rPr>
        <w:t>В иных случаях, связанных с исполнением Договора.</w:t>
      </w:r>
    </w:p>
  </w:footnote>
  <w:footnote w:id="54">
    <w:p w14:paraId="2726F57F" w14:textId="206AC9C8" w:rsidR="00202DA3" w:rsidRPr="00F945CF" w:rsidRDefault="00202DA3" w:rsidP="00036BC0">
      <w:pPr>
        <w:pStyle w:val="afd"/>
        <w:jc w:val="both"/>
        <w:rPr>
          <w:rFonts w:ascii="Arial" w:hAnsi="Arial" w:cs="Arial"/>
          <w:sz w:val="16"/>
          <w:szCs w:val="16"/>
        </w:rPr>
      </w:pPr>
      <w:r w:rsidRPr="00F945CF">
        <w:rPr>
          <w:rStyle w:val="aff"/>
          <w:rFonts w:ascii="Arial" w:hAnsi="Arial" w:cs="Arial"/>
          <w:sz w:val="16"/>
          <w:szCs w:val="16"/>
        </w:rPr>
        <w:footnoteRef/>
      </w:r>
      <w:r w:rsidRPr="00F945CF">
        <w:rPr>
          <w:rFonts w:ascii="Arial" w:hAnsi="Arial" w:cs="Arial"/>
          <w:sz w:val="16"/>
          <w:szCs w:val="16"/>
        </w:rPr>
        <w:t xml:space="preserve"> </w:t>
      </w:r>
      <w:r w:rsidRPr="00F945CF">
        <w:rPr>
          <w:rFonts w:ascii="Arial" w:hAnsi="Arial" w:cs="Arial"/>
          <w:kern w:val="16"/>
          <w:sz w:val="16"/>
          <w:szCs w:val="16"/>
        </w:rPr>
        <w:t xml:space="preserve">Услуга </w:t>
      </w:r>
      <w:r>
        <w:rPr>
          <w:rFonts w:ascii="Arial" w:hAnsi="Arial" w:cs="Arial"/>
          <w:kern w:val="16"/>
          <w:sz w:val="16"/>
          <w:szCs w:val="16"/>
        </w:rPr>
        <w:t>«</w:t>
      </w:r>
      <w:r w:rsidRPr="00F945CF">
        <w:rPr>
          <w:rFonts w:ascii="Arial" w:hAnsi="Arial" w:cs="Arial"/>
          <w:kern w:val="16"/>
          <w:sz w:val="16"/>
          <w:szCs w:val="16"/>
          <w:lang w:val="en-US"/>
        </w:rPr>
        <w:t>SMS</w:t>
      </w:r>
      <w:r w:rsidRPr="00F945CF">
        <w:rPr>
          <w:rFonts w:ascii="Arial" w:hAnsi="Arial" w:cs="Arial"/>
          <w:kern w:val="16"/>
          <w:sz w:val="16"/>
          <w:szCs w:val="16"/>
        </w:rPr>
        <w:t>-сервис</w:t>
      </w:r>
      <w:r>
        <w:rPr>
          <w:rFonts w:ascii="Arial" w:hAnsi="Arial" w:cs="Arial"/>
          <w:kern w:val="16"/>
          <w:sz w:val="16"/>
          <w:szCs w:val="16"/>
        </w:rPr>
        <w:t>»</w:t>
      </w:r>
      <w:r w:rsidRPr="00F945CF">
        <w:rPr>
          <w:rFonts w:ascii="Arial" w:hAnsi="Arial" w:cs="Arial"/>
          <w:kern w:val="16"/>
          <w:sz w:val="16"/>
          <w:szCs w:val="16"/>
        </w:rPr>
        <w:t xml:space="preserve"> - </w:t>
      </w:r>
      <w:r w:rsidRPr="00F945CF">
        <w:rPr>
          <w:rFonts w:ascii="Arial" w:hAnsi="Arial" w:cs="Arial"/>
          <w:sz w:val="16"/>
          <w:szCs w:val="16"/>
        </w:rPr>
        <w:t xml:space="preserve">предоставление </w:t>
      </w:r>
      <w:r>
        <w:rPr>
          <w:rFonts w:ascii="Arial" w:hAnsi="Arial" w:cs="Arial"/>
          <w:sz w:val="16"/>
          <w:szCs w:val="16"/>
        </w:rPr>
        <w:t>К</w:t>
      </w:r>
      <w:r w:rsidRPr="00F945CF">
        <w:rPr>
          <w:rFonts w:ascii="Arial" w:hAnsi="Arial" w:cs="Arial"/>
          <w:sz w:val="16"/>
          <w:szCs w:val="16"/>
        </w:rPr>
        <w:t>лиенту/</w:t>
      </w:r>
      <w:r>
        <w:rPr>
          <w:rFonts w:ascii="Arial" w:hAnsi="Arial" w:cs="Arial"/>
          <w:sz w:val="16"/>
          <w:szCs w:val="16"/>
        </w:rPr>
        <w:t>Д</w:t>
      </w:r>
      <w:r w:rsidRPr="00F945CF">
        <w:rPr>
          <w:rFonts w:ascii="Arial" w:hAnsi="Arial" w:cs="Arial"/>
          <w:sz w:val="16"/>
          <w:szCs w:val="16"/>
        </w:rPr>
        <w:t xml:space="preserve">ержателю карты информации об операциях, совершенных по карте, в виде </w:t>
      </w:r>
      <w:r w:rsidRPr="00F945CF">
        <w:rPr>
          <w:rFonts w:ascii="Arial" w:hAnsi="Arial" w:cs="Arial"/>
          <w:sz w:val="16"/>
          <w:szCs w:val="16"/>
          <w:lang w:val="en-US"/>
        </w:rPr>
        <w:t>SMS</w:t>
      </w:r>
      <w:r w:rsidRPr="00F945CF">
        <w:rPr>
          <w:rFonts w:ascii="Arial" w:hAnsi="Arial" w:cs="Arial"/>
          <w:sz w:val="16"/>
          <w:szCs w:val="16"/>
        </w:rPr>
        <w:t xml:space="preserve">-сообщений на мобильные телефоны российских </w:t>
      </w:r>
      <w:r w:rsidRPr="00F945CF">
        <w:rPr>
          <w:rFonts w:ascii="Arial" w:hAnsi="Arial" w:cs="Arial"/>
          <w:color w:val="000000"/>
          <w:sz w:val="16"/>
          <w:szCs w:val="16"/>
        </w:rPr>
        <w:t>GSM-операторов.</w:t>
      </w:r>
    </w:p>
  </w:footnote>
  <w:footnote w:id="55">
    <w:p w14:paraId="1CA4CEAC" w14:textId="13C10FB6" w:rsidR="00202DA3" w:rsidRPr="00DC69F4" w:rsidRDefault="00202DA3" w:rsidP="00D93E21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C69F4">
        <w:rPr>
          <w:rStyle w:val="af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DC69F4">
        <w:rPr>
          <w:rFonts w:ascii="Arial" w:hAnsi="Arial" w:cs="Arial"/>
          <w:color w:val="000000"/>
          <w:sz w:val="16"/>
          <w:szCs w:val="16"/>
        </w:rPr>
        <w:t xml:space="preserve">В качестве доверенного номера телефона может быть зарегистрирован только один номер мобильного телефона </w:t>
      </w:r>
      <w:r>
        <w:rPr>
          <w:rFonts w:ascii="Arial" w:hAnsi="Arial" w:cs="Arial"/>
          <w:color w:val="000000"/>
          <w:sz w:val="16"/>
          <w:szCs w:val="16"/>
        </w:rPr>
        <w:t>Д</w:t>
      </w:r>
      <w:r w:rsidRPr="00DC69F4">
        <w:rPr>
          <w:rFonts w:ascii="Arial" w:hAnsi="Arial" w:cs="Arial"/>
          <w:color w:val="000000"/>
          <w:sz w:val="16"/>
          <w:szCs w:val="16"/>
        </w:rPr>
        <w:t>ержателя.</w:t>
      </w:r>
    </w:p>
    <w:p w14:paraId="04FE13B0" w14:textId="6EB830E6" w:rsidR="00202DA3" w:rsidRPr="00DC69F4" w:rsidRDefault="00202DA3" w:rsidP="00E77C2D">
      <w:pPr>
        <w:jc w:val="both"/>
        <w:rPr>
          <w:rFonts w:ascii="Arial" w:hAnsi="Arial" w:cs="Arial"/>
          <w:sz w:val="16"/>
          <w:szCs w:val="16"/>
        </w:rPr>
      </w:pPr>
      <w:r w:rsidRPr="00DC69F4">
        <w:rPr>
          <w:rFonts w:ascii="Arial" w:hAnsi="Arial" w:cs="Arial"/>
          <w:sz w:val="16"/>
          <w:szCs w:val="16"/>
        </w:rPr>
        <w:t>Указанный номер автоматически будет использован:</w:t>
      </w:r>
      <w:r w:rsidRPr="00E77C2D">
        <w:rPr>
          <w:rFonts w:ascii="Arial" w:hAnsi="Arial" w:cs="Arial"/>
          <w:sz w:val="16"/>
          <w:szCs w:val="16"/>
        </w:rPr>
        <w:t xml:space="preserve"> 1) </w:t>
      </w:r>
      <w:r>
        <w:rPr>
          <w:rFonts w:ascii="Arial" w:hAnsi="Arial" w:cs="Arial"/>
          <w:sz w:val="16"/>
          <w:szCs w:val="16"/>
        </w:rPr>
        <w:t xml:space="preserve">для установки ПИН по бизнес-карте; 2) </w:t>
      </w:r>
      <w:r w:rsidRPr="00DC69F4">
        <w:rPr>
          <w:rFonts w:ascii="Arial" w:hAnsi="Arial" w:cs="Arial"/>
          <w:sz w:val="16"/>
          <w:szCs w:val="16"/>
        </w:rPr>
        <w:t>Для предоставления одноразовых паролей по бизнес-карте(-ам) при совершении платежей в сети Инт</w:t>
      </w:r>
      <w:r>
        <w:rPr>
          <w:rFonts w:ascii="Arial" w:hAnsi="Arial" w:cs="Arial"/>
          <w:sz w:val="16"/>
          <w:szCs w:val="16"/>
        </w:rPr>
        <w:t xml:space="preserve">ернет (сервис 3D-Secure); 3) </w:t>
      </w:r>
      <w:r w:rsidRPr="00DC69F4">
        <w:rPr>
          <w:rFonts w:ascii="Arial" w:hAnsi="Arial" w:cs="Arial"/>
          <w:sz w:val="16"/>
          <w:szCs w:val="16"/>
        </w:rPr>
        <w:t>В иных случаях, связанных с исполнением Договора.</w:t>
      </w:r>
    </w:p>
  </w:footnote>
  <w:footnote w:id="56">
    <w:p w14:paraId="069FB642" w14:textId="77777777" w:rsidR="00202DA3" w:rsidRPr="004F2CAD" w:rsidRDefault="00202DA3" w:rsidP="00812729">
      <w:pPr>
        <w:pStyle w:val="aa"/>
        <w:spacing w:after="0"/>
        <w:jc w:val="both"/>
        <w:rPr>
          <w:rFonts w:cs="Arial"/>
          <w:b w:val="0"/>
          <w:bCs/>
          <w:caps w:val="0"/>
          <w:sz w:val="16"/>
          <w:szCs w:val="16"/>
        </w:rPr>
      </w:pPr>
      <w:r w:rsidRPr="004F2CAD">
        <w:rPr>
          <w:rStyle w:val="aff"/>
          <w:rFonts w:cs="Arial"/>
          <w:b w:val="0"/>
          <w:sz w:val="16"/>
          <w:szCs w:val="16"/>
        </w:rPr>
        <w:footnoteRef/>
      </w:r>
      <w:r w:rsidRPr="004F2CAD">
        <w:rPr>
          <w:rFonts w:cs="Arial"/>
          <w:b w:val="0"/>
          <w:sz w:val="16"/>
          <w:szCs w:val="16"/>
        </w:rPr>
        <w:t xml:space="preserve"> </w:t>
      </w:r>
      <w:r w:rsidRPr="004F2CAD">
        <w:rPr>
          <w:rFonts w:cs="Arial"/>
          <w:b w:val="0"/>
          <w:bCs/>
          <w:caps w:val="0"/>
          <w:sz w:val="16"/>
          <w:szCs w:val="16"/>
        </w:rPr>
        <w:t>Срок действия установленного лимита - до конца срока действия бизнес-карты. При перевыпуске бизнес-карты с тем же номером – действие установленного лимита сохраняется.</w:t>
      </w:r>
    </w:p>
  </w:footnote>
  <w:footnote w:id="57">
    <w:p w14:paraId="381FA438" w14:textId="2B38CFB5" w:rsidR="00202DA3" w:rsidRPr="002A7419" w:rsidRDefault="00202DA3" w:rsidP="00812729">
      <w:pPr>
        <w:pStyle w:val="afd"/>
        <w:jc w:val="both"/>
        <w:rPr>
          <w:rFonts w:ascii="Arial" w:hAnsi="Arial" w:cs="Arial"/>
          <w:sz w:val="16"/>
          <w:szCs w:val="16"/>
        </w:rPr>
      </w:pPr>
      <w:r w:rsidRPr="002A7419">
        <w:rPr>
          <w:rStyle w:val="aff"/>
          <w:rFonts w:ascii="Arial" w:hAnsi="Arial" w:cs="Arial"/>
          <w:sz w:val="16"/>
          <w:szCs w:val="16"/>
        </w:rPr>
        <w:footnoteRef/>
      </w:r>
      <w:r w:rsidRPr="002A7419">
        <w:rPr>
          <w:rFonts w:ascii="Arial" w:hAnsi="Arial" w:cs="Arial"/>
          <w:sz w:val="16"/>
          <w:szCs w:val="16"/>
        </w:rPr>
        <w:t xml:space="preserve"> </w:t>
      </w:r>
      <w:r w:rsidRPr="004F2CAD">
        <w:rPr>
          <w:rFonts w:ascii="Arial" w:hAnsi="Arial" w:cs="Arial"/>
          <w:sz w:val="16"/>
          <w:szCs w:val="16"/>
        </w:rPr>
        <w:t xml:space="preserve">Лимиты действуют по совокупности всех счетов </w:t>
      </w:r>
      <w:r>
        <w:rPr>
          <w:rFonts w:ascii="Arial" w:hAnsi="Arial" w:cs="Arial"/>
          <w:sz w:val="16"/>
          <w:szCs w:val="16"/>
        </w:rPr>
        <w:t>К</w:t>
      </w:r>
      <w:r w:rsidRPr="004F2CAD">
        <w:rPr>
          <w:rFonts w:ascii="Arial" w:hAnsi="Arial" w:cs="Arial"/>
          <w:sz w:val="16"/>
          <w:szCs w:val="16"/>
        </w:rPr>
        <w:t>лиента, открытых во всех структурных подразделениях Банка в соответствующей валюте.</w:t>
      </w:r>
    </w:p>
  </w:footnote>
  <w:footnote w:id="58">
    <w:p w14:paraId="64583284" w14:textId="5617C1D0" w:rsidR="00202DA3" w:rsidRPr="006A06A6" w:rsidRDefault="00202DA3" w:rsidP="00BD7E8F">
      <w:pPr>
        <w:pStyle w:val="afd"/>
        <w:jc w:val="both"/>
        <w:rPr>
          <w:rFonts w:ascii="Arial" w:hAnsi="Arial" w:cs="Arial"/>
          <w:sz w:val="16"/>
          <w:szCs w:val="16"/>
        </w:rPr>
      </w:pPr>
      <w:r w:rsidRPr="00E049CF">
        <w:rPr>
          <w:rStyle w:val="aff"/>
          <w:rFonts w:ascii="Arial" w:hAnsi="Arial" w:cs="Arial"/>
          <w:sz w:val="16"/>
          <w:szCs w:val="16"/>
        </w:rPr>
        <w:footnoteRef/>
      </w:r>
      <w:r w:rsidRPr="00E049CF">
        <w:rPr>
          <w:rFonts w:ascii="Arial" w:hAnsi="Arial" w:cs="Arial"/>
          <w:sz w:val="16"/>
          <w:szCs w:val="16"/>
        </w:rPr>
        <w:t xml:space="preserve"> </w:t>
      </w:r>
      <w:r w:rsidRPr="007F4B83">
        <w:rPr>
          <w:rFonts w:ascii="Arial" w:hAnsi="Arial" w:cs="Arial"/>
          <w:sz w:val="16"/>
          <w:szCs w:val="16"/>
        </w:rPr>
        <w:t xml:space="preserve">В2C (business-to-consumer) - перевод денежных средств с бизнес-карты на карту физического лица.  Услуга предоставляется по бизнес-картам </w:t>
      </w:r>
      <w:r>
        <w:rPr>
          <w:rFonts w:ascii="Arial" w:hAnsi="Arial" w:cs="Arial"/>
          <w:sz w:val="16"/>
          <w:szCs w:val="16"/>
        </w:rPr>
        <w:t>П</w:t>
      </w:r>
      <w:r w:rsidRPr="007F4B83">
        <w:rPr>
          <w:rFonts w:ascii="Arial" w:hAnsi="Arial" w:cs="Arial"/>
          <w:sz w:val="16"/>
          <w:szCs w:val="16"/>
        </w:rPr>
        <w:t xml:space="preserve">латежной системы Мир (именная/мгновенная/виртуальная), </w:t>
      </w:r>
      <w:r w:rsidRPr="00E8440F">
        <w:rPr>
          <w:rFonts w:ascii="Arial" w:hAnsi="Arial" w:cs="Arial"/>
          <w:sz w:val="16"/>
          <w:szCs w:val="16"/>
          <w:lang w:val="en-US"/>
        </w:rPr>
        <w:t>Mir</w:t>
      </w:r>
      <w:r w:rsidRPr="00E8440F">
        <w:rPr>
          <w:rFonts w:ascii="Arial" w:hAnsi="Arial" w:cs="Arial"/>
          <w:sz w:val="16"/>
          <w:szCs w:val="16"/>
        </w:rPr>
        <w:t xml:space="preserve"> </w:t>
      </w:r>
      <w:r w:rsidRPr="00E8440F">
        <w:rPr>
          <w:rFonts w:ascii="Arial" w:hAnsi="Arial" w:cs="Arial"/>
          <w:sz w:val="16"/>
          <w:szCs w:val="16"/>
          <w:lang w:val="en-US"/>
        </w:rPr>
        <w:t>Supreme</w:t>
      </w:r>
      <w:r w:rsidRPr="00E8440F">
        <w:rPr>
          <w:rFonts w:ascii="Arial" w:hAnsi="Arial" w:cs="Arial"/>
          <w:sz w:val="16"/>
          <w:szCs w:val="16"/>
        </w:rPr>
        <w:t xml:space="preserve"> </w:t>
      </w:r>
      <w:r w:rsidRPr="00E8440F">
        <w:rPr>
          <w:rFonts w:ascii="Arial" w:hAnsi="Arial" w:cs="Arial"/>
          <w:sz w:val="16"/>
          <w:szCs w:val="16"/>
          <w:lang w:val="en-US"/>
        </w:rPr>
        <w:t>Business</w:t>
      </w:r>
      <w:r>
        <w:rPr>
          <w:rFonts w:ascii="Arial" w:hAnsi="Arial" w:cs="Arial"/>
          <w:sz w:val="16"/>
          <w:szCs w:val="16"/>
        </w:rPr>
        <w:t>, П</w:t>
      </w:r>
      <w:r w:rsidRPr="007A01A7">
        <w:rPr>
          <w:rFonts w:ascii="Arial" w:hAnsi="Arial" w:cs="Arial"/>
          <w:sz w:val="16"/>
          <w:szCs w:val="16"/>
        </w:rPr>
        <w:t>латежной системы Mastercard Business (именная/мгновенная/виртуальная</w:t>
      </w:r>
      <w:r w:rsidRPr="00350310">
        <w:rPr>
          <w:rFonts w:ascii="Arial" w:hAnsi="Arial" w:cs="Arial"/>
          <w:sz w:val="16"/>
          <w:szCs w:val="16"/>
        </w:rPr>
        <w:t>) /</w:t>
      </w:r>
      <w:r w:rsidRPr="00350310">
        <w:rPr>
          <w:rFonts w:ascii="Arial" w:hAnsi="Arial" w:cs="Arial"/>
          <w:sz w:val="16"/>
          <w:szCs w:val="16"/>
          <w:lang w:val="en-US"/>
        </w:rPr>
        <w:t>M</w:t>
      </w:r>
      <w:r w:rsidRPr="00350310">
        <w:rPr>
          <w:rFonts w:ascii="Arial" w:hAnsi="Arial" w:cs="Arial"/>
          <w:sz w:val="16"/>
          <w:szCs w:val="16"/>
        </w:rPr>
        <w:t>aster</w:t>
      </w:r>
      <w:r w:rsidRPr="00350310">
        <w:rPr>
          <w:rFonts w:ascii="Arial" w:hAnsi="Arial" w:cs="Arial"/>
          <w:sz w:val="16"/>
          <w:szCs w:val="16"/>
          <w:lang w:val="en-US"/>
        </w:rPr>
        <w:t>c</w:t>
      </w:r>
      <w:r w:rsidRPr="00350310">
        <w:rPr>
          <w:rFonts w:ascii="Arial" w:hAnsi="Arial" w:cs="Arial"/>
          <w:sz w:val="16"/>
          <w:szCs w:val="16"/>
        </w:rPr>
        <w:t xml:space="preserve">ard Business Preferred, эмитированных в валюте </w:t>
      </w:r>
      <w:r w:rsidRPr="006A06A6">
        <w:rPr>
          <w:rFonts w:ascii="Arial" w:hAnsi="Arial" w:cs="Arial"/>
          <w:sz w:val="16"/>
          <w:szCs w:val="16"/>
        </w:rPr>
        <w:t xml:space="preserve">Российской Федерации. </w:t>
      </w:r>
    </w:p>
    <w:p w14:paraId="7D68CDE5" w14:textId="1E9C8016" w:rsidR="00202DA3" w:rsidRPr="00E049CF" w:rsidRDefault="00202DA3" w:rsidP="00E049CF">
      <w:pPr>
        <w:pStyle w:val="afd"/>
        <w:jc w:val="both"/>
        <w:rPr>
          <w:rFonts w:ascii="Arial" w:hAnsi="Arial" w:cs="Arial"/>
          <w:sz w:val="16"/>
          <w:szCs w:val="16"/>
        </w:rPr>
      </w:pPr>
      <w:r w:rsidRPr="006A06A6">
        <w:rPr>
          <w:rFonts w:ascii="Arial" w:hAnsi="Arial" w:cs="Arial"/>
          <w:sz w:val="16"/>
          <w:szCs w:val="16"/>
        </w:rPr>
        <w:t>В2В (business-to- business) - перевод денежных средств с бизнес-карты на бизнес-карту</w:t>
      </w:r>
      <w:r>
        <w:rPr>
          <w:rFonts w:ascii="Arial" w:hAnsi="Arial" w:cs="Arial"/>
          <w:sz w:val="16"/>
          <w:szCs w:val="16"/>
        </w:rPr>
        <w:t>, эмитированную Банком/другой кредитной организацией.</w:t>
      </w:r>
      <w:r w:rsidRPr="006A06A6">
        <w:rPr>
          <w:rFonts w:ascii="Arial" w:hAnsi="Arial" w:cs="Arial"/>
          <w:sz w:val="16"/>
          <w:szCs w:val="16"/>
        </w:rPr>
        <w:t xml:space="preserve">  Услуга предоставляется по бизнес-картам </w:t>
      </w:r>
      <w:r>
        <w:rPr>
          <w:rFonts w:ascii="Arial" w:hAnsi="Arial" w:cs="Arial"/>
          <w:sz w:val="16"/>
          <w:szCs w:val="16"/>
        </w:rPr>
        <w:t>П</w:t>
      </w:r>
      <w:r w:rsidRPr="006A06A6">
        <w:rPr>
          <w:rFonts w:ascii="Arial" w:hAnsi="Arial" w:cs="Arial"/>
          <w:sz w:val="16"/>
          <w:szCs w:val="16"/>
        </w:rPr>
        <w:t xml:space="preserve">латежной системы Мир (именная/мгновенная/виртуальная), </w:t>
      </w:r>
      <w:r w:rsidRPr="006A06A6">
        <w:rPr>
          <w:rFonts w:ascii="Arial" w:hAnsi="Arial" w:cs="Arial"/>
          <w:sz w:val="16"/>
          <w:szCs w:val="16"/>
          <w:lang w:val="en-US"/>
        </w:rPr>
        <w:t>Mir</w:t>
      </w:r>
      <w:r w:rsidRPr="006A06A6">
        <w:rPr>
          <w:rFonts w:ascii="Arial" w:hAnsi="Arial" w:cs="Arial"/>
          <w:sz w:val="16"/>
          <w:szCs w:val="16"/>
        </w:rPr>
        <w:t xml:space="preserve"> </w:t>
      </w:r>
      <w:r w:rsidRPr="006A06A6">
        <w:rPr>
          <w:rFonts w:ascii="Arial" w:hAnsi="Arial" w:cs="Arial"/>
          <w:sz w:val="16"/>
          <w:szCs w:val="16"/>
          <w:lang w:val="en-US"/>
        </w:rPr>
        <w:t>Supreme</w:t>
      </w:r>
      <w:r w:rsidRPr="006A06A6">
        <w:rPr>
          <w:rFonts w:ascii="Arial" w:hAnsi="Arial" w:cs="Arial"/>
          <w:sz w:val="16"/>
          <w:szCs w:val="16"/>
        </w:rPr>
        <w:t xml:space="preserve"> </w:t>
      </w:r>
      <w:r w:rsidRPr="006A06A6">
        <w:rPr>
          <w:rFonts w:ascii="Arial" w:hAnsi="Arial" w:cs="Arial"/>
          <w:sz w:val="16"/>
          <w:szCs w:val="16"/>
          <w:lang w:val="en-US"/>
        </w:rPr>
        <w:t>Business</w:t>
      </w:r>
      <w:r w:rsidRPr="006A06A6">
        <w:rPr>
          <w:rFonts w:ascii="Arial" w:hAnsi="Arial" w:cs="Arial"/>
          <w:sz w:val="16"/>
          <w:szCs w:val="16"/>
        </w:rPr>
        <w:t>, эмитированных в валюте Российской Федерации</w:t>
      </w:r>
      <w:r>
        <w:rPr>
          <w:rFonts w:ascii="Arial" w:hAnsi="Arial" w:cs="Arial"/>
          <w:sz w:val="16"/>
          <w:szCs w:val="16"/>
        </w:rPr>
        <w:t>.</w:t>
      </w:r>
    </w:p>
  </w:footnote>
  <w:footnote w:id="59">
    <w:p w14:paraId="3EE8A197" w14:textId="175E2AA5" w:rsidR="00202DA3" w:rsidRDefault="00202DA3" w:rsidP="00036BC0">
      <w:pPr>
        <w:pStyle w:val="afd"/>
        <w:jc w:val="both"/>
      </w:pPr>
      <w:r w:rsidRPr="00E049CF">
        <w:rPr>
          <w:rStyle w:val="aff"/>
          <w:rFonts w:ascii="Arial" w:hAnsi="Arial" w:cs="Arial"/>
          <w:sz w:val="16"/>
          <w:szCs w:val="16"/>
        </w:rPr>
        <w:footnoteRef/>
      </w:r>
      <w:r w:rsidRPr="00E049CF">
        <w:rPr>
          <w:rFonts w:ascii="Arial" w:hAnsi="Arial" w:cs="Arial"/>
          <w:sz w:val="16"/>
          <w:szCs w:val="16"/>
        </w:rPr>
        <w:t xml:space="preserve"> </w:t>
      </w:r>
      <w:r w:rsidRPr="007F4B83">
        <w:rPr>
          <w:rFonts w:ascii="Arial" w:hAnsi="Arial" w:cs="Arial"/>
          <w:sz w:val="16"/>
          <w:szCs w:val="16"/>
        </w:rPr>
        <w:t>Лимиты действуют по совокупности всех счетов К</w:t>
      </w:r>
      <w:r w:rsidRPr="00E8440F">
        <w:rPr>
          <w:rFonts w:ascii="Arial" w:hAnsi="Arial" w:cs="Arial"/>
          <w:sz w:val="16"/>
          <w:szCs w:val="16"/>
        </w:rPr>
        <w:t>лиента, открытых во всех структурных подразделениях Банка в соответствующей валюте (включая счета Клиента по услуге “Обратный эквайринг”)</w:t>
      </w:r>
      <w:r w:rsidRPr="007A01A7">
        <w:rPr>
          <w:rFonts w:ascii="Arial" w:hAnsi="Arial" w:cs="Arial"/>
          <w:sz w:val="16"/>
          <w:szCs w:val="16"/>
        </w:rPr>
        <w:t>.</w:t>
      </w:r>
    </w:p>
  </w:footnote>
  <w:footnote w:id="60">
    <w:p w14:paraId="5A33339E" w14:textId="77777777" w:rsidR="00202DA3" w:rsidRPr="002673AB" w:rsidRDefault="00202DA3" w:rsidP="003146C3">
      <w:pPr>
        <w:pStyle w:val="afd"/>
        <w:jc w:val="both"/>
        <w:rPr>
          <w:rFonts w:ascii="Arial" w:hAnsi="Arial" w:cs="Arial"/>
          <w:sz w:val="16"/>
          <w:szCs w:val="16"/>
        </w:rPr>
      </w:pPr>
      <w:r w:rsidRPr="002673AB">
        <w:rPr>
          <w:rStyle w:val="aff"/>
          <w:rFonts w:ascii="Arial" w:hAnsi="Arial" w:cs="Arial"/>
          <w:sz w:val="16"/>
          <w:szCs w:val="16"/>
        </w:rPr>
        <w:footnoteRef/>
      </w:r>
      <w:r w:rsidRPr="002673AB">
        <w:rPr>
          <w:rFonts w:ascii="Arial" w:hAnsi="Arial" w:cs="Arial"/>
          <w:sz w:val="16"/>
          <w:szCs w:val="16"/>
        </w:rPr>
        <w:t> </w:t>
      </w:r>
      <w:r w:rsidRPr="002673AB">
        <w:rPr>
          <w:rFonts w:ascii="Arial" w:hAnsi="Arial" w:cs="Arial"/>
          <w:iCs/>
          <w:sz w:val="16"/>
          <w:szCs w:val="16"/>
        </w:rPr>
        <w:t>Настоящее заявление заменяет собой все предыдущие заявления на установку/изменение кодового слова</w:t>
      </w:r>
      <w:r>
        <w:rPr>
          <w:rFonts w:ascii="Arial" w:hAnsi="Arial" w:cs="Arial"/>
          <w:iCs/>
          <w:sz w:val="16"/>
          <w:szCs w:val="16"/>
        </w:rPr>
        <w:t>.</w:t>
      </w:r>
    </w:p>
  </w:footnote>
  <w:footnote w:id="61">
    <w:p w14:paraId="0AF95D0D" w14:textId="77777777" w:rsidR="00202DA3" w:rsidRPr="002673AB" w:rsidRDefault="00202DA3" w:rsidP="007211C9">
      <w:pPr>
        <w:pStyle w:val="aa"/>
        <w:jc w:val="both"/>
        <w:rPr>
          <w:rFonts w:cs="Arial"/>
          <w:b w:val="0"/>
          <w:caps w:val="0"/>
          <w:sz w:val="16"/>
          <w:szCs w:val="16"/>
        </w:rPr>
      </w:pPr>
      <w:r w:rsidRPr="002673AB">
        <w:rPr>
          <w:rStyle w:val="aff"/>
          <w:rFonts w:cs="Arial"/>
          <w:b w:val="0"/>
          <w:caps w:val="0"/>
          <w:sz w:val="16"/>
          <w:szCs w:val="16"/>
        </w:rPr>
        <w:footnoteRef/>
      </w:r>
      <w:r w:rsidRPr="002673AB">
        <w:rPr>
          <w:rFonts w:cs="Arial"/>
          <w:b w:val="0"/>
          <w:caps w:val="0"/>
          <w:sz w:val="16"/>
          <w:szCs w:val="16"/>
        </w:rPr>
        <w:t xml:space="preserve"> Настоящее Заявление заменяет собой все предыдущие заявления на получение выписок с использованием сети Интернет</w:t>
      </w:r>
      <w:r>
        <w:rPr>
          <w:rFonts w:cs="Arial"/>
          <w:b w:val="0"/>
          <w:caps w:val="0"/>
          <w:sz w:val="16"/>
          <w:szCs w:val="16"/>
        </w:rPr>
        <w:t>.</w:t>
      </w:r>
    </w:p>
  </w:footnote>
  <w:footnote w:id="62">
    <w:p w14:paraId="1B737F9C" w14:textId="5F396BE5" w:rsidR="00202DA3" w:rsidRPr="002673AB" w:rsidRDefault="00202DA3" w:rsidP="007211C9">
      <w:pPr>
        <w:pStyle w:val="afd"/>
        <w:jc w:val="both"/>
        <w:rPr>
          <w:rFonts w:ascii="Arial" w:hAnsi="Arial" w:cs="Arial"/>
          <w:sz w:val="16"/>
          <w:szCs w:val="16"/>
        </w:rPr>
      </w:pPr>
      <w:r w:rsidRPr="002673AB">
        <w:rPr>
          <w:rStyle w:val="aff"/>
          <w:rFonts w:ascii="Arial" w:hAnsi="Arial" w:cs="Arial"/>
          <w:sz w:val="16"/>
          <w:szCs w:val="16"/>
        </w:rPr>
        <w:footnoteRef/>
      </w:r>
      <w:r w:rsidRPr="002673AB">
        <w:rPr>
          <w:rFonts w:ascii="Arial" w:hAnsi="Arial" w:cs="Arial"/>
          <w:sz w:val="16"/>
          <w:szCs w:val="16"/>
        </w:rPr>
        <w:t xml:space="preserve"> </w:t>
      </w:r>
      <w:r w:rsidRPr="002673AB">
        <w:rPr>
          <w:rFonts w:ascii="Arial" w:hAnsi="Arial" w:cs="Arial"/>
          <w:kern w:val="16"/>
          <w:sz w:val="16"/>
          <w:szCs w:val="16"/>
        </w:rPr>
        <w:t xml:space="preserve">Услуга </w:t>
      </w:r>
      <w:r>
        <w:rPr>
          <w:rFonts w:ascii="Arial" w:hAnsi="Arial" w:cs="Arial"/>
          <w:kern w:val="16"/>
          <w:sz w:val="16"/>
          <w:szCs w:val="16"/>
        </w:rPr>
        <w:t>«</w:t>
      </w:r>
      <w:r w:rsidRPr="002673AB">
        <w:rPr>
          <w:rFonts w:ascii="Arial" w:hAnsi="Arial" w:cs="Arial"/>
          <w:kern w:val="16"/>
          <w:sz w:val="16"/>
          <w:szCs w:val="16"/>
          <w:lang w:val="en-US"/>
        </w:rPr>
        <w:t>SMS</w:t>
      </w:r>
      <w:r w:rsidRPr="002673AB">
        <w:rPr>
          <w:rFonts w:ascii="Arial" w:hAnsi="Arial" w:cs="Arial"/>
          <w:kern w:val="16"/>
          <w:sz w:val="16"/>
          <w:szCs w:val="16"/>
        </w:rPr>
        <w:t xml:space="preserve"> – сервис</w:t>
      </w:r>
      <w:r>
        <w:rPr>
          <w:rFonts w:ascii="Arial" w:hAnsi="Arial" w:cs="Arial"/>
          <w:kern w:val="16"/>
          <w:sz w:val="16"/>
          <w:szCs w:val="16"/>
        </w:rPr>
        <w:t>»</w:t>
      </w:r>
      <w:r w:rsidRPr="002673AB">
        <w:rPr>
          <w:rFonts w:ascii="Arial" w:hAnsi="Arial" w:cs="Arial"/>
          <w:kern w:val="16"/>
          <w:sz w:val="16"/>
          <w:szCs w:val="16"/>
        </w:rPr>
        <w:t xml:space="preserve"> - </w:t>
      </w:r>
      <w:r w:rsidRPr="002673AB">
        <w:rPr>
          <w:rFonts w:ascii="Arial" w:hAnsi="Arial" w:cs="Arial"/>
          <w:sz w:val="16"/>
          <w:szCs w:val="16"/>
        </w:rPr>
        <w:t xml:space="preserve">предоставление </w:t>
      </w:r>
      <w:r>
        <w:rPr>
          <w:rFonts w:ascii="Arial" w:hAnsi="Arial" w:cs="Arial"/>
          <w:sz w:val="16"/>
          <w:szCs w:val="16"/>
        </w:rPr>
        <w:t>К</w:t>
      </w:r>
      <w:r w:rsidRPr="002673AB">
        <w:rPr>
          <w:rFonts w:ascii="Arial" w:hAnsi="Arial" w:cs="Arial"/>
          <w:sz w:val="16"/>
          <w:szCs w:val="16"/>
        </w:rPr>
        <w:t>лиенту/</w:t>
      </w:r>
      <w:r>
        <w:rPr>
          <w:rFonts w:ascii="Arial" w:hAnsi="Arial" w:cs="Arial"/>
          <w:sz w:val="16"/>
          <w:szCs w:val="16"/>
        </w:rPr>
        <w:t>Д</w:t>
      </w:r>
      <w:r w:rsidRPr="002673AB">
        <w:rPr>
          <w:rFonts w:ascii="Arial" w:hAnsi="Arial" w:cs="Arial"/>
          <w:sz w:val="16"/>
          <w:szCs w:val="16"/>
        </w:rPr>
        <w:t xml:space="preserve">ержателю карты информации об операциях, совершенных по Счету/по бизнес-карте, в виде </w:t>
      </w:r>
      <w:r w:rsidRPr="002673AB">
        <w:rPr>
          <w:rFonts w:ascii="Arial" w:hAnsi="Arial" w:cs="Arial"/>
          <w:sz w:val="16"/>
          <w:szCs w:val="16"/>
          <w:lang w:val="en-US"/>
        </w:rPr>
        <w:t>SMS</w:t>
      </w:r>
      <w:r w:rsidRPr="002673AB">
        <w:rPr>
          <w:rFonts w:ascii="Arial" w:hAnsi="Arial" w:cs="Arial"/>
          <w:sz w:val="16"/>
          <w:szCs w:val="16"/>
        </w:rPr>
        <w:t xml:space="preserve">-сообщений на мобильные телефоны российских </w:t>
      </w:r>
      <w:r w:rsidRPr="002673AB">
        <w:rPr>
          <w:rFonts w:ascii="Arial" w:hAnsi="Arial" w:cs="Arial"/>
          <w:color w:val="000000"/>
          <w:sz w:val="16"/>
          <w:szCs w:val="16"/>
        </w:rPr>
        <w:t>GSM-операторов</w:t>
      </w:r>
      <w:r w:rsidRPr="002673AB">
        <w:rPr>
          <w:rFonts w:ascii="Arial" w:hAnsi="Arial" w:cs="Arial"/>
          <w:sz w:val="16"/>
          <w:szCs w:val="16"/>
        </w:rPr>
        <w:t xml:space="preserve">. При </w:t>
      </w:r>
      <w:r>
        <w:rPr>
          <w:rFonts w:ascii="Arial" w:hAnsi="Arial" w:cs="Arial"/>
          <w:sz w:val="16"/>
          <w:szCs w:val="16"/>
        </w:rPr>
        <w:t>подключении</w:t>
      </w:r>
      <w:r w:rsidRPr="002673AB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отключении/изменении номеров карт/</w:t>
      </w:r>
      <w:r w:rsidRPr="002673AB">
        <w:rPr>
          <w:rFonts w:ascii="Arial" w:hAnsi="Arial" w:cs="Arial"/>
          <w:sz w:val="16"/>
          <w:szCs w:val="16"/>
        </w:rPr>
        <w:t xml:space="preserve">телефонов необходимо оформить новое заявление. В случае изменения номера мобильного телефона оформляется новое Заявление о </w:t>
      </w:r>
      <w:r>
        <w:rPr>
          <w:rFonts w:ascii="Arial" w:hAnsi="Arial" w:cs="Arial"/>
          <w:sz w:val="16"/>
          <w:szCs w:val="16"/>
        </w:rPr>
        <w:t>подключении</w:t>
      </w:r>
      <w:r w:rsidRPr="002673AB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отключении</w:t>
      </w:r>
      <w:r w:rsidRPr="002673AB">
        <w:rPr>
          <w:rFonts w:ascii="Arial" w:hAnsi="Arial" w:cs="Arial"/>
          <w:sz w:val="16"/>
          <w:szCs w:val="16"/>
        </w:rPr>
        <w:t xml:space="preserve">/изменении услуги </w:t>
      </w:r>
      <w:r>
        <w:rPr>
          <w:rFonts w:ascii="Arial" w:hAnsi="Arial" w:cs="Arial"/>
          <w:sz w:val="16"/>
          <w:szCs w:val="16"/>
        </w:rPr>
        <w:t>«</w:t>
      </w:r>
      <w:r w:rsidRPr="007D36DB">
        <w:rPr>
          <w:rFonts w:ascii="Arial" w:hAnsi="Arial" w:cs="Arial"/>
          <w:kern w:val="16"/>
          <w:sz w:val="16"/>
          <w:szCs w:val="16"/>
          <w:lang w:val="en-US"/>
        </w:rPr>
        <w:t>SMS</w:t>
      </w:r>
      <w:r w:rsidRPr="007D36DB">
        <w:rPr>
          <w:rFonts w:ascii="Arial" w:hAnsi="Arial" w:cs="Arial"/>
          <w:kern w:val="16"/>
          <w:sz w:val="16"/>
          <w:szCs w:val="16"/>
        </w:rPr>
        <w:t xml:space="preserve"> – сервис</w:t>
      </w:r>
      <w:r>
        <w:rPr>
          <w:rFonts w:ascii="Arial" w:hAnsi="Arial" w:cs="Arial"/>
          <w:kern w:val="16"/>
          <w:sz w:val="16"/>
          <w:szCs w:val="16"/>
        </w:rPr>
        <w:t>»</w:t>
      </w:r>
      <w:r w:rsidRPr="007D36DB">
        <w:rPr>
          <w:rFonts w:ascii="Arial" w:hAnsi="Arial" w:cs="Arial"/>
          <w:kern w:val="16"/>
          <w:sz w:val="16"/>
          <w:szCs w:val="16"/>
        </w:rPr>
        <w:t>.</w:t>
      </w:r>
    </w:p>
  </w:footnote>
  <w:footnote w:id="63">
    <w:p w14:paraId="77439A51" w14:textId="708685AB" w:rsidR="00202DA3" w:rsidRDefault="00202DA3" w:rsidP="00B54039">
      <w:pPr>
        <w:pStyle w:val="afd"/>
        <w:jc w:val="both"/>
      </w:pPr>
      <w:r>
        <w:rPr>
          <w:rStyle w:val="aff"/>
        </w:rPr>
        <w:footnoteRef/>
      </w:r>
      <w:r>
        <w:t xml:space="preserve"> </w:t>
      </w:r>
      <w:r w:rsidRPr="00933F34">
        <w:rPr>
          <w:rFonts w:ascii="Arial" w:hAnsi="Arial" w:cs="Arial"/>
          <w:sz w:val="16"/>
          <w:szCs w:val="16"/>
        </w:rPr>
        <w:t xml:space="preserve">Перечень банков-партнеров </w:t>
      </w:r>
      <w:r>
        <w:rPr>
          <w:rFonts w:ascii="Arial" w:hAnsi="Arial" w:cs="Arial"/>
          <w:sz w:val="16"/>
          <w:szCs w:val="16"/>
        </w:rPr>
        <w:t>у</w:t>
      </w:r>
      <w:r w:rsidRPr="00933F34">
        <w:rPr>
          <w:rFonts w:ascii="Arial" w:hAnsi="Arial" w:cs="Arial"/>
          <w:sz w:val="16"/>
          <w:szCs w:val="16"/>
        </w:rPr>
        <w:t>каза</w:t>
      </w:r>
      <w:r>
        <w:rPr>
          <w:rFonts w:ascii="Arial" w:hAnsi="Arial" w:cs="Arial"/>
          <w:sz w:val="16"/>
          <w:szCs w:val="16"/>
        </w:rPr>
        <w:t>н</w:t>
      </w:r>
      <w:r w:rsidRPr="00933F34">
        <w:rPr>
          <w:rFonts w:ascii="Arial" w:hAnsi="Arial" w:cs="Arial"/>
          <w:sz w:val="16"/>
          <w:szCs w:val="16"/>
        </w:rPr>
        <w:t xml:space="preserve"> на официальном сайте Банка:</w:t>
      </w:r>
      <w:r w:rsidRPr="00933F34">
        <w:rPr>
          <w:rFonts w:ascii="Arial" w:hAnsi="Arial" w:cs="Arial"/>
          <w:sz w:val="16"/>
          <w:szCs w:val="16"/>
          <w:lang w:val="en-US"/>
        </w:rPr>
        <w:t>www</w:t>
      </w:r>
      <w:r w:rsidRPr="00933F34">
        <w:rPr>
          <w:rFonts w:ascii="Arial" w:hAnsi="Arial" w:cs="Arial"/>
          <w:sz w:val="16"/>
          <w:szCs w:val="16"/>
        </w:rPr>
        <w:t>.</w:t>
      </w:r>
      <w:r w:rsidRPr="00933F34">
        <w:rPr>
          <w:rFonts w:ascii="Arial" w:hAnsi="Arial" w:cs="Arial"/>
          <w:sz w:val="16"/>
          <w:szCs w:val="16"/>
          <w:lang w:val="en-US"/>
        </w:rPr>
        <w:t>uralsib</w:t>
      </w:r>
      <w:r w:rsidRPr="00933F34">
        <w:rPr>
          <w:rFonts w:ascii="Arial" w:hAnsi="Arial" w:cs="Arial"/>
          <w:sz w:val="16"/>
          <w:szCs w:val="16"/>
        </w:rPr>
        <w:t>.</w:t>
      </w:r>
      <w:r w:rsidRPr="00933F34">
        <w:rPr>
          <w:rFonts w:ascii="Arial" w:hAnsi="Arial" w:cs="Arial"/>
          <w:sz w:val="16"/>
          <w:szCs w:val="16"/>
          <w:lang w:val="en-US"/>
        </w:rPr>
        <w:t>ru</w:t>
      </w:r>
      <w:r w:rsidRPr="00933F34">
        <w:rPr>
          <w:rFonts w:ascii="Arial" w:hAnsi="Arial" w:cs="Arial"/>
          <w:sz w:val="16"/>
          <w:szCs w:val="16"/>
        </w:rPr>
        <w:t>.</w:t>
      </w:r>
    </w:p>
  </w:footnote>
  <w:footnote w:id="64">
    <w:p w14:paraId="38F34CE1" w14:textId="325EF53D" w:rsidR="00202DA3" w:rsidRPr="00E77C2D" w:rsidRDefault="00202DA3" w:rsidP="00E77C2D">
      <w:pPr>
        <w:pStyle w:val="afd"/>
        <w:jc w:val="both"/>
        <w:rPr>
          <w:rFonts w:ascii="Arial" w:hAnsi="Arial" w:cs="Arial"/>
          <w:sz w:val="16"/>
          <w:szCs w:val="16"/>
        </w:rPr>
      </w:pPr>
      <w:r w:rsidRPr="00E77C2D">
        <w:rPr>
          <w:rStyle w:val="aff"/>
          <w:rFonts w:ascii="Arial" w:hAnsi="Arial" w:cs="Arial"/>
          <w:sz w:val="16"/>
          <w:szCs w:val="16"/>
        </w:rPr>
        <w:footnoteRef/>
      </w:r>
      <w:r w:rsidRPr="00E77C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В случае если Д</w:t>
      </w:r>
      <w:r w:rsidRPr="0009076E">
        <w:rPr>
          <w:rFonts w:ascii="Arial" w:hAnsi="Arial" w:cs="Arial"/>
          <w:sz w:val="16"/>
          <w:szCs w:val="16"/>
        </w:rPr>
        <w:t xml:space="preserve">ержателем </w:t>
      </w:r>
      <w:r>
        <w:rPr>
          <w:rFonts w:ascii="Arial" w:hAnsi="Arial" w:cs="Arial"/>
          <w:sz w:val="16"/>
          <w:szCs w:val="16"/>
        </w:rPr>
        <w:t xml:space="preserve">бизнес-карты </w:t>
      </w:r>
      <w:r w:rsidRPr="0009076E">
        <w:rPr>
          <w:rFonts w:ascii="Arial" w:hAnsi="Arial" w:cs="Arial"/>
          <w:sz w:val="16"/>
          <w:szCs w:val="16"/>
        </w:rPr>
        <w:t>является банковский платежный агент/субагент или платежный агент/субагент, то он может пополнять открытый в Банке специальный банковский счет банковского платежного агента/субагента, специальный банковский счет платежного агента/субагента</w:t>
      </w:r>
      <w:r>
        <w:rPr>
          <w:rFonts w:ascii="Arial" w:hAnsi="Arial" w:cs="Arial"/>
          <w:sz w:val="16"/>
          <w:szCs w:val="16"/>
        </w:rPr>
        <w:t xml:space="preserve"> </w:t>
      </w:r>
      <w:r w:rsidRPr="0009076E">
        <w:rPr>
          <w:rFonts w:ascii="Arial" w:hAnsi="Arial" w:cs="Arial"/>
          <w:sz w:val="16"/>
          <w:szCs w:val="16"/>
        </w:rPr>
        <w:t>соответственно</w:t>
      </w:r>
      <w:r>
        <w:rPr>
          <w:rFonts w:ascii="Arial" w:hAnsi="Arial" w:cs="Arial"/>
          <w:sz w:val="16"/>
          <w:szCs w:val="16"/>
        </w:rPr>
        <w:t>,</w:t>
      </w:r>
      <w:r w:rsidRPr="0009076E">
        <w:rPr>
          <w:rFonts w:ascii="Arial" w:hAnsi="Arial" w:cs="Arial"/>
          <w:sz w:val="16"/>
          <w:szCs w:val="16"/>
        </w:rPr>
        <w:t xml:space="preserve"> для зачисления  полученных</w:t>
      </w:r>
      <w:r>
        <w:rPr>
          <w:rFonts w:ascii="Arial" w:hAnsi="Arial" w:cs="Arial"/>
          <w:sz w:val="16"/>
          <w:szCs w:val="16"/>
        </w:rPr>
        <w:t xml:space="preserve"> им</w:t>
      </w:r>
      <w:r w:rsidRPr="0009076E">
        <w:rPr>
          <w:rFonts w:ascii="Arial" w:hAnsi="Arial" w:cs="Arial"/>
          <w:sz w:val="16"/>
          <w:szCs w:val="16"/>
        </w:rPr>
        <w:t xml:space="preserve"> от физических лиц, юридических лиц, индивидуальных предпринимателей </w:t>
      </w:r>
      <w:r>
        <w:rPr>
          <w:rFonts w:ascii="Arial" w:hAnsi="Arial" w:cs="Arial"/>
          <w:sz w:val="16"/>
          <w:szCs w:val="16"/>
        </w:rPr>
        <w:t xml:space="preserve">– плательщиков </w:t>
      </w:r>
      <w:r w:rsidRPr="0009076E">
        <w:rPr>
          <w:rFonts w:ascii="Arial" w:hAnsi="Arial" w:cs="Arial"/>
          <w:sz w:val="16"/>
          <w:szCs w:val="16"/>
        </w:rPr>
        <w:t>наличных денежных средств и осуществления последующих расчетов с получателями средств в порядке, установленном Федеральным законом от 27.06.2011 №161-ФЗ «О национальной платежной системе» и Федеральным законом от 03.06.2009 №103-ФЗ «О деятельности по приему платежей физических лиц, осуществляемой платежными агентами.</w:t>
      </w:r>
    </w:p>
  </w:footnote>
  <w:footnote w:id="65">
    <w:p w14:paraId="68D918F8" w14:textId="3D8518D0" w:rsidR="00202DA3" w:rsidRPr="002673AB" w:rsidRDefault="00202DA3" w:rsidP="00E01C46">
      <w:pPr>
        <w:pStyle w:val="afd"/>
        <w:jc w:val="both"/>
        <w:rPr>
          <w:rFonts w:ascii="Arial" w:hAnsi="Arial" w:cs="Arial"/>
          <w:sz w:val="16"/>
          <w:szCs w:val="16"/>
        </w:rPr>
      </w:pPr>
      <w:r w:rsidRPr="002673AB">
        <w:rPr>
          <w:rStyle w:val="aff"/>
          <w:rFonts w:ascii="Arial" w:hAnsi="Arial" w:cs="Arial"/>
          <w:sz w:val="16"/>
          <w:szCs w:val="16"/>
        </w:rPr>
        <w:footnoteRef/>
      </w:r>
      <w:r w:rsidRPr="002673AB">
        <w:rPr>
          <w:rFonts w:ascii="Arial" w:hAnsi="Arial" w:cs="Arial"/>
          <w:sz w:val="16"/>
          <w:szCs w:val="16"/>
        </w:rPr>
        <w:t xml:space="preserve"> </w:t>
      </w:r>
      <w:r w:rsidRPr="002673AB">
        <w:rPr>
          <w:rFonts w:ascii="Arial" w:hAnsi="Arial" w:cs="Arial"/>
          <w:kern w:val="16"/>
          <w:sz w:val="16"/>
          <w:szCs w:val="16"/>
        </w:rPr>
        <w:t xml:space="preserve">Телефонный номер будет установлен для предоставления </w:t>
      </w:r>
      <w:r>
        <w:rPr>
          <w:rFonts w:ascii="Arial" w:hAnsi="Arial" w:cs="Arial"/>
          <w:kern w:val="16"/>
          <w:sz w:val="16"/>
          <w:szCs w:val="16"/>
        </w:rPr>
        <w:t>сервиса</w:t>
      </w:r>
      <w:r w:rsidRPr="002673AB">
        <w:rPr>
          <w:rFonts w:ascii="Arial" w:hAnsi="Arial" w:cs="Arial"/>
          <w:kern w:val="16"/>
          <w:sz w:val="16"/>
          <w:szCs w:val="16"/>
        </w:rPr>
        <w:t xml:space="preserve"> 3-D Secure не позднее календарного дня, следующего за днем предоставления настоящего Заявления</w:t>
      </w:r>
      <w:r>
        <w:rPr>
          <w:rFonts w:ascii="Arial" w:hAnsi="Arial" w:cs="Arial"/>
          <w:kern w:val="16"/>
          <w:sz w:val="16"/>
          <w:szCs w:val="16"/>
        </w:rPr>
        <w:t>.</w:t>
      </w:r>
    </w:p>
  </w:footnote>
  <w:footnote w:id="66">
    <w:p w14:paraId="6B9FDC00" w14:textId="3615B709" w:rsidR="00202DA3" w:rsidRPr="00E01C46" w:rsidRDefault="00202DA3" w:rsidP="00E67A1A">
      <w:pPr>
        <w:pStyle w:val="afd"/>
        <w:spacing w:line="216" w:lineRule="auto"/>
        <w:jc w:val="both"/>
        <w:rPr>
          <w:rFonts w:ascii="Arial" w:hAnsi="Arial" w:cs="Arial"/>
          <w:sz w:val="16"/>
          <w:szCs w:val="16"/>
        </w:rPr>
      </w:pPr>
      <w:r w:rsidRPr="008A15CF">
        <w:rPr>
          <w:rStyle w:val="aff"/>
          <w:rFonts w:ascii="Arial" w:hAnsi="Arial" w:cs="Arial"/>
          <w:sz w:val="16"/>
          <w:szCs w:val="16"/>
        </w:rPr>
        <w:footnoteRef/>
      </w:r>
      <w:r w:rsidRPr="008A15CF">
        <w:rPr>
          <w:rFonts w:ascii="Arial" w:hAnsi="Arial" w:cs="Arial"/>
          <w:sz w:val="16"/>
          <w:szCs w:val="16"/>
        </w:rPr>
        <w:t xml:space="preserve"> В2C (business-to-consumer) - перевод денежных средств с бизнес-карты на карту физического лица. Услуга предоставляется по бизнес-</w:t>
      </w:r>
      <w:r w:rsidRPr="007B32F6">
        <w:rPr>
          <w:rFonts w:ascii="Arial" w:hAnsi="Arial" w:cs="Arial"/>
          <w:sz w:val="16"/>
          <w:szCs w:val="16"/>
        </w:rPr>
        <w:t xml:space="preserve">картам </w:t>
      </w:r>
      <w:r>
        <w:rPr>
          <w:rFonts w:ascii="Arial" w:hAnsi="Arial" w:cs="Arial"/>
          <w:sz w:val="16"/>
          <w:szCs w:val="16"/>
        </w:rPr>
        <w:t>П</w:t>
      </w:r>
      <w:r w:rsidRPr="007B32F6">
        <w:rPr>
          <w:rFonts w:ascii="Arial" w:hAnsi="Arial" w:cs="Arial"/>
          <w:sz w:val="16"/>
          <w:szCs w:val="16"/>
        </w:rPr>
        <w:t>латежной системы Mastercard Business (именная/мгновенная)/</w:t>
      </w:r>
      <w:r w:rsidRPr="007B32F6">
        <w:rPr>
          <w:rFonts w:ascii="Arial" w:hAnsi="Arial" w:cs="Arial"/>
          <w:sz w:val="16"/>
          <w:szCs w:val="16"/>
          <w:lang w:val="en-US"/>
        </w:rPr>
        <w:t>M</w:t>
      </w:r>
      <w:r w:rsidRPr="007B32F6">
        <w:rPr>
          <w:rFonts w:ascii="Arial" w:hAnsi="Arial" w:cs="Arial"/>
          <w:sz w:val="16"/>
          <w:szCs w:val="16"/>
        </w:rPr>
        <w:t>aster</w:t>
      </w:r>
      <w:r w:rsidRPr="007B32F6">
        <w:rPr>
          <w:rFonts w:ascii="Arial" w:hAnsi="Arial" w:cs="Arial"/>
          <w:sz w:val="16"/>
          <w:szCs w:val="16"/>
          <w:lang w:val="en-US"/>
        </w:rPr>
        <w:t>c</w:t>
      </w:r>
      <w:r w:rsidRPr="007B32F6">
        <w:rPr>
          <w:rFonts w:ascii="Arial" w:hAnsi="Arial" w:cs="Arial"/>
          <w:sz w:val="16"/>
          <w:szCs w:val="16"/>
        </w:rPr>
        <w:t>ard Business Preferred, эмитированных в валюте</w:t>
      </w:r>
      <w:r w:rsidRPr="000C7084">
        <w:rPr>
          <w:rFonts w:ascii="Arial" w:hAnsi="Arial" w:cs="Arial"/>
          <w:sz w:val="16"/>
          <w:szCs w:val="16"/>
        </w:rPr>
        <w:t xml:space="preserve"> Р</w:t>
      </w:r>
      <w:r>
        <w:rPr>
          <w:rFonts w:ascii="Arial" w:hAnsi="Arial" w:cs="Arial"/>
          <w:sz w:val="16"/>
          <w:szCs w:val="16"/>
        </w:rPr>
        <w:t>оссийской Федерации</w:t>
      </w:r>
      <w:r w:rsidRPr="000C7084">
        <w:rPr>
          <w:rFonts w:ascii="Arial" w:hAnsi="Arial" w:cs="Arial"/>
          <w:sz w:val="16"/>
          <w:szCs w:val="16"/>
        </w:rPr>
        <w:t xml:space="preserve"> для </w:t>
      </w:r>
      <w:r>
        <w:rPr>
          <w:rFonts w:ascii="Arial" w:hAnsi="Arial" w:cs="Arial"/>
          <w:sz w:val="16"/>
          <w:szCs w:val="16"/>
        </w:rPr>
        <w:t>К</w:t>
      </w:r>
      <w:r w:rsidRPr="000C7084">
        <w:rPr>
          <w:rFonts w:ascii="Arial" w:hAnsi="Arial" w:cs="Arial"/>
          <w:sz w:val="16"/>
          <w:szCs w:val="16"/>
        </w:rPr>
        <w:t>лиентов, зарегистрированных Банком в Платежной системе в соответствии с установленным порядком.</w:t>
      </w:r>
    </w:p>
  </w:footnote>
  <w:footnote w:id="67">
    <w:p w14:paraId="6EC7DA24" w14:textId="48646596" w:rsidR="00202DA3" w:rsidRPr="002A7419" w:rsidRDefault="00202DA3" w:rsidP="00D93E21">
      <w:pPr>
        <w:jc w:val="both"/>
        <w:rPr>
          <w:rFonts w:ascii="Arial" w:hAnsi="Arial" w:cs="Arial"/>
          <w:sz w:val="16"/>
          <w:szCs w:val="16"/>
        </w:rPr>
      </w:pPr>
      <w:r w:rsidRPr="00355200">
        <w:rPr>
          <w:rStyle w:val="aff"/>
          <w:rFonts w:ascii="Arial" w:hAnsi="Arial" w:cs="Arial"/>
          <w:sz w:val="16"/>
          <w:szCs w:val="16"/>
        </w:rPr>
        <w:footnoteRef/>
      </w:r>
      <w:r w:rsidRPr="00355200">
        <w:rPr>
          <w:rFonts w:ascii="Arial" w:hAnsi="Arial" w:cs="Arial"/>
          <w:sz w:val="16"/>
          <w:szCs w:val="16"/>
        </w:rPr>
        <w:t xml:space="preserve"> </w:t>
      </w:r>
      <w:r w:rsidRPr="00254D71">
        <w:rPr>
          <w:rFonts w:ascii="Arial" w:hAnsi="Arial" w:cs="Arial"/>
          <w:color w:val="000000"/>
          <w:sz w:val="16"/>
          <w:szCs w:val="16"/>
        </w:rPr>
        <w:t xml:space="preserve">В качестве доверенного номера телефона может быть зарегистрирован только один номер мобильного телефона </w:t>
      </w:r>
      <w:r>
        <w:rPr>
          <w:rFonts w:ascii="Arial" w:hAnsi="Arial" w:cs="Arial"/>
          <w:color w:val="000000"/>
          <w:sz w:val="16"/>
          <w:szCs w:val="16"/>
        </w:rPr>
        <w:t>Д</w:t>
      </w:r>
      <w:r w:rsidRPr="00254D71">
        <w:rPr>
          <w:rFonts w:ascii="Arial" w:hAnsi="Arial" w:cs="Arial"/>
          <w:color w:val="000000"/>
          <w:sz w:val="16"/>
          <w:szCs w:val="16"/>
        </w:rPr>
        <w:t>ержателя.</w:t>
      </w:r>
    </w:p>
    <w:p w14:paraId="39895B85" w14:textId="7A1B9514" w:rsidR="00202DA3" w:rsidRPr="00E01C46" w:rsidRDefault="00202DA3" w:rsidP="00812729">
      <w:pPr>
        <w:jc w:val="both"/>
        <w:rPr>
          <w:rFonts w:ascii="Arial" w:hAnsi="Arial" w:cs="Arial"/>
          <w:sz w:val="16"/>
          <w:szCs w:val="16"/>
        </w:rPr>
      </w:pPr>
      <w:r w:rsidRPr="00433370">
        <w:rPr>
          <w:rFonts w:ascii="Arial" w:hAnsi="Arial" w:cs="Arial"/>
          <w:sz w:val="16"/>
          <w:szCs w:val="16"/>
        </w:rPr>
        <w:t>Указанный номер автоматически будет использован:</w:t>
      </w:r>
      <w:r>
        <w:rPr>
          <w:rFonts w:ascii="Arial" w:hAnsi="Arial" w:cs="Arial"/>
          <w:sz w:val="16"/>
          <w:szCs w:val="16"/>
        </w:rPr>
        <w:t>1) Для установки ПИН по бизнес-карте; 2) Д</w:t>
      </w:r>
      <w:r w:rsidRPr="00433370">
        <w:rPr>
          <w:rFonts w:ascii="Arial" w:hAnsi="Arial" w:cs="Arial"/>
          <w:sz w:val="16"/>
          <w:szCs w:val="16"/>
        </w:rPr>
        <w:t>ля предоставления одноразовых паролей</w:t>
      </w:r>
      <w:r>
        <w:rPr>
          <w:rFonts w:ascii="Arial" w:hAnsi="Arial" w:cs="Arial"/>
          <w:sz w:val="16"/>
          <w:szCs w:val="16"/>
        </w:rPr>
        <w:t xml:space="preserve"> по бизнес-карте(-ам)</w:t>
      </w:r>
      <w:r w:rsidRPr="00433370">
        <w:rPr>
          <w:rFonts w:ascii="Arial" w:hAnsi="Arial" w:cs="Arial"/>
          <w:sz w:val="16"/>
          <w:szCs w:val="16"/>
        </w:rPr>
        <w:t xml:space="preserve"> при совершении платежей в сети Интернет (</w:t>
      </w:r>
      <w:r>
        <w:rPr>
          <w:rFonts w:ascii="Arial" w:hAnsi="Arial" w:cs="Arial"/>
          <w:sz w:val="16"/>
          <w:szCs w:val="16"/>
        </w:rPr>
        <w:t>сервис</w:t>
      </w:r>
      <w:r w:rsidRPr="00433370">
        <w:rPr>
          <w:rFonts w:ascii="Arial" w:hAnsi="Arial" w:cs="Arial"/>
          <w:sz w:val="16"/>
          <w:szCs w:val="16"/>
        </w:rPr>
        <w:t xml:space="preserve"> 3D-Secure)</w:t>
      </w:r>
      <w:r>
        <w:rPr>
          <w:rFonts w:ascii="Arial" w:hAnsi="Arial" w:cs="Arial"/>
          <w:sz w:val="16"/>
          <w:szCs w:val="16"/>
        </w:rPr>
        <w:t>; 3) В</w:t>
      </w:r>
      <w:r w:rsidRPr="00433370">
        <w:rPr>
          <w:rFonts w:ascii="Arial" w:hAnsi="Arial" w:cs="Arial"/>
          <w:sz w:val="16"/>
          <w:szCs w:val="16"/>
        </w:rPr>
        <w:t xml:space="preserve"> иных случаях, связанных с исполнением Договора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260811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56B1E434" w14:textId="5EDCFFB3" w:rsidR="00202DA3" w:rsidRPr="00DD2539" w:rsidRDefault="00202DA3" w:rsidP="00DD2539">
        <w:pPr>
          <w:pStyle w:val="aff0"/>
          <w:jc w:val="right"/>
          <w:rPr>
            <w:rFonts w:cs="Arial"/>
            <w:lang w:val="en-US"/>
          </w:rPr>
        </w:pPr>
        <w:r w:rsidRPr="00DD2539">
          <w:rPr>
            <w:rFonts w:cs="Arial"/>
          </w:rPr>
          <w:fldChar w:fldCharType="begin"/>
        </w:r>
        <w:r w:rsidRPr="00DD2539">
          <w:rPr>
            <w:rFonts w:cs="Arial"/>
          </w:rPr>
          <w:instrText>PAGE   \* MERGEFORMAT</w:instrText>
        </w:r>
        <w:r w:rsidRPr="00DD2539">
          <w:rPr>
            <w:rFonts w:cs="Arial"/>
          </w:rPr>
          <w:fldChar w:fldCharType="separate"/>
        </w:r>
        <w:r w:rsidR="009952B2">
          <w:rPr>
            <w:rFonts w:cs="Arial"/>
            <w:noProof/>
          </w:rPr>
          <w:t>53</w:t>
        </w:r>
        <w:r w:rsidRPr="00DD2539">
          <w:rPr>
            <w:rFonts w:cs="Arial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6E1"/>
    <w:multiLevelType w:val="multilevel"/>
    <w:tmpl w:val="EA8817F0"/>
    <w:lvl w:ilvl="0">
      <w:start w:val="1"/>
      <w:numFmt w:val="decimal"/>
      <w:lvlText w:val="5.%1."/>
      <w:lvlJc w:val="left"/>
      <w:pPr>
        <w:ind w:left="502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" w15:restartNumberingAfterBreak="0">
    <w:nsid w:val="020F20E0"/>
    <w:multiLevelType w:val="multilevel"/>
    <w:tmpl w:val="D7E039D8"/>
    <w:styleLink w:val="9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bCs/>
        <w:i w:val="0"/>
        <w:iCs w:val="0"/>
        <w:outline w:val="0"/>
        <w:emboss w:val="0"/>
        <w:imprint w:val="0"/>
        <w:kern w:val="0"/>
        <w:sz w:val="20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F44AE8"/>
    <w:multiLevelType w:val="multilevel"/>
    <w:tmpl w:val="6ADC05AC"/>
    <w:lvl w:ilvl="0">
      <w:start w:val="11"/>
      <w:numFmt w:val="none"/>
      <w:lvlText w:val="12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12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12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" w15:restartNumberingAfterBreak="0">
    <w:nsid w:val="040B57AF"/>
    <w:multiLevelType w:val="hybridMultilevel"/>
    <w:tmpl w:val="2D162E7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334FB6"/>
    <w:multiLevelType w:val="hybridMultilevel"/>
    <w:tmpl w:val="80EC4D82"/>
    <w:lvl w:ilvl="0" w:tplc="23C6CEF4">
      <w:start w:val="1"/>
      <w:numFmt w:val="bullet"/>
      <w:lvlText w:val="–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71C7F54"/>
    <w:multiLevelType w:val="multilevel"/>
    <w:tmpl w:val="BF84BB6A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a"/>
      <w:isLgl/>
      <w:lvlText w:val="2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pStyle w:val="a0"/>
      <w:lvlText w:val="%1.%2.%3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08BC564A"/>
    <w:multiLevelType w:val="hybridMultilevel"/>
    <w:tmpl w:val="81842020"/>
    <w:lvl w:ilvl="0" w:tplc="7A4C10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853C91"/>
    <w:multiLevelType w:val="multilevel"/>
    <w:tmpl w:val="5184CE6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861" w:hanging="435"/>
      </w:pPr>
      <w:rPr>
        <w:rFonts w:ascii="Arial" w:hAnsi="Arial" w:hint="default"/>
        <w:b/>
        <w:i w:val="0"/>
        <w:outline w:val="0"/>
        <w:emboss w:val="0"/>
        <w:imprint w:val="0"/>
        <w:kern w:val="0"/>
        <w:sz w:val="20"/>
        <w:szCs w:val="1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B706997"/>
    <w:multiLevelType w:val="hybridMultilevel"/>
    <w:tmpl w:val="262855D8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1C38A4"/>
    <w:multiLevelType w:val="multilevel"/>
    <w:tmpl w:val="CFFEC2E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17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CC93125"/>
    <w:multiLevelType w:val="multilevel"/>
    <w:tmpl w:val="A1CEE160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9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9.1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0136A9"/>
    <w:multiLevelType w:val="multilevel"/>
    <w:tmpl w:val="6A26B7D6"/>
    <w:numStyleLink w:val="20"/>
  </w:abstractNum>
  <w:abstractNum w:abstractNumId="12" w15:restartNumberingAfterBreak="0">
    <w:nsid w:val="10C22123"/>
    <w:multiLevelType w:val="multilevel"/>
    <w:tmpl w:val="5D40C8C4"/>
    <w:lvl w:ilvl="0">
      <w:start w:val="11"/>
      <w:numFmt w:val="none"/>
      <w:lvlText w:val="13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13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13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3" w15:restartNumberingAfterBreak="0">
    <w:nsid w:val="10CA5B48"/>
    <w:multiLevelType w:val="multilevel"/>
    <w:tmpl w:val="46BC32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 w15:restartNumberingAfterBreak="0">
    <w:nsid w:val="121A1F4F"/>
    <w:multiLevelType w:val="multilevel"/>
    <w:tmpl w:val="3E8019CE"/>
    <w:lvl w:ilvl="0">
      <w:start w:val="16"/>
      <w:numFmt w:val="none"/>
      <w:lvlText w:val="17.2.2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17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1A28DE"/>
    <w:multiLevelType w:val="multilevel"/>
    <w:tmpl w:val="F972316C"/>
    <w:lvl w:ilvl="0">
      <w:start w:val="1"/>
      <w:numFmt w:val="none"/>
      <w:lvlText w:val="17."/>
      <w:lvlJc w:val="left"/>
      <w:pPr>
        <w:ind w:left="435" w:hanging="435"/>
      </w:pPr>
      <w:rPr>
        <w:rFonts w:hint="default"/>
        <w:b/>
      </w:rPr>
    </w:lvl>
    <w:lvl w:ilvl="1">
      <w:start w:val="1"/>
      <w:numFmt w:val="none"/>
      <w:lvlText w:val="17.1.1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3892D5F"/>
    <w:multiLevelType w:val="hybridMultilevel"/>
    <w:tmpl w:val="B0068D2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573194F"/>
    <w:multiLevelType w:val="hybridMultilevel"/>
    <w:tmpl w:val="5F5A7088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78D3262"/>
    <w:multiLevelType w:val="multilevel"/>
    <w:tmpl w:val="CF1CFA36"/>
    <w:numStyleLink w:val="10"/>
  </w:abstractNum>
  <w:abstractNum w:abstractNumId="19" w15:restartNumberingAfterBreak="0">
    <w:nsid w:val="18227396"/>
    <w:multiLevelType w:val="hybridMultilevel"/>
    <w:tmpl w:val="21D2CBBA"/>
    <w:lvl w:ilvl="0" w:tplc="D0109C46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18DE36F6"/>
    <w:multiLevelType w:val="multilevel"/>
    <w:tmpl w:val="6A26B7D6"/>
    <w:styleLink w:val="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9CA1BE6"/>
    <w:multiLevelType w:val="multilevel"/>
    <w:tmpl w:val="6FC44C04"/>
    <w:lvl w:ilvl="0">
      <w:start w:val="12"/>
      <w:numFmt w:val="none"/>
      <w:lvlText w:val="17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8.11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8.7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B606A6B"/>
    <w:multiLevelType w:val="multilevel"/>
    <w:tmpl w:val="DF40458A"/>
    <w:styleLink w:val="5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3" w15:restartNumberingAfterBreak="0">
    <w:nsid w:val="1C134B38"/>
    <w:multiLevelType w:val="multilevel"/>
    <w:tmpl w:val="630AFC4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1152A9"/>
    <w:multiLevelType w:val="multilevel"/>
    <w:tmpl w:val="DEC4BB80"/>
    <w:lvl w:ilvl="0">
      <w:start w:val="1"/>
      <w:numFmt w:val="none"/>
      <w:lvlText w:val="15."/>
      <w:lvlJc w:val="left"/>
      <w:pPr>
        <w:ind w:left="1485" w:hanging="360"/>
      </w:pPr>
      <w:rPr>
        <w:rFonts w:hint="default"/>
      </w:rPr>
    </w:lvl>
    <w:lvl w:ilvl="1">
      <w:start w:val="1"/>
      <w:numFmt w:val="none"/>
      <w:lvlText w:val="%215.5."/>
      <w:lvlJc w:val="left"/>
      <w:pPr>
        <w:ind w:left="2205" w:hanging="360"/>
      </w:pPr>
      <w:rPr>
        <w:rFonts w:hint="default"/>
      </w:rPr>
    </w:lvl>
    <w:lvl w:ilvl="2">
      <w:start w:val="1"/>
      <w:numFmt w:val="none"/>
      <w:lvlText w:val="15.5.2."/>
      <w:lvlJc w:val="left"/>
      <w:pPr>
        <w:ind w:left="2925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1D1A1D56"/>
    <w:multiLevelType w:val="multilevel"/>
    <w:tmpl w:val="E96ED8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5.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D64402A"/>
    <w:multiLevelType w:val="multilevel"/>
    <w:tmpl w:val="1E6C781A"/>
    <w:lvl w:ilvl="0">
      <w:start w:val="1"/>
      <w:numFmt w:val="none"/>
      <w:lvlText w:val="17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17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1D7B2AD8"/>
    <w:multiLevelType w:val="hybridMultilevel"/>
    <w:tmpl w:val="3CB65FB2"/>
    <w:lvl w:ilvl="0" w:tplc="34340954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4A307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D64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24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45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7A6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68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79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3A3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F57ADD"/>
    <w:multiLevelType w:val="multilevel"/>
    <w:tmpl w:val="CF1CFA36"/>
    <w:styleLink w:val="1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13.1.%3."/>
      <w:lvlJc w:val="left"/>
      <w:pPr>
        <w:tabs>
          <w:tab w:val="num" w:pos="1224"/>
        </w:tabs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1E1956C0"/>
    <w:multiLevelType w:val="hybridMultilevel"/>
    <w:tmpl w:val="CBCE4048"/>
    <w:lvl w:ilvl="0" w:tplc="7A4C10DC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0" w15:restartNumberingAfterBreak="0">
    <w:nsid w:val="201469CE"/>
    <w:multiLevelType w:val="multilevel"/>
    <w:tmpl w:val="6D72336A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9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9.2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05B72F4"/>
    <w:multiLevelType w:val="multilevel"/>
    <w:tmpl w:val="EFF67550"/>
    <w:styleLink w:val="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8"/>
      <w:numFmt w:val="decimal"/>
      <w:lvlText w:val="%2.1."/>
      <w:lvlJc w:val="left"/>
      <w:pPr>
        <w:tabs>
          <w:tab w:val="num" w:pos="3125"/>
        </w:tabs>
        <w:ind w:left="3125" w:hanging="432"/>
      </w:pPr>
      <w:rPr>
        <w:rFonts w:hint="default"/>
        <w:b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i w:val="0"/>
      </w:rPr>
    </w:lvl>
  </w:abstractNum>
  <w:abstractNum w:abstractNumId="32" w15:restartNumberingAfterBreak="0">
    <w:nsid w:val="21BA1BB7"/>
    <w:multiLevelType w:val="hybridMultilevel"/>
    <w:tmpl w:val="D80CCCDC"/>
    <w:lvl w:ilvl="0" w:tplc="A432AB5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2B64F0B"/>
    <w:multiLevelType w:val="hybridMultilevel"/>
    <w:tmpl w:val="49048028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220E5B"/>
    <w:multiLevelType w:val="multilevel"/>
    <w:tmpl w:val="EF982256"/>
    <w:styleLink w:val="17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none"/>
      <w:lvlText w:val="8.13."/>
      <w:lvlJc w:val="left"/>
      <w:pPr>
        <w:ind w:left="577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45176A9"/>
    <w:multiLevelType w:val="multilevel"/>
    <w:tmpl w:val="2A4044D2"/>
    <w:lvl w:ilvl="0">
      <w:start w:val="12"/>
      <w:numFmt w:val="none"/>
      <w:lvlText w:val="20.9."/>
      <w:lvlJc w:val="left"/>
      <w:pPr>
        <w:ind w:left="435" w:hanging="435"/>
      </w:pPr>
      <w:rPr>
        <w:rFonts w:hint="default"/>
        <w:b/>
      </w:rPr>
    </w:lvl>
    <w:lvl w:ilvl="1">
      <w:start w:val="1"/>
      <w:numFmt w:val="none"/>
      <w:lvlText w:val="19.16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27CF6EDA"/>
    <w:multiLevelType w:val="multilevel"/>
    <w:tmpl w:val="959AA308"/>
    <w:styleLink w:val="1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2C242E33"/>
    <w:multiLevelType w:val="multilevel"/>
    <w:tmpl w:val="A4CC9F64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6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6.6.1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D9744A7"/>
    <w:multiLevelType w:val="hybridMultilevel"/>
    <w:tmpl w:val="FF4C93D4"/>
    <w:lvl w:ilvl="0" w:tplc="5D24B30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39" w15:restartNumberingAfterBreak="0">
    <w:nsid w:val="304A31B3"/>
    <w:multiLevelType w:val="multilevel"/>
    <w:tmpl w:val="CE8A28C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7.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31BC3B68"/>
    <w:multiLevelType w:val="multilevel"/>
    <w:tmpl w:val="587E2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5.%3.1"/>
      <w:lvlJc w:val="left"/>
      <w:pPr>
        <w:tabs>
          <w:tab w:val="num" w:pos="788"/>
        </w:tabs>
        <w:ind w:left="788" w:hanging="504"/>
      </w:pPr>
      <w:rPr>
        <w:rFonts w:hint="default"/>
        <w:b/>
        <w:bCs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24B2D11"/>
    <w:multiLevelType w:val="multilevel"/>
    <w:tmpl w:val="4F421F4A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pStyle w:val="90"/>
      <w:lvlText w:val="%1.%2."/>
      <w:lvlJc w:val="left"/>
      <w:pPr>
        <w:tabs>
          <w:tab w:val="num" w:pos="910"/>
        </w:tabs>
        <w:ind w:left="910" w:hanging="55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32A23BA5"/>
    <w:multiLevelType w:val="multilevel"/>
    <w:tmpl w:val="369E98E0"/>
    <w:lvl w:ilvl="0">
      <w:start w:val="12"/>
      <w:numFmt w:val="none"/>
      <w:lvlText w:val="17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8.10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8.7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333F3B0A"/>
    <w:multiLevelType w:val="multilevel"/>
    <w:tmpl w:val="8EFE098C"/>
    <w:lvl w:ilvl="0">
      <w:start w:val="12"/>
      <w:numFmt w:val="none"/>
      <w:lvlText w:val="20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15.%2."/>
      <w:lvlJc w:val="left"/>
      <w:pPr>
        <w:ind w:left="861" w:hanging="435"/>
      </w:pPr>
      <w:rPr>
        <w:rFonts w:hint="default"/>
        <w:b/>
        <w:i w:val="0"/>
        <w:outline w:val="0"/>
        <w:emboss w:val="0"/>
        <w:imprint w:val="0"/>
        <w:kern w:val="0"/>
        <w:sz w:val="20"/>
        <w:szCs w:val="16"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336A1DD9"/>
    <w:multiLevelType w:val="multilevel"/>
    <w:tmpl w:val="583C855A"/>
    <w:styleLink w:val="14"/>
    <w:lvl w:ilvl="0">
      <w:start w:val="1"/>
      <w:numFmt w:val="none"/>
      <w:lvlText w:val="17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33B67C93"/>
    <w:multiLevelType w:val="hybridMultilevel"/>
    <w:tmpl w:val="D9B820CA"/>
    <w:lvl w:ilvl="0" w:tplc="FFFFFFFF">
      <w:start w:val="1"/>
      <w:numFmt w:val="bullet"/>
      <w:lvlText w:val="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7477B4"/>
    <w:multiLevelType w:val="hybridMultilevel"/>
    <w:tmpl w:val="14DECBFE"/>
    <w:lvl w:ilvl="0" w:tplc="7A4C10D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7" w15:restartNumberingAfterBreak="0">
    <w:nsid w:val="35466C87"/>
    <w:multiLevelType w:val="multilevel"/>
    <w:tmpl w:val="A064A7AE"/>
    <w:styleLink w:val="18"/>
    <w:lvl w:ilvl="0">
      <w:start w:val="7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7.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8" w15:restartNumberingAfterBreak="0">
    <w:nsid w:val="360A5EE3"/>
    <w:multiLevelType w:val="multilevel"/>
    <w:tmpl w:val="0266457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363143BC"/>
    <w:multiLevelType w:val="multilevel"/>
    <w:tmpl w:val="19786CE0"/>
    <w:lvl w:ilvl="0">
      <w:start w:val="12"/>
      <w:numFmt w:val="none"/>
      <w:lvlText w:val="17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8.1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8.7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368378F3"/>
    <w:multiLevelType w:val="multilevel"/>
    <w:tmpl w:val="7BD8A976"/>
    <w:lvl w:ilvl="0">
      <w:start w:val="12"/>
      <w:numFmt w:val="none"/>
      <w:lvlText w:val="20.10."/>
      <w:lvlJc w:val="left"/>
      <w:pPr>
        <w:ind w:left="435" w:hanging="435"/>
      </w:pPr>
      <w:rPr>
        <w:rFonts w:hint="default"/>
        <w:b/>
      </w:rPr>
    </w:lvl>
    <w:lvl w:ilvl="1">
      <w:start w:val="1"/>
      <w:numFmt w:val="none"/>
      <w:lvlText w:val="19.16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73A6E3E"/>
    <w:multiLevelType w:val="multilevel"/>
    <w:tmpl w:val="13002C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37CB1354"/>
    <w:multiLevelType w:val="multilevel"/>
    <w:tmpl w:val="A4024C2A"/>
    <w:lvl w:ilvl="0">
      <w:start w:val="1"/>
      <w:numFmt w:val="decimal"/>
      <w:pStyle w:val="3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4"/>
      <w:lvlText w:val="%1.%2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  <w:b w:val="0"/>
      </w:rPr>
    </w:lvl>
    <w:lvl w:ilvl="3">
      <w:start w:val="1"/>
      <w:numFmt w:val="decimal"/>
      <w:pStyle w:val="6"/>
      <w:lvlText w:val="%1.%2.%3.%4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2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3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440" w:hanging="1440"/>
      </w:pPr>
      <w:rPr>
        <w:rFonts w:hint="default"/>
      </w:rPr>
    </w:lvl>
  </w:abstractNum>
  <w:abstractNum w:abstractNumId="53" w15:restartNumberingAfterBreak="0">
    <w:nsid w:val="38FA0CF9"/>
    <w:multiLevelType w:val="multilevel"/>
    <w:tmpl w:val="7F5C5276"/>
    <w:lvl w:ilvl="0">
      <w:start w:val="12"/>
      <w:numFmt w:val="none"/>
      <w:lvlText w:val="20.1."/>
      <w:lvlJc w:val="left"/>
      <w:pPr>
        <w:ind w:left="435" w:hanging="435"/>
      </w:pPr>
      <w:rPr>
        <w:rFonts w:hint="default"/>
        <w:b/>
      </w:rPr>
    </w:lvl>
    <w:lvl w:ilvl="1">
      <w:start w:val="1"/>
      <w:numFmt w:val="none"/>
      <w:lvlText w:val="19.16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394E36A1"/>
    <w:multiLevelType w:val="multilevel"/>
    <w:tmpl w:val="DE9CA74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5" w15:restartNumberingAfterBreak="0">
    <w:nsid w:val="3B8A5077"/>
    <w:multiLevelType w:val="hybridMultilevel"/>
    <w:tmpl w:val="C2EA172A"/>
    <w:lvl w:ilvl="0" w:tplc="4EDCD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5E94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8E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CD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4D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CA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EE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CF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43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C903328"/>
    <w:multiLevelType w:val="multilevel"/>
    <w:tmpl w:val="954CEE38"/>
    <w:lvl w:ilvl="0">
      <w:start w:val="12"/>
      <w:numFmt w:val="none"/>
      <w:lvlText w:val="20.3."/>
      <w:lvlJc w:val="left"/>
      <w:pPr>
        <w:ind w:left="435" w:hanging="435"/>
      </w:pPr>
      <w:rPr>
        <w:rFonts w:hint="default"/>
        <w:b/>
      </w:rPr>
    </w:lvl>
    <w:lvl w:ilvl="1">
      <w:start w:val="1"/>
      <w:numFmt w:val="none"/>
      <w:lvlText w:val="19.16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41C7426C"/>
    <w:multiLevelType w:val="multilevel"/>
    <w:tmpl w:val="583C855A"/>
    <w:styleLink w:val="13"/>
    <w:lvl w:ilvl="0">
      <w:start w:val="1"/>
      <w:numFmt w:val="none"/>
      <w:lvlText w:val="17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426E3A81"/>
    <w:multiLevelType w:val="hybridMultilevel"/>
    <w:tmpl w:val="50F05898"/>
    <w:lvl w:ilvl="0" w:tplc="E7261BDA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1" w:tplc="FC82BC4C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FA4ED14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ACE2C860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8E502682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B9A8ED2E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83DE7B60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AE989AB4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91C6EE3A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9" w15:restartNumberingAfterBreak="0">
    <w:nsid w:val="42DA65EE"/>
    <w:multiLevelType w:val="hybridMultilevel"/>
    <w:tmpl w:val="1A14B736"/>
    <w:lvl w:ilvl="0" w:tplc="A3149F2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20"/>
        <w:szCs w:val="20"/>
      </w:rPr>
    </w:lvl>
    <w:lvl w:ilvl="1" w:tplc="CC2C5E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640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A9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A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6AB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63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E9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767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A828F4"/>
    <w:multiLevelType w:val="hybridMultilevel"/>
    <w:tmpl w:val="8978600A"/>
    <w:lvl w:ilvl="0" w:tplc="FF121F60">
      <w:start w:val="1"/>
      <w:numFmt w:val="bullet"/>
      <w:lvlText w:val=""/>
      <w:lvlJc w:val="left"/>
      <w:pPr>
        <w:ind w:left="671" w:hanging="360"/>
      </w:pPr>
      <w:rPr>
        <w:rFonts w:ascii="Symbol" w:hAnsi="Symbol" w:hint="default"/>
      </w:rPr>
    </w:lvl>
    <w:lvl w:ilvl="1" w:tplc="231EA108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466627B6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CAEA23D8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9A86A272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923A5DBE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AD7C213C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6A825C0E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DE421356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61" w15:restartNumberingAfterBreak="0">
    <w:nsid w:val="47B64AE0"/>
    <w:multiLevelType w:val="multilevel"/>
    <w:tmpl w:val="205A84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62" w15:restartNumberingAfterBreak="0">
    <w:nsid w:val="48495872"/>
    <w:multiLevelType w:val="multilevel"/>
    <w:tmpl w:val="BB74C47E"/>
    <w:lvl w:ilvl="0">
      <w:start w:val="12"/>
      <w:numFmt w:val="none"/>
      <w:lvlText w:val="17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8.9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8.7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3" w15:restartNumberingAfterBreak="0">
    <w:nsid w:val="48F23587"/>
    <w:multiLevelType w:val="hybridMultilevel"/>
    <w:tmpl w:val="4BE2A308"/>
    <w:lvl w:ilvl="0" w:tplc="A69880E0">
      <w:start w:val="2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84A65082" w:tentative="1">
      <w:start w:val="1"/>
      <w:numFmt w:val="lowerLetter"/>
      <w:lvlText w:val="%2."/>
      <w:lvlJc w:val="left"/>
      <w:pPr>
        <w:ind w:left="2215" w:hanging="360"/>
      </w:pPr>
    </w:lvl>
    <w:lvl w:ilvl="2" w:tplc="0D781E06" w:tentative="1">
      <w:start w:val="1"/>
      <w:numFmt w:val="lowerRoman"/>
      <w:lvlText w:val="%3."/>
      <w:lvlJc w:val="right"/>
      <w:pPr>
        <w:ind w:left="2935" w:hanging="180"/>
      </w:pPr>
    </w:lvl>
    <w:lvl w:ilvl="3" w:tplc="0E646920" w:tentative="1">
      <w:start w:val="1"/>
      <w:numFmt w:val="decimal"/>
      <w:lvlText w:val="%4."/>
      <w:lvlJc w:val="left"/>
      <w:pPr>
        <w:ind w:left="3655" w:hanging="360"/>
      </w:pPr>
    </w:lvl>
    <w:lvl w:ilvl="4" w:tplc="53928626" w:tentative="1">
      <w:start w:val="1"/>
      <w:numFmt w:val="lowerLetter"/>
      <w:lvlText w:val="%5."/>
      <w:lvlJc w:val="left"/>
      <w:pPr>
        <w:ind w:left="4375" w:hanging="360"/>
      </w:pPr>
    </w:lvl>
    <w:lvl w:ilvl="5" w:tplc="BE8CAFC4" w:tentative="1">
      <w:start w:val="1"/>
      <w:numFmt w:val="lowerRoman"/>
      <w:lvlText w:val="%6."/>
      <w:lvlJc w:val="right"/>
      <w:pPr>
        <w:ind w:left="5095" w:hanging="180"/>
      </w:pPr>
    </w:lvl>
    <w:lvl w:ilvl="6" w:tplc="6330C5EA" w:tentative="1">
      <w:start w:val="1"/>
      <w:numFmt w:val="decimal"/>
      <w:lvlText w:val="%7."/>
      <w:lvlJc w:val="left"/>
      <w:pPr>
        <w:ind w:left="5815" w:hanging="360"/>
      </w:pPr>
    </w:lvl>
    <w:lvl w:ilvl="7" w:tplc="5B5681C6" w:tentative="1">
      <w:start w:val="1"/>
      <w:numFmt w:val="lowerLetter"/>
      <w:lvlText w:val="%8."/>
      <w:lvlJc w:val="left"/>
      <w:pPr>
        <w:ind w:left="6535" w:hanging="360"/>
      </w:pPr>
    </w:lvl>
    <w:lvl w:ilvl="8" w:tplc="102CE682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4" w15:restartNumberingAfterBreak="0">
    <w:nsid w:val="49CA7F5C"/>
    <w:multiLevelType w:val="multilevel"/>
    <w:tmpl w:val="BE74EEC2"/>
    <w:lvl w:ilvl="0">
      <w:start w:val="12"/>
      <w:numFmt w:val="none"/>
      <w:lvlText w:val="17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8.6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8.6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 w15:restartNumberingAfterBreak="0">
    <w:nsid w:val="4A317121"/>
    <w:multiLevelType w:val="multilevel"/>
    <w:tmpl w:val="758039FE"/>
    <w:lvl w:ilvl="0">
      <w:start w:val="8"/>
      <w:numFmt w:val="none"/>
      <w:lvlText w:val="9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ind w:left="502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B053497"/>
    <w:multiLevelType w:val="hybridMultilevel"/>
    <w:tmpl w:val="8C10BA28"/>
    <w:lvl w:ilvl="0" w:tplc="5EAC5C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6EE1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CC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24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C3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42D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A5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89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F6C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C203055"/>
    <w:multiLevelType w:val="hybridMultilevel"/>
    <w:tmpl w:val="BF5EF148"/>
    <w:lvl w:ilvl="0" w:tplc="3092AF8C">
      <w:start w:val="1"/>
      <w:numFmt w:val="bullet"/>
      <w:lvlText w:val="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3C1EA286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9BBE3CB6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7FC667F6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BE7E9264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99421AE6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3F30760C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1B4CBCD0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D9208F8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68" w15:restartNumberingAfterBreak="0">
    <w:nsid w:val="4F164D75"/>
    <w:multiLevelType w:val="multilevel"/>
    <w:tmpl w:val="0E66C0F4"/>
    <w:lvl w:ilvl="0">
      <w:start w:val="12"/>
      <w:numFmt w:val="none"/>
      <w:lvlText w:val="17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8.7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8.7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4F3441D1"/>
    <w:multiLevelType w:val="multilevel"/>
    <w:tmpl w:val="38B6EC3A"/>
    <w:styleLink w:val="15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861" w:hanging="435"/>
      </w:pPr>
      <w:rPr>
        <w:rFonts w:ascii="Arial" w:hAnsi="Arial" w:hint="default"/>
        <w:b/>
        <w:i w:val="0"/>
        <w:outline w:val="0"/>
        <w:emboss w:val="0"/>
        <w:imprint w:val="0"/>
        <w:kern w:val="0"/>
        <w:sz w:val="20"/>
        <w:szCs w:val="1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4FD86429"/>
    <w:multiLevelType w:val="multilevel"/>
    <w:tmpl w:val="961087A0"/>
    <w:styleLink w:val="16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none"/>
      <w:lvlText w:val="8.12."/>
      <w:lvlJc w:val="left"/>
      <w:pPr>
        <w:ind w:left="577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076091C"/>
    <w:multiLevelType w:val="multilevel"/>
    <w:tmpl w:val="8F08C9E8"/>
    <w:lvl w:ilvl="0">
      <w:start w:val="11"/>
      <w:numFmt w:val="none"/>
      <w:lvlText w:val="14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14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14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72" w15:restartNumberingAfterBreak="0">
    <w:nsid w:val="50EC211F"/>
    <w:multiLevelType w:val="multilevel"/>
    <w:tmpl w:val="AA14401C"/>
    <w:lvl w:ilvl="0">
      <w:start w:val="1"/>
      <w:numFmt w:val="none"/>
      <w:lvlText w:val="20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0.9."/>
      <w:lvlJc w:val="left"/>
      <w:pPr>
        <w:ind w:left="720" w:hanging="360"/>
      </w:pPr>
      <w:rPr>
        <w:rFonts w:hint="default"/>
        <w:b/>
      </w:rPr>
    </w:lvl>
    <w:lvl w:ilvl="2">
      <w:start w:val="1"/>
      <w:numFmt w:val="none"/>
      <w:lvlText w:val="1.9.2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52275C6A"/>
    <w:multiLevelType w:val="multilevel"/>
    <w:tmpl w:val="743C9E5E"/>
    <w:lvl w:ilvl="0">
      <w:start w:val="12"/>
      <w:numFmt w:val="none"/>
      <w:lvlText w:val="17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8.8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8.7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4" w15:restartNumberingAfterBreak="0">
    <w:nsid w:val="52FE2959"/>
    <w:multiLevelType w:val="hybridMultilevel"/>
    <w:tmpl w:val="AF5CE038"/>
    <w:lvl w:ilvl="0" w:tplc="668ED0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119033B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9014C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CA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4C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86A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A0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26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E8E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8C4D67"/>
    <w:multiLevelType w:val="hybridMultilevel"/>
    <w:tmpl w:val="4A6222AC"/>
    <w:lvl w:ilvl="0" w:tplc="2DBC10A8">
      <w:start w:val="1"/>
      <w:numFmt w:val="bullet"/>
      <w:lvlText w:val="–"/>
      <w:lvlJc w:val="left"/>
      <w:pPr>
        <w:ind w:left="1285" w:hanging="360"/>
      </w:pPr>
      <w:rPr>
        <w:rFonts w:ascii="Times New Roman" w:hAnsi="Times New Roman" w:cs="Times New Roman" w:hint="default"/>
      </w:rPr>
    </w:lvl>
    <w:lvl w:ilvl="1" w:tplc="56F2064A" w:tentative="1">
      <w:start w:val="1"/>
      <w:numFmt w:val="lowerLetter"/>
      <w:lvlText w:val="%2."/>
      <w:lvlJc w:val="left"/>
      <w:pPr>
        <w:ind w:left="2005" w:hanging="360"/>
      </w:pPr>
    </w:lvl>
    <w:lvl w:ilvl="2" w:tplc="A274AA14" w:tentative="1">
      <w:start w:val="1"/>
      <w:numFmt w:val="lowerRoman"/>
      <w:lvlText w:val="%3."/>
      <w:lvlJc w:val="right"/>
      <w:pPr>
        <w:ind w:left="2725" w:hanging="180"/>
      </w:pPr>
    </w:lvl>
    <w:lvl w:ilvl="3" w:tplc="4458561A" w:tentative="1">
      <w:start w:val="1"/>
      <w:numFmt w:val="decimal"/>
      <w:lvlText w:val="%4."/>
      <w:lvlJc w:val="left"/>
      <w:pPr>
        <w:ind w:left="3445" w:hanging="360"/>
      </w:pPr>
    </w:lvl>
    <w:lvl w:ilvl="4" w:tplc="956CDA2C" w:tentative="1">
      <w:start w:val="1"/>
      <w:numFmt w:val="lowerLetter"/>
      <w:lvlText w:val="%5."/>
      <w:lvlJc w:val="left"/>
      <w:pPr>
        <w:ind w:left="4165" w:hanging="360"/>
      </w:pPr>
    </w:lvl>
    <w:lvl w:ilvl="5" w:tplc="5C0CBC32" w:tentative="1">
      <w:start w:val="1"/>
      <w:numFmt w:val="lowerRoman"/>
      <w:lvlText w:val="%6."/>
      <w:lvlJc w:val="right"/>
      <w:pPr>
        <w:ind w:left="4885" w:hanging="180"/>
      </w:pPr>
    </w:lvl>
    <w:lvl w:ilvl="6" w:tplc="6D782ACE" w:tentative="1">
      <w:start w:val="1"/>
      <w:numFmt w:val="decimal"/>
      <w:lvlText w:val="%7."/>
      <w:lvlJc w:val="left"/>
      <w:pPr>
        <w:ind w:left="5605" w:hanging="360"/>
      </w:pPr>
    </w:lvl>
    <w:lvl w:ilvl="7" w:tplc="9928373E" w:tentative="1">
      <w:start w:val="1"/>
      <w:numFmt w:val="lowerLetter"/>
      <w:lvlText w:val="%8."/>
      <w:lvlJc w:val="left"/>
      <w:pPr>
        <w:ind w:left="6325" w:hanging="360"/>
      </w:pPr>
    </w:lvl>
    <w:lvl w:ilvl="8" w:tplc="B412900E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76" w15:restartNumberingAfterBreak="0">
    <w:nsid w:val="5B0937F4"/>
    <w:multiLevelType w:val="multilevel"/>
    <w:tmpl w:val="49943F86"/>
    <w:lvl w:ilvl="0">
      <w:start w:val="1"/>
      <w:numFmt w:val="decimal"/>
      <w:pStyle w:val="30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7" w15:restartNumberingAfterBreak="0">
    <w:nsid w:val="5BF753C2"/>
    <w:multiLevelType w:val="multilevel"/>
    <w:tmpl w:val="4DB8230C"/>
    <w:lvl w:ilvl="0">
      <w:start w:val="17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22.%2."/>
      <w:lvlJc w:val="left"/>
      <w:pPr>
        <w:ind w:left="1585" w:hanging="45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  <w:color w:val="auto"/>
      </w:rPr>
    </w:lvl>
  </w:abstractNum>
  <w:abstractNum w:abstractNumId="78" w15:restartNumberingAfterBreak="0">
    <w:nsid w:val="5C2369CE"/>
    <w:multiLevelType w:val="multilevel"/>
    <w:tmpl w:val="C73010D0"/>
    <w:lvl w:ilvl="0">
      <w:start w:val="1"/>
      <w:numFmt w:val="decimal"/>
      <w:pStyle w:val="11"/>
      <w:isLgl/>
      <w:suff w:val="space"/>
      <w:lvlText w:val="%1."/>
      <w:lvlJc w:val="left"/>
      <w:pPr>
        <w:ind w:left="1406" w:hanging="1406"/>
      </w:pPr>
      <w:rPr>
        <w:b w:val="0"/>
        <w:bCs w:val="0"/>
        <w:i w:val="0"/>
        <w:iCs w:val="0"/>
      </w:rPr>
    </w:lvl>
    <w:lvl w:ilvl="1">
      <w:start w:val="1"/>
      <w:numFmt w:val="decimal"/>
      <w:pStyle w:val="11"/>
      <w:isLgl/>
      <w:lvlText w:val="%1.%2."/>
      <w:lvlJc w:val="left"/>
      <w:pPr>
        <w:tabs>
          <w:tab w:val="num" w:pos="705"/>
        </w:tabs>
        <w:ind w:left="705" w:hanging="705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79" w15:restartNumberingAfterBreak="0">
    <w:nsid w:val="5D8E618B"/>
    <w:multiLevelType w:val="multilevel"/>
    <w:tmpl w:val="73CA9BE2"/>
    <w:lvl w:ilvl="0">
      <w:start w:val="12"/>
      <w:numFmt w:val="none"/>
      <w:lvlText w:val="20.2."/>
      <w:lvlJc w:val="left"/>
      <w:pPr>
        <w:ind w:left="435" w:hanging="435"/>
      </w:pPr>
      <w:rPr>
        <w:rFonts w:hint="default"/>
        <w:b/>
      </w:rPr>
    </w:lvl>
    <w:lvl w:ilvl="1">
      <w:start w:val="1"/>
      <w:numFmt w:val="none"/>
      <w:lvlText w:val="19.16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0" w15:restartNumberingAfterBreak="0">
    <w:nsid w:val="5D9D14B4"/>
    <w:multiLevelType w:val="multilevel"/>
    <w:tmpl w:val="D64CA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4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5E6F1038"/>
    <w:multiLevelType w:val="multilevel"/>
    <w:tmpl w:val="0F98A008"/>
    <w:lvl w:ilvl="0">
      <w:start w:val="12"/>
      <w:numFmt w:val="none"/>
      <w:lvlText w:val="17."/>
      <w:lvlJc w:val="left"/>
      <w:pPr>
        <w:ind w:left="435" w:hanging="43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61" w:hanging="435"/>
      </w:pPr>
      <w:rPr>
        <w:rFonts w:ascii="Symbol" w:hAnsi="Symbol"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EAC23F0"/>
    <w:multiLevelType w:val="multilevel"/>
    <w:tmpl w:val="6E482766"/>
    <w:lvl w:ilvl="0">
      <w:start w:val="12"/>
      <w:numFmt w:val="none"/>
      <w:lvlText w:val="20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5ECB6126"/>
    <w:multiLevelType w:val="multilevel"/>
    <w:tmpl w:val="728CC892"/>
    <w:lvl w:ilvl="0">
      <w:start w:val="12"/>
      <w:numFmt w:val="none"/>
      <w:lvlText w:val="17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8.5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4" w15:restartNumberingAfterBreak="0">
    <w:nsid w:val="5EF777AF"/>
    <w:multiLevelType w:val="multilevel"/>
    <w:tmpl w:val="A2180FCE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7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5" w15:restartNumberingAfterBreak="0">
    <w:nsid w:val="61DA2FA8"/>
    <w:multiLevelType w:val="multilevel"/>
    <w:tmpl w:val="1DA00554"/>
    <w:lvl w:ilvl="0">
      <w:start w:val="12"/>
      <w:numFmt w:val="none"/>
      <w:lvlText w:val="17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8.4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6" w15:restartNumberingAfterBreak="0">
    <w:nsid w:val="62005A64"/>
    <w:multiLevelType w:val="multilevel"/>
    <w:tmpl w:val="CDB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5.%3.1"/>
      <w:lvlJc w:val="left"/>
      <w:pPr>
        <w:tabs>
          <w:tab w:val="num" w:pos="788"/>
        </w:tabs>
        <w:ind w:left="788" w:hanging="504"/>
      </w:pPr>
      <w:rPr>
        <w:rFonts w:hint="default"/>
        <w:b/>
        <w:bCs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62383D96"/>
    <w:multiLevelType w:val="multilevel"/>
    <w:tmpl w:val="9670BF66"/>
    <w:lvl w:ilvl="0">
      <w:start w:val="1"/>
      <w:numFmt w:val="none"/>
      <w:lvlText w:val="15."/>
      <w:lvlJc w:val="left"/>
      <w:pPr>
        <w:ind w:left="1485" w:hanging="360"/>
      </w:pPr>
      <w:rPr>
        <w:rFonts w:hint="default"/>
      </w:rPr>
    </w:lvl>
    <w:lvl w:ilvl="1">
      <w:start w:val="1"/>
      <w:numFmt w:val="none"/>
      <w:lvlText w:val="%215.5."/>
      <w:lvlJc w:val="left"/>
      <w:pPr>
        <w:ind w:left="2205" w:hanging="360"/>
      </w:pPr>
      <w:rPr>
        <w:rFonts w:hint="default"/>
      </w:rPr>
    </w:lvl>
    <w:lvl w:ilvl="2">
      <w:start w:val="1"/>
      <w:numFmt w:val="none"/>
      <w:lvlText w:val="15.5.1."/>
      <w:lvlJc w:val="left"/>
      <w:pPr>
        <w:ind w:left="2925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8" w15:restartNumberingAfterBreak="0">
    <w:nsid w:val="626342A5"/>
    <w:multiLevelType w:val="multilevel"/>
    <w:tmpl w:val="59D47168"/>
    <w:lvl w:ilvl="0">
      <w:start w:val="12"/>
      <w:numFmt w:val="none"/>
      <w:lvlText w:val="20.7."/>
      <w:lvlJc w:val="left"/>
      <w:pPr>
        <w:ind w:left="435" w:hanging="435"/>
      </w:pPr>
      <w:rPr>
        <w:rFonts w:hint="default"/>
        <w:b/>
      </w:rPr>
    </w:lvl>
    <w:lvl w:ilvl="1">
      <w:start w:val="1"/>
      <w:numFmt w:val="none"/>
      <w:lvlText w:val="19.16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9" w15:restartNumberingAfterBreak="0">
    <w:nsid w:val="628C6120"/>
    <w:multiLevelType w:val="multilevel"/>
    <w:tmpl w:val="583C855A"/>
    <w:lvl w:ilvl="0">
      <w:start w:val="12"/>
      <w:numFmt w:val="none"/>
      <w:lvlText w:val="17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0" w15:restartNumberingAfterBreak="0">
    <w:nsid w:val="64B2595D"/>
    <w:multiLevelType w:val="multilevel"/>
    <w:tmpl w:val="D95AE6FA"/>
    <w:lvl w:ilvl="0">
      <w:start w:val="12"/>
      <w:numFmt w:val="none"/>
      <w:lvlText w:val="17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8.3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1" w15:restartNumberingAfterBreak="0">
    <w:nsid w:val="66BD374B"/>
    <w:multiLevelType w:val="hybridMultilevel"/>
    <w:tmpl w:val="111EFD9C"/>
    <w:lvl w:ilvl="0" w:tplc="B72492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C874B24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88AF4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006C59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5C04CA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A85CC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E64B1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F8C07A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048146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67062BB1"/>
    <w:multiLevelType w:val="multilevel"/>
    <w:tmpl w:val="D8445DD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93" w15:restartNumberingAfterBreak="0">
    <w:nsid w:val="672E1C19"/>
    <w:multiLevelType w:val="hybridMultilevel"/>
    <w:tmpl w:val="DFAEBB1E"/>
    <w:lvl w:ilvl="0" w:tplc="7A4C10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67AA4088"/>
    <w:multiLevelType w:val="multilevel"/>
    <w:tmpl w:val="6A26B7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7A3222"/>
    <w:multiLevelType w:val="hybridMultilevel"/>
    <w:tmpl w:val="0F00CDC2"/>
    <w:lvl w:ilvl="0" w:tplc="7F2C4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75FC9E9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B5A07A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558F9F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A090E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3CE88E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4DE97C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1B8E6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B2A2F8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6B15438F"/>
    <w:multiLevelType w:val="multilevel"/>
    <w:tmpl w:val="22A8E128"/>
    <w:lvl w:ilvl="0">
      <w:start w:val="12"/>
      <w:numFmt w:val="none"/>
      <w:lvlText w:val="20.5."/>
      <w:lvlJc w:val="left"/>
      <w:pPr>
        <w:ind w:left="435" w:hanging="435"/>
      </w:pPr>
      <w:rPr>
        <w:rFonts w:hint="default"/>
        <w:b/>
      </w:rPr>
    </w:lvl>
    <w:lvl w:ilvl="1">
      <w:start w:val="1"/>
      <w:numFmt w:val="none"/>
      <w:lvlText w:val="19.16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7" w15:restartNumberingAfterBreak="0">
    <w:nsid w:val="6BEE4DAC"/>
    <w:multiLevelType w:val="hybridMultilevel"/>
    <w:tmpl w:val="C82AAB96"/>
    <w:lvl w:ilvl="0" w:tplc="563E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87C04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67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0F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2A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10A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EE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03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83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045F93"/>
    <w:multiLevelType w:val="multilevel"/>
    <w:tmpl w:val="799817E8"/>
    <w:lvl w:ilvl="0">
      <w:start w:val="12"/>
      <w:numFmt w:val="none"/>
      <w:lvlText w:val="20.4."/>
      <w:lvlJc w:val="left"/>
      <w:pPr>
        <w:ind w:left="435" w:hanging="435"/>
      </w:pPr>
      <w:rPr>
        <w:rFonts w:hint="default"/>
        <w:b/>
      </w:rPr>
    </w:lvl>
    <w:lvl w:ilvl="1">
      <w:start w:val="1"/>
      <w:numFmt w:val="none"/>
      <w:lvlText w:val="19.16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9" w15:restartNumberingAfterBreak="0">
    <w:nsid w:val="6E0A50D2"/>
    <w:multiLevelType w:val="hybridMultilevel"/>
    <w:tmpl w:val="91EA4E8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EF15217"/>
    <w:multiLevelType w:val="multilevel"/>
    <w:tmpl w:val="D14839FC"/>
    <w:numStyleLink w:val="80"/>
  </w:abstractNum>
  <w:abstractNum w:abstractNumId="101" w15:restartNumberingAfterBreak="0">
    <w:nsid w:val="6F585371"/>
    <w:multiLevelType w:val="multilevel"/>
    <w:tmpl w:val="B9800072"/>
    <w:lvl w:ilvl="0">
      <w:start w:val="4"/>
      <w:numFmt w:val="decimal"/>
      <w:lvlText w:val="%1."/>
      <w:lvlJc w:val="left"/>
      <w:pPr>
        <w:tabs>
          <w:tab w:val="num" w:pos="0"/>
        </w:tabs>
        <w:ind w:left="907" w:hanging="907"/>
      </w:pPr>
      <w:rPr>
        <w:rFonts w:hint="default"/>
      </w:rPr>
    </w:lvl>
    <w:lvl w:ilvl="1">
      <w:start w:val="2"/>
      <w:numFmt w:val="none"/>
      <w:lvlText w:val="5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2"/>
      <w:numFmt w:val="decimal"/>
      <w:lvlText w:val="6.%3."/>
      <w:lvlJc w:val="left"/>
      <w:pPr>
        <w:tabs>
          <w:tab w:val="num" w:pos="788"/>
        </w:tabs>
        <w:ind w:left="78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2" w15:restartNumberingAfterBreak="0">
    <w:nsid w:val="701060EB"/>
    <w:multiLevelType w:val="multilevel"/>
    <w:tmpl w:val="C8C6DCD4"/>
    <w:lvl w:ilvl="0">
      <w:start w:val="12"/>
      <w:numFmt w:val="none"/>
      <w:lvlText w:val="20.8."/>
      <w:lvlJc w:val="left"/>
      <w:pPr>
        <w:ind w:left="435" w:hanging="435"/>
      </w:pPr>
      <w:rPr>
        <w:rFonts w:hint="default"/>
        <w:b/>
      </w:rPr>
    </w:lvl>
    <w:lvl w:ilvl="1">
      <w:start w:val="1"/>
      <w:numFmt w:val="none"/>
      <w:lvlText w:val="19.16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3" w15:restartNumberingAfterBreak="0">
    <w:nsid w:val="709C645C"/>
    <w:multiLevelType w:val="hybridMultilevel"/>
    <w:tmpl w:val="24762782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B94ABBA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70A82B72"/>
    <w:multiLevelType w:val="hybridMultilevel"/>
    <w:tmpl w:val="55AC3CB6"/>
    <w:lvl w:ilvl="0" w:tplc="99E2F1C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EACC1C10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cs="Courier New" w:hint="default"/>
      </w:rPr>
    </w:lvl>
    <w:lvl w:ilvl="2" w:tplc="089A7778" w:tentative="1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D12E6A3C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FAB48F7E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5" w:tplc="3732D97E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66F66D2A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697E5CA4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8" w:tplc="68D2C81E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105" w15:restartNumberingAfterBreak="0">
    <w:nsid w:val="72600AB5"/>
    <w:multiLevelType w:val="multilevel"/>
    <w:tmpl w:val="A7FCEC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6" w15:restartNumberingAfterBreak="0">
    <w:nsid w:val="73780AD5"/>
    <w:multiLevelType w:val="multilevel"/>
    <w:tmpl w:val="66F68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4.%2.%3."/>
      <w:lvlJc w:val="left"/>
      <w:pPr>
        <w:tabs>
          <w:tab w:val="num" w:pos="1072"/>
        </w:tabs>
        <w:ind w:left="1072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7" w15:restartNumberingAfterBreak="0">
    <w:nsid w:val="759C425C"/>
    <w:multiLevelType w:val="multilevel"/>
    <w:tmpl w:val="BF0E08BA"/>
    <w:lvl w:ilvl="0">
      <w:start w:val="16"/>
      <w:numFmt w:val="none"/>
      <w:lvlText w:val="17.2.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17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7C2277B"/>
    <w:multiLevelType w:val="hybridMultilevel"/>
    <w:tmpl w:val="959AA308"/>
    <w:lvl w:ilvl="0" w:tplc="CFA8F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E5A3C6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A96F15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146316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D444DA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A247BB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D568AC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C1652B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22A527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781C11E5"/>
    <w:multiLevelType w:val="multilevel"/>
    <w:tmpl w:val="7040DF9C"/>
    <w:lvl w:ilvl="0">
      <w:start w:val="16"/>
      <w:numFmt w:val="none"/>
      <w:lvlText w:val="17.2.3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17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850743C"/>
    <w:multiLevelType w:val="multilevel"/>
    <w:tmpl w:val="34F649F8"/>
    <w:lvl w:ilvl="0">
      <w:start w:val="12"/>
      <w:numFmt w:val="none"/>
      <w:lvlText w:val="20.6."/>
      <w:lvlJc w:val="left"/>
      <w:pPr>
        <w:ind w:left="435" w:hanging="435"/>
      </w:pPr>
      <w:rPr>
        <w:rFonts w:hint="default"/>
        <w:b/>
      </w:rPr>
    </w:lvl>
    <w:lvl w:ilvl="1">
      <w:start w:val="1"/>
      <w:numFmt w:val="none"/>
      <w:lvlText w:val="19.16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1" w15:restartNumberingAfterBreak="0">
    <w:nsid w:val="7B06710B"/>
    <w:multiLevelType w:val="multilevel"/>
    <w:tmpl w:val="583C855A"/>
    <w:styleLink w:val="110"/>
    <w:lvl w:ilvl="0">
      <w:start w:val="1"/>
      <w:numFmt w:val="none"/>
      <w:lvlText w:val="17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2" w15:restartNumberingAfterBreak="0">
    <w:nsid w:val="7BA77B2C"/>
    <w:multiLevelType w:val="multilevel"/>
    <w:tmpl w:val="583C855A"/>
    <w:styleLink w:val="12"/>
    <w:lvl w:ilvl="0">
      <w:start w:val="1"/>
      <w:numFmt w:val="none"/>
      <w:lvlText w:val="17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13.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3" w15:restartNumberingAfterBreak="0">
    <w:nsid w:val="7F0127EA"/>
    <w:multiLevelType w:val="hybridMultilevel"/>
    <w:tmpl w:val="F0C67E8C"/>
    <w:lvl w:ilvl="0" w:tplc="4E081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0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7F232550"/>
    <w:multiLevelType w:val="multilevel"/>
    <w:tmpl w:val="D14839FC"/>
    <w:styleLink w:val="8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2"/>
  </w:num>
  <w:num w:numId="3">
    <w:abstractNumId w:val="45"/>
  </w:num>
  <w:num w:numId="4">
    <w:abstractNumId w:val="67"/>
  </w:num>
  <w:num w:numId="5">
    <w:abstractNumId w:val="60"/>
  </w:num>
  <w:num w:numId="6">
    <w:abstractNumId w:val="104"/>
  </w:num>
  <w:num w:numId="7">
    <w:abstractNumId w:val="41"/>
  </w:num>
  <w:num w:numId="8">
    <w:abstractNumId w:val="105"/>
  </w:num>
  <w:num w:numId="9">
    <w:abstractNumId w:val="106"/>
  </w:num>
  <w:num w:numId="10">
    <w:abstractNumId w:val="101"/>
  </w:num>
  <w:num w:numId="11">
    <w:abstractNumId w:val="78"/>
  </w:num>
  <w:num w:numId="12">
    <w:abstractNumId w:val="38"/>
  </w:num>
  <w:num w:numId="13">
    <w:abstractNumId w:val="55"/>
  </w:num>
  <w:num w:numId="14">
    <w:abstractNumId w:val="5"/>
  </w:num>
  <w:num w:numId="15">
    <w:abstractNumId w:val="59"/>
  </w:num>
  <w:num w:numId="16">
    <w:abstractNumId w:val="27"/>
  </w:num>
  <w:num w:numId="17">
    <w:abstractNumId w:val="99"/>
  </w:num>
  <w:num w:numId="18">
    <w:abstractNumId w:val="103"/>
  </w:num>
  <w:num w:numId="19">
    <w:abstractNumId w:val="66"/>
  </w:num>
  <w:num w:numId="20">
    <w:abstractNumId w:val="39"/>
  </w:num>
  <w:num w:numId="21">
    <w:abstractNumId w:val="17"/>
  </w:num>
  <w:num w:numId="22">
    <w:abstractNumId w:val="46"/>
  </w:num>
  <w:num w:numId="23">
    <w:abstractNumId w:val="92"/>
  </w:num>
  <w:num w:numId="24">
    <w:abstractNumId w:val="108"/>
  </w:num>
  <w:num w:numId="25">
    <w:abstractNumId w:val="32"/>
  </w:num>
  <w:num w:numId="26">
    <w:abstractNumId w:val="94"/>
  </w:num>
  <w:num w:numId="27">
    <w:abstractNumId w:val="97"/>
  </w:num>
  <w:num w:numId="28">
    <w:abstractNumId w:val="33"/>
  </w:num>
  <w:num w:numId="29">
    <w:abstractNumId w:val="95"/>
  </w:num>
  <w:num w:numId="30">
    <w:abstractNumId w:val="36"/>
  </w:num>
  <w:num w:numId="31">
    <w:abstractNumId w:val="100"/>
    <w:lvlOverride w:ilvl="0">
      <w:lvl w:ilvl="0">
        <w:start w:val="11"/>
        <w:numFmt w:val="decimal"/>
        <w:lvlText w:val="%1."/>
        <w:lvlJc w:val="left"/>
        <w:pPr>
          <w:ind w:left="360" w:hanging="360"/>
        </w:pPr>
        <w:rPr>
          <w:rFonts w:hint="default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44" w:hanging="360"/>
        </w:pPr>
        <w:rPr>
          <w:rFonts w:hint="default"/>
          <w:b/>
          <w:color w:val="000000"/>
        </w:rPr>
      </w:lvl>
    </w:lvlOverride>
    <w:lvlOverride w:ilvl="2">
      <w:lvl w:ilvl="2">
        <w:start w:val="1"/>
        <w:numFmt w:val="decimal"/>
        <w:lvlText w:val="%1.4.%3."/>
        <w:lvlJc w:val="left"/>
        <w:pPr>
          <w:ind w:left="1440" w:hanging="720"/>
        </w:pPr>
        <w:rPr>
          <w:rFonts w:hint="default"/>
          <w:b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  <w:color w:val="000000"/>
        </w:rPr>
      </w:lvl>
    </w:lvlOverride>
  </w:num>
  <w:num w:numId="32">
    <w:abstractNumId w:val="91"/>
  </w:num>
  <w:num w:numId="33">
    <w:abstractNumId w:val="58"/>
  </w:num>
  <w:num w:numId="34">
    <w:abstractNumId w:val="81"/>
  </w:num>
  <w:num w:numId="35">
    <w:abstractNumId w:val="19"/>
  </w:num>
  <w:num w:numId="36">
    <w:abstractNumId w:val="20"/>
  </w:num>
  <w:num w:numId="37">
    <w:abstractNumId w:val="11"/>
  </w:num>
  <w:num w:numId="38">
    <w:abstractNumId w:val="22"/>
  </w:num>
  <w:num w:numId="39">
    <w:abstractNumId w:val="31"/>
  </w:num>
  <w:num w:numId="40">
    <w:abstractNumId w:val="114"/>
  </w:num>
  <w:num w:numId="41">
    <w:abstractNumId w:val="1"/>
  </w:num>
  <w:num w:numId="42">
    <w:abstractNumId w:val="61"/>
    <w:lvlOverride w:ilvl="0">
      <w:lvl w:ilvl="0">
        <w:start w:val="9"/>
        <w:numFmt w:val="decimal"/>
        <w:lvlText w:val="%1."/>
        <w:lvlJc w:val="left"/>
        <w:pPr>
          <w:ind w:left="360" w:hanging="360"/>
        </w:pPr>
        <w:rPr>
          <w:rFonts w:hint="default"/>
          <w:color w:val="000000"/>
        </w:rPr>
      </w:lvl>
    </w:lvlOverride>
    <w:lvlOverride w:ilvl="1">
      <w:lvl w:ilvl="1">
        <w:start w:val="1"/>
        <w:numFmt w:val="decimal"/>
        <w:lvlText w:val="10.%2."/>
        <w:lvlJc w:val="left"/>
        <w:pPr>
          <w:ind w:left="720" w:hanging="360"/>
        </w:pPr>
        <w:rPr>
          <w:rFonts w:hint="default"/>
          <w:b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  <w:color w:val="000000"/>
        </w:rPr>
      </w:lvl>
    </w:lvlOverride>
  </w:num>
  <w:num w:numId="43">
    <w:abstractNumId w:val="13"/>
    <w:lvlOverride w:ilvl="0">
      <w:lvl w:ilvl="0">
        <w:start w:val="9"/>
        <w:numFmt w:val="decimal"/>
        <w:lvlText w:val="%1."/>
        <w:lvlJc w:val="left"/>
        <w:pPr>
          <w:ind w:left="360" w:hanging="360"/>
        </w:pPr>
        <w:rPr>
          <w:rFonts w:hint="default"/>
          <w:color w:val="000000"/>
        </w:rPr>
      </w:lvl>
    </w:lvlOverride>
    <w:lvlOverride w:ilvl="1">
      <w:lvl w:ilvl="1">
        <w:start w:val="2"/>
        <w:numFmt w:val="decimal"/>
        <w:lvlText w:val="10.%2."/>
        <w:lvlJc w:val="left"/>
        <w:pPr>
          <w:ind w:left="720" w:hanging="360"/>
        </w:pPr>
        <w:rPr>
          <w:rFonts w:hint="default"/>
          <w:b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  <w:color w:val="000000"/>
        </w:rPr>
      </w:lvl>
    </w:lvlOverride>
  </w:num>
  <w:num w:numId="44">
    <w:abstractNumId w:val="13"/>
    <w:lvlOverride w:ilvl="0">
      <w:lvl w:ilvl="0">
        <w:start w:val="9"/>
        <w:numFmt w:val="decimal"/>
        <w:lvlText w:val="%1."/>
        <w:lvlJc w:val="left"/>
        <w:pPr>
          <w:ind w:left="360" w:hanging="360"/>
        </w:pPr>
        <w:rPr>
          <w:rFonts w:hint="default"/>
          <w:color w:val="000000"/>
        </w:rPr>
      </w:lvl>
    </w:lvlOverride>
    <w:lvlOverride w:ilvl="1">
      <w:lvl w:ilvl="1">
        <w:start w:val="3"/>
        <w:numFmt w:val="none"/>
        <w:lvlText w:val="10.4."/>
        <w:lvlJc w:val="left"/>
        <w:pPr>
          <w:ind w:left="720" w:hanging="360"/>
        </w:pPr>
        <w:rPr>
          <w:rFonts w:hint="default"/>
          <w:b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  <w:color w:val="000000"/>
        </w:rPr>
      </w:lvl>
    </w:lvlOverride>
  </w:num>
  <w:num w:numId="45">
    <w:abstractNumId w:val="28"/>
  </w:num>
  <w:num w:numId="46">
    <w:abstractNumId w:val="18"/>
    <w:lvlOverride w:ilvl="0">
      <w:lvl w:ilvl="0">
        <w:start w:val="1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14.%2."/>
        <w:lvlJc w:val="left"/>
        <w:pPr>
          <w:tabs>
            <w:tab w:val="num" w:pos="792"/>
          </w:tabs>
          <w:ind w:left="792" w:hanging="432"/>
        </w:pPr>
        <w:rPr>
          <w:rFonts w:ascii="Arial" w:hAnsi="Arial" w:cs="Arial" w:hint="default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15.1.%3."/>
        <w:lvlJc w:val="left"/>
        <w:pPr>
          <w:tabs>
            <w:tab w:val="num" w:pos="1224"/>
          </w:tabs>
          <w:ind w:left="1224" w:hanging="504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47">
    <w:abstractNumId w:val="18"/>
    <w:lvlOverride w:ilvl="0">
      <w:lvl w:ilvl="0">
        <w:start w:val="1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14.%2."/>
        <w:lvlJc w:val="left"/>
        <w:pPr>
          <w:tabs>
            <w:tab w:val="num" w:pos="792"/>
          </w:tabs>
          <w:ind w:left="792" w:hanging="432"/>
        </w:pPr>
        <w:rPr>
          <w:rFonts w:ascii="Arial" w:hAnsi="Arial" w:cs="Arial" w:hint="default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15.1.%3."/>
        <w:lvlJc w:val="left"/>
        <w:pPr>
          <w:tabs>
            <w:tab w:val="num" w:pos="1224"/>
          </w:tabs>
          <w:ind w:left="1224" w:hanging="504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48">
    <w:abstractNumId w:val="18"/>
    <w:lvlOverride w:ilvl="0">
      <w:lvl w:ilvl="0">
        <w:start w:val="1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14.%2."/>
        <w:lvlJc w:val="left"/>
        <w:pPr>
          <w:tabs>
            <w:tab w:val="num" w:pos="792"/>
          </w:tabs>
          <w:ind w:left="792" w:hanging="432"/>
        </w:pPr>
        <w:rPr>
          <w:rFonts w:ascii="Arial" w:hAnsi="Arial" w:cs="Arial" w:hint="default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15.1.%3."/>
        <w:lvlJc w:val="left"/>
        <w:pPr>
          <w:tabs>
            <w:tab w:val="num" w:pos="1224"/>
          </w:tabs>
          <w:ind w:left="1224" w:hanging="504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49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16.%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5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50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16.%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5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51">
    <w:abstractNumId w:val="48"/>
    <w:lvlOverride w:ilvl="0">
      <w:lvl w:ilvl="0">
        <w:start w:val="12"/>
        <w:numFmt w:val="decimal"/>
        <w:lvlText w:val="%1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5.3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%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52">
    <w:abstractNumId w:val="48"/>
    <w:lvlOverride w:ilvl="0">
      <w:lvl w:ilvl="0">
        <w:start w:val="12"/>
        <w:numFmt w:val="decimal"/>
        <w:lvlText w:val="%1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5.4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%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53">
    <w:abstractNumId w:val="48"/>
    <w:lvlOverride w:ilvl="0">
      <w:lvl w:ilvl="0">
        <w:start w:val="12"/>
        <w:numFmt w:val="decimal"/>
        <w:lvlText w:val="%1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13.%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5.4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54">
    <w:abstractNumId w:val="48"/>
    <w:lvlOverride w:ilvl="0">
      <w:lvl w:ilvl="0">
        <w:start w:val="12"/>
        <w:numFmt w:val="decimal"/>
        <w:lvlText w:val="%1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13.%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5.4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55">
    <w:abstractNumId w:val="48"/>
    <w:lvlOverride w:ilvl="0">
      <w:lvl w:ilvl="0">
        <w:start w:val="12"/>
        <w:numFmt w:val="decimal"/>
        <w:lvlText w:val="%1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13.%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5.4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56">
    <w:abstractNumId w:val="48"/>
    <w:lvlOverride w:ilvl="0">
      <w:lvl w:ilvl="0">
        <w:start w:val="12"/>
        <w:numFmt w:val="decimal"/>
        <w:lvlText w:val="%1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13.%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5.4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57">
    <w:abstractNumId w:val="48"/>
    <w:lvlOverride w:ilvl="0">
      <w:lvl w:ilvl="0">
        <w:start w:val="12"/>
        <w:numFmt w:val="decimal"/>
        <w:lvlText w:val="%1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13.%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5.4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58">
    <w:abstractNumId w:val="89"/>
    <w:lvlOverride w:ilvl="0">
      <w:lvl w:ilvl="0">
        <w:start w:val="12"/>
        <w:numFmt w:val="none"/>
        <w:lvlText w:val="20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16.%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59">
    <w:abstractNumId w:val="89"/>
    <w:lvlOverride w:ilvl="0">
      <w:lvl w:ilvl="0">
        <w:start w:val="12"/>
        <w:numFmt w:val="none"/>
        <w:lvlText w:val="20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16.%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60">
    <w:abstractNumId w:val="89"/>
    <w:lvlOverride w:ilvl="0">
      <w:lvl w:ilvl="0">
        <w:start w:val="12"/>
        <w:numFmt w:val="none"/>
        <w:lvlText w:val="20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16.%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61">
    <w:abstractNumId w:val="89"/>
    <w:lvlOverride w:ilvl="0">
      <w:lvl w:ilvl="0">
        <w:start w:val="12"/>
        <w:numFmt w:val="none"/>
        <w:lvlText w:val="20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16.%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62">
    <w:abstractNumId w:val="89"/>
    <w:lvlOverride w:ilvl="0">
      <w:lvl w:ilvl="0">
        <w:start w:val="12"/>
        <w:numFmt w:val="none"/>
        <w:lvlText w:val="20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16.%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63">
    <w:abstractNumId w:val="89"/>
    <w:lvlOverride w:ilvl="0">
      <w:lvl w:ilvl="0">
        <w:start w:val="12"/>
        <w:numFmt w:val="none"/>
        <w:lvlText w:val="20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16.%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64">
    <w:abstractNumId w:val="89"/>
    <w:lvlOverride w:ilvl="0">
      <w:lvl w:ilvl="0">
        <w:start w:val="12"/>
        <w:numFmt w:val="none"/>
        <w:lvlText w:val="20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16.%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65">
    <w:abstractNumId w:val="89"/>
    <w:lvlOverride w:ilvl="0">
      <w:lvl w:ilvl="0">
        <w:start w:val="12"/>
        <w:numFmt w:val="none"/>
        <w:lvlText w:val="20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16.%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66">
    <w:abstractNumId w:val="111"/>
  </w:num>
  <w:num w:numId="67">
    <w:abstractNumId w:val="112"/>
  </w:num>
  <w:num w:numId="68">
    <w:abstractNumId w:val="57"/>
  </w:num>
  <w:num w:numId="69">
    <w:abstractNumId w:val="44"/>
  </w:num>
  <w:num w:numId="70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8.1."/>
        <w:lvlJc w:val="left"/>
        <w:pPr>
          <w:ind w:left="577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71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8.3."/>
        <w:lvlJc w:val="left"/>
        <w:pPr>
          <w:ind w:left="577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72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8.4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73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8.5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74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8.6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75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8.7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76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8.8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77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8.9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78">
    <w:abstractNumId w:val="89"/>
    <w:lvlOverride w:ilvl="0">
      <w:lvl w:ilvl="0">
        <w:start w:val="12"/>
        <w:numFmt w:val="none"/>
        <w:lvlText w:val="20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9.1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79">
    <w:abstractNumId w:val="89"/>
    <w:lvlOverride w:ilvl="0">
      <w:lvl w:ilvl="0">
        <w:start w:val="12"/>
        <w:numFmt w:val="none"/>
        <w:lvlText w:val="20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9.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80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9.3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81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9.4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82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9.5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83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9.6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84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9.7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85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9.8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86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9.9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87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9.10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88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9.11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89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9.1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90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9.13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91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9.14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92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9.15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93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9.16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94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1.1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95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1.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96">
    <w:abstractNumId w:val="90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1.3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97">
    <w:abstractNumId w:val="85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1.4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98">
    <w:abstractNumId w:val="83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1.5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99">
    <w:abstractNumId w:val="64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1.6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8.6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00">
    <w:abstractNumId w:val="64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8.6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21.6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01">
    <w:abstractNumId w:val="68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1.7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8.7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02">
    <w:abstractNumId w:val="68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18.7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21.7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03">
    <w:abstractNumId w:val="73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1.8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8.7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04">
    <w:abstractNumId w:val="62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1.9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8.7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05">
    <w:abstractNumId w:val="42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1.10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8.7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06">
    <w:abstractNumId w:val="21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1.11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8.7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07">
    <w:abstractNumId w:val="4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1.1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8.7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08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3.1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09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3.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10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3.3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11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3.4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12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3.5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13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3.6."/>
        <w:lvlJc w:val="left"/>
        <w:pPr>
          <w:ind w:left="719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14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3.7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15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3.8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16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3.9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17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3.10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18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3.11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19">
    <w:abstractNumId w:val="89"/>
    <w:lvlOverride w:ilvl="0">
      <w:lvl w:ilvl="0">
        <w:start w:val="12"/>
        <w:numFmt w:val="none"/>
        <w:lvlText w:val="20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4.1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20">
    <w:abstractNumId w:val="89"/>
    <w:lvlOverride w:ilvl="0">
      <w:lvl w:ilvl="0">
        <w:start w:val="12"/>
        <w:numFmt w:val="none"/>
        <w:lvlText w:val="20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4.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21">
    <w:abstractNumId w:val="4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1.13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8.7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22">
    <w:abstractNumId w:val="51"/>
  </w:num>
  <w:num w:numId="123">
    <w:abstractNumId w:val="77"/>
  </w:num>
  <w:num w:numId="124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 w:hint="default"/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92"/>
          </w:tabs>
          <w:ind w:left="792" w:hanging="432"/>
        </w:pPr>
        <w:rPr>
          <w:rFonts w:ascii="Courier New" w:hAnsi="Courier New" w:hint="default"/>
          <w:b/>
          <w:bCs/>
          <w:i w:val="0"/>
          <w:iCs w:val="0"/>
          <w:sz w:val="20"/>
          <w:szCs w:val="20"/>
        </w:rPr>
      </w:lvl>
    </w:lvlOverride>
    <w:lvlOverride w:ilvl="2">
      <w:lvl w:ilvl="2">
        <w:start w:val="1"/>
        <w:numFmt w:val="decimal"/>
        <w:lvlText w:val="5.1.%3."/>
        <w:lvlJc w:val="left"/>
        <w:pPr>
          <w:tabs>
            <w:tab w:val="num" w:pos="504"/>
          </w:tabs>
          <w:ind w:left="504" w:hanging="504"/>
        </w:pPr>
        <w:rPr>
          <w:rFonts w:hint="default"/>
          <w:b/>
          <w:bCs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5">
    <w:abstractNumId w:val="0"/>
  </w:num>
  <w:num w:numId="126">
    <w:abstractNumId w:val="86"/>
  </w:num>
  <w:num w:numId="127">
    <w:abstractNumId w:val="23"/>
  </w:num>
  <w:num w:numId="128">
    <w:abstractNumId w:val="74"/>
  </w:num>
  <w:num w:numId="129">
    <w:abstractNumId w:val="26"/>
  </w:num>
  <w:num w:numId="130">
    <w:abstractNumId w:val="15"/>
  </w:num>
  <w:num w:numId="131">
    <w:abstractNumId w:val="75"/>
  </w:num>
  <w:num w:numId="132">
    <w:abstractNumId w:val="9"/>
  </w:num>
  <w:num w:numId="133">
    <w:abstractNumId w:val="82"/>
  </w:num>
  <w:num w:numId="134">
    <w:abstractNumId w:val="69"/>
  </w:num>
  <w:num w:numId="135">
    <w:abstractNumId w:val="7"/>
  </w:num>
  <w:num w:numId="136">
    <w:abstractNumId w:val="43"/>
  </w:num>
  <w:num w:numId="137">
    <w:abstractNumId w:val="107"/>
  </w:num>
  <w:num w:numId="138">
    <w:abstractNumId w:val="14"/>
  </w:num>
  <w:num w:numId="139">
    <w:abstractNumId w:val="109"/>
  </w:num>
  <w:num w:numId="140">
    <w:abstractNumId w:val="53"/>
  </w:num>
  <w:num w:numId="141">
    <w:abstractNumId w:val="79"/>
  </w:num>
  <w:num w:numId="142">
    <w:abstractNumId w:val="56"/>
  </w:num>
  <w:num w:numId="143">
    <w:abstractNumId w:val="98"/>
  </w:num>
  <w:num w:numId="144">
    <w:abstractNumId w:val="96"/>
  </w:num>
  <w:num w:numId="145">
    <w:abstractNumId w:val="110"/>
  </w:num>
  <w:num w:numId="146">
    <w:abstractNumId w:val="88"/>
  </w:num>
  <w:num w:numId="147">
    <w:abstractNumId w:val="102"/>
  </w:num>
  <w:num w:numId="148">
    <w:abstractNumId w:val="35"/>
  </w:num>
  <w:num w:numId="149">
    <w:abstractNumId w:val="50"/>
  </w:num>
  <w:num w:numId="150">
    <w:abstractNumId w:val="63"/>
  </w:num>
  <w:num w:numId="151">
    <w:abstractNumId w:val="84"/>
  </w:num>
  <w:num w:numId="152">
    <w:abstractNumId w:val="4"/>
  </w:num>
  <w:num w:numId="153">
    <w:abstractNumId w:val="70"/>
  </w:num>
  <w:num w:numId="154">
    <w:abstractNumId w:val="34"/>
  </w:num>
  <w:num w:numId="155">
    <w:abstractNumId w:val="25"/>
  </w:num>
  <w:num w:numId="156">
    <w:abstractNumId w:val="47"/>
  </w:num>
  <w:num w:numId="157">
    <w:abstractNumId w:val="65"/>
  </w:num>
  <w:num w:numId="158">
    <w:abstractNumId w:val="39"/>
    <w:lvlOverride w:ilvl="0">
      <w:lvl w:ilvl="0">
        <w:start w:val="1"/>
        <w:numFmt w:val="decimal"/>
        <w:lvlText w:val="%1."/>
        <w:lvlJc w:val="left"/>
        <w:pPr>
          <w:ind w:left="4046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435" w:hanging="435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  <w:lvlOverride w:ilvl="2">
      <w:lvl w:ilvl="2">
        <w:start w:val="1"/>
        <w:numFmt w:val="decimal"/>
        <w:lvlText w:val="7.3.%3."/>
        <w:lvlJc w:val="left"/>
        <w:pPr>
          <w:ind w:left="1004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29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89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4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09" w:hanging="1800"/>
        </w:pPr>
        <w:rPr>
          <w:rFonts w:hint="default"/>
        </w:rPr>
      </w:lvl>
    </w:lvlOverride>
  </w:num>
  <w:num w:numId="159">
    <w:abstractNumId w:val="80"/>
  </w:num>
  <w:num w:numId="160">
    <w:abstractNumId w:val="12"/>
  </w:num>
  <w:num w:numId="161">
    <w:abstractNumId w:val="2"/>
  </w:num>
  <w:num w:numId="162">
    <w:abstractNumId w:val="71"/>
  </w:num>
  <w:num w:numId="163">
    <w:abstractNumId w:val="5"/>
  </w:num>
  <w:num w:numId="164">
    <w:abstractNumId w:val="89"/>
    <w:lvlOverride w:ilvl="0">
      <w:lvl w:ilvl="0">
        <w:start w:val="12"/>
        <w:numFmt w:val="none"/>
        <w:lvlText w:val="17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23.12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13.2.%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65">
    <w:abstractNumId w:val="54"/>
  </w:num>
  <w:num w:numId="166">
    <w:abstractNumId w:val="87"/>
  </w:num>
  <w:num w:numId="167">
    <w:abstractNumId w:val="24"/>
  </w:num>
  <w:num w:numId="168">
    <w:abstractNumId w:val="81"/>
    <w:lvlOverride w:ilvl="0">
      <w:lvl w:ilvl="0">
        <w:start w:val="12"/>
        <w:numFmt w:val="none"/>
        <w:lvlText w:val="15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none"/>
        <w:lvlText w:val="%215.5."/>
        <w:lvlJc w:val="left"/>
        <w:pPr>
          <w:ind w:left="861" w:hanging="435"/>
        </w:pPr>
        <w:rPr>
          <w:rFonts w:hint="default"/>
          <w:b/>
        </w:rPr>
      </w:lvl>
    </w:lvlOverride>
    <w:lvlOverride w:ilvl="2">
      <w:lvl w:ilvl="2">
        <w:start w:val="1"/>
        <w:numFmt w:val="none"/>
        <w:lvlText w:val="15.5.3."/>
        <w:lvlJc w:val="left"/>
        <w:pPr>
          <w:ind w:left="144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69">
    <w:abstractNumId w:val="16"/>
  </w:num>
  <w:num w:numId="170">
    <w:abstractNumId w:val="10"/>
  </w:num>
  <w:num w:numId="171">
    <w:abstractNumId w:val="30"/>
  </w:num>
  <w:num w:numId="172">
    <w:abstractNumId w:val="72"/>
  </w:num>
  <w:num w:numId="173">
    <w:abstractNumId w:val="3"/>
  </w:num>
  <w:num w:numId="174">
    <w:abstractNumId w:val="29"/>
  </w:num>
  <w:num w:numId="175">
    <w:abstractNumId w:val="37"/>
  </w:num>
  <w:num w:numId="176">
    <w:abstractNumId w:val="93"/>
  </w:num>
  <w:num w:numId="177">
    <w:abstractNumId w:val="6"/>
  </w:num>
  <w:num w:numId="178">
    <w:abstractNumId w:val="8"/>
  </w:num>
  <w:num w:numId="179">
    <w:abstractNumId w:val="113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51"/>
    <w:rsid w:val="000000AC"/>
    <w:rsid w:val="00000F11"/>
    <w:rsid w:val="00002C77"/>
    <w:rsid w:val="00002D3F"/>
    <w:rsid w:val="000032E7"/>
    <w:rsid w:val="00003546"/>
    <w:rsid w:val="000053CD"/>
    <w:rsid w:val="00005DC4"/>
    <w:rsid w:val="00006047"/>
    <w:rsid w:val="00006677"/>
    <w:rsid w:val="000075C6"/>
    <w:rsid w:val="00010815"/>
    <w:rsid w:val="00010B87"/>
    <w:rsid w:val="00011023"/>
    <w:rsid w:val="0001139B"/>
    <w:rsid w:val="000118E3"/>
    <w:rsid w:val="00011DC4"/>
    <w:rsid w:val="00011FA4"/>
    <w:rsid w:val="00014CF2"/>
    <w:rsid w:val="00014EED"/>
    <w:rsid w:val="000156EA"/>
    <w:rsid w:val="000170E1"/>
    <w:rsid w:val="00017D32"/>
    <w:rsid w:val="00017D7C"/>
    <w:rsid w:val="00017DC1"/>
    <w:rsid w:val="0002009E"/>
    <w:rsid w:val="0002072B"/>
    <w:rsid w:val="00021600"/>
    <w:rsid w:val="0002160B"/>
    <w:rsid w:val="00021DDC"/>
    <w:rsid w:val="00022508"/>
    <w:rsid w:val="0002290D"/>
    <w:rsid w:val="00023216"/>
    <w:rsid w:val="00024777"/>
    <w:rsid w:val="00025EA5"/>
    <w:rsid w:val="00026568"/>
    <w:rsid w:val="0002664D"/>
    <w:rsid w:val="00026C77"/>
    <w:rsid w:val="00030E7E"/>
    <w:rsid w:val="00030F51"/>
    <w:rsid w:val="0003121E"/>
    <w:rsid w:val="0003145C"/>
    <w:rsid w:val="00031D41"/>
    <w:rsid w:val="00031F25"/>
    <w:rsid w:val="00032348"/>
    <w:rsid w:val="00033278"/>
    <w:rsid w:val="00033BDF"/>
    <w:rsid w:val="0003439F"/>
    <w:rsid w:val="000350CC"/>
    <w:rsid w:val="00035122"/>
    <w:rsid w:val="00035494"/>
    <w:rsid w:val="00036445"/>
    <w:rsid w:val="00036BC0"/>
    <w:rsid w:val="00036E00"/>
    <w:rsid w:val="000374E2"/>
    <w:rsid w:val="000377D1"/>
    <w:rsid w:val="00037E53"/>
    <w:rsid w:val="00037FE4"/>
    <w:rsid w:val="00040263"/>
    <w:rsid w:val="000404DA"/>
    <w:rsid w:val="00040FF8"/>
    <w:rsid w:val="00042F11"/>
    <w:rsid w:val="00042FD6"/>
    <w:rsid w:val="00044B07"/>
    <w:rsid w:val="00044F6F"/>
    <w:rsid w:val="000453F0"/>
    <w:rsid w:val="00046A3D"/>
    <w:rsid w:val="000475E6"/>
    <w:rsid w:val="000500F8"/>
    <w:rsid w:val="00051D63"/>
    <w:rsid w:val="0005273E"/>
    <w:rsid w:val="00052C66"/>
    <w:rsid w:val="00053D85"/>
    <w:rsid w:val="0005452F"/>
    <w:rsid w:val="000547E3"/>
    <w:rsid w:val="000555CA"/>
    <w:rsid w:val="00055614"/>
    <w:rsid w:val="00056A53"/>
    <w:rsid w:val="00056CFE"/>
    <w:rsid w:val="00056EB1"/>
    <w:rsid w:val="00060094"/>
    <w:rsid w:val="000607B3"/>
    <w:rsid w:val="00060A52"/>
    <w:rsid w:val="00060BD3"/>
    <w:rsid w:val="00061230"/>
    <w:rsid w:val="00061305"/>
    <w:rsid w:val="0006161B"/>
    <w:rsid w:val="000636F4"/>
    <w:rsid w:val="00065861"/>
    <w:rsid w:val="00065B01"/>
    <w:rsid w:val="00067B3C"/>
    <w:rsid w:val="00071E14"/>
    <w:rsid w:val="0007295B"/>
    <w:rsid w:val="00072C1E"/>
    <w:rsid w:val="00073FD3"/>
    <w:rsid w:val="000744CC"/>
    <w:rsid w:val="00075427"/>
    <w:rsid w:val="0007558C"/>
    <w:rsid w:val="000758DA"/>
    <w:rsid w:val="00076B1B"/>
    <w:rsid w:val="000773B0"/>
    <w:rsid w:val="0008087F"/>
    <w:rsid w:val="00080D9E"/>
    <w:rsid w:val="00081037"/>
    <w:rsid w:val="000818AC"/>
    <w:rsid w:val="00081E9A"/>
    <w:rsid w:val="0008203F"/>
    <w:rsid w:val="0008204C"/>
    <w:rsid w:val="00082692"/>
    <w:rsid w:val="000829F0"/>
    <w:rsid w:val="000835E0"/>
    <w:rsid w:val="0008466D"/>
    <w:rsid w:val="00084A87"/>
    <w:rsid w:val="0008510F"/>
    <w:rsid w:val="00085887"/>
    <w:rsid w:val="0008703A"/>
    <w:rsid w:val="00087430"/>
    <w:rsid w:val="00087DA8"/>
    <w:rsid w:val="00091064"/>
    <w:rsid w:val="0009250E"/>
    <w:rsid w:val="00092726"/>
    <w:rsid w:val="00092D70"/>
    <w:rsid w:val="00092EC2"/>
    <w:rsid w:val="00093803"/>
    <w:rsid w:val="00094488"/>
    <w:rsid w:val="00094A29"/>
    <w:rsid w:val="00094F2D"/>
    <w:rsid w:val="00096852"/>
    <w:rsid w:val="00097786"/>
    <w:rsid w:val="000A0C19"/>
    <w:rsid w:val="000A123C"/>
    <w:rsid w:val="000A199E"/>
    <w:rsid w:val="000A2339"/>
    <w:rsid w:val="000A2618"/>
    <w:rsid w:val="000A2769"/>
    <w:rsid w:val="000A303C"/>
    <w:rsid w:val="000A30B0"/>
    <w:rsid w:val="000A3504"/>
    <w:rsid w:val="000A534E"/>
    <w:rsid w:val="000A55D6"/>
    <w:rsid w:val="000A56BD"/>
    <w:rsid w:val="000A5EA5"/>
    <w:rsid w:val="000A67B0"/>
    <w:rsid w:val="000A6E0C"/>
    <w:rsid w:val="000A78F0"/>
    <w:rsid w:val="000A7E7C"/>
    <w:rsid w:val="000B018E"/>
    <w:rsid w:val="000B022C"/>
    <w:rsid w:val="000B0335"/>
    <w:rsid w:val="000B073B"/>
    <w:rsid w:val="000B130A"/>
    <w:rsid w:val="000B3751"/>
    <w:rsid w:val="000B4926"/>
    <w:rsid w:val="000B4ABC"/>
    <w:rsid w:val="000B4CFD"/>
    <w:rsid w:val="000B5DF5"/>
    <w:rsid w:val="000B68F3"/>
    <w:rsid w:val="000B7088"/>
    <w:rsid w:val="000C0D9F"/>
    <w:rsid w:val="000C0F26"/>
    <w:rsid w:val="000C1304"/>
    <w:rsid w:val="000C1493"/>
    <w:rsid w:val="000C2FD3"/>
    <w:rsid w:val="000C31D2"/>
    <w:rsid w:val="000C3888"/>
    <w:rsid w:val="000C4723"/>
    <w:rsid w:val="000C49F9"/>
    <w:rsid w:val="000C619B"/>
    <w:rsid w:val="000C6D39"/>
    <w:rsid w:val="000C7084"/>
    <w:rsid w:val="000C7145"/>
    <w:rsid w:val="000C7DF2"/>
    <w:rsid w:val="000D0780"/>
    <w:rsid w:val="000D10E0"/>
    <w:rsid w:val="000D10EE"/>
    <w:rsid w:val="000D14E5"/>
    <w:rsid w:val="000D2179"/>
    <w:rsid w:val="000D2AE4"/>
    <w:rsid w:val="000D2AF2"/>
    <w:rsid w:val="000D39EB"/>
    <w:rsid w:val="000D4075"/>
    <w:rsid w:val="000D4901"/>
    <w:rsid w:val="000D4FD6"/>
    <w:rsid w:val="000D5521"/>
    <w:rsid w:val="000D5F15"/>
    <w:rsid w:val="000D65AA"/>
    <w:rsid w:val="000D6865"/>
    <w:rsid w:val="000D694D"/>
    <w:rsid w:val="000D6F45"/>
    <w:rsid w:val="000E09B0"/>
    <w:rsid w:val="000E306F"/>
    <w:rsid w:val="000E3253"/>
    <w:rsid w:val="000E53FB"/>
    <w:rsid w:val="000E57B3"/>
    <w:rsid w:val="000E62C9"/>
    <w:rsid w:val="000E64AB"/>
    <w:rsid w:val="000E6753"/>
    <w:rsid w:val="000E6A10"/>
    <w:rsid w:val="000E6A4D"/>
    <w:rsid w:val="000E6BAF"/>
    <w:rsid w:val="000E7C30"/>
    <w:rsid w:val="000F0AB6"/>
    <w:rsid w:val="000F0CB1"/>
    <w:rsid w:val="000F0E1B"/>
    <w:rsid w:val="000F2339"/>
    <w:rsid w:val="000F2C86"/>
    <w:rsid w:val="000F2F6B"/>
    <w:rsid w:val="000F3064"/>
    <w:rsid w:val="000F4F6C"/>
    <w:rsid w:val="000F50DC"/>
    <w:rsid w:val="000F6F60"/>
    <w:rsid w:val="00100313"/>
    <w:rsid w:val="001017D4"/>
    <w:rsid w:val="00101852"/>
    <w:rsid w:val="00101875"/>
    <w:rsid w:val="001023EE"/>
    <w:rsid w:val="00103575"/>
    <w:rsid w:val="001039B0"/>
    <w:rsid w:val="00103DD4"/>
    <w:rsid w:val="00103EAE"/>
    <w:rsid w:val="001040B2"/>
    <w:rsid w:val="00104C5B"/>
    <w:rsid w:val="001050FD"/>
    <w:rsid w:val="001062D6"/>
    <w:rsid w:val="001069AA"/>
    <w:rsid w:val="00106C54"/>
    <w:rsid w:val="00106CB2"/>
    <w:rsid w:val="0010748D"/>
    <w:rsid w:val="00107BF3"/>
    <w:rsid w:val="00107E6A"/>
    <w:rsid w:val="0011025D"/>
    <w:rsid w:val="0011209A"/>
    <w:rsid w:val="001121DB"/>
    <w:rsid w:val="001122D8"/>
    <w:rsid w:val="00113A9C"/>
    <w:rsid w:val="001145E3"/>
    <w:rsid w:val="00114DC2"/>
    <w:rsid w:val="001152B0"/>
    <w:rsid w:val="00115855"/>
    <w:rsid w:val="00115BD3"/>
    <w:rsid w:val="00115F98"/>
    <w:rsid w:val="00116514"/>
    <w:rsid w:val="0011691D"/>
    <w:rsid w:val="00121824"/>
    <w:rsid w:val="00121AB1"/>
    <w:rsid w:val="00121B40"/>
    <w:rsid w:val="00122E9F"/>
    <w:rsid w:val="00123052"/>
    <w:rsid w:val="00125131"/>
    <w:rsid w:val="00125F85"/>
    <w:rsid w:val="00126056"/>
    <w:rsid w:val="0012751B"/>
    <w:rsid w:val="00127A80"/>
    <w:rsid w:val="00127ACD"/>
    <w:rsid w:val="001307E2"/>
    <w:rsid w:val="001309DF"/>
    <w:rsid w:val="00130D20"/>
    <w:rsid w:val="001316C5"/>
    <w:rsid w:val="00131A5A"/>
    <w:rsid w:val="00132529"/>
    <w:rsid w:val="00132779"/>
    <w:rsid w:val="00132AB4"/>
    <w:rsid w:val="00132DC5"/>
    <w:rsid w:val="00135201"/>
    <w:rsid w:val="001355F9"/>
    <w:rsid w:val="00136778"/>
    <w:rsid w:val="001376B8"/>
    <w:rsid w:val="00140651"/>
    <w:rsid w:val="00141626"/>
    <w:rsid w:val="001432D6"/>
    <w:rsid w:val="001432F9"/>
    <w:rsid w:val="0014330B"/>
    <w:rsid w:val="00143746"/>
    <w:rsid w:val="0014507D"/>
    <w:rsid w:val="00145178"/>
    <w:rsid w:val="001453BB"/>
    <w:rsid w:val="00145782"/>
    <w:rsid w:val="00145DCF"/>
    <w:rsid w:val="00146316"/>
    <w:rsid w:val="00146943"/>
    <w:rsid w:val="00147E92"/>
    <w:rsid w:val="00150C86"/>
    <w:rsid w:val="00152756"/>
    <w:rsid w:val="001527AF"/>
    <w:rsid w:val="001533FE"/>
    <w:rsid w:val="001543DE"/>
    <w:rsid w:val="00154444"/>
    <w:rsid w:val="00154B57"/>
    <w:rsid w:val="00156970"/>
    <w:rsid w:val="00157774"/>
    <w:rsid w:val="00157D9B"/>
    <w:rsid w:val="00160211"/>
    <w:rsid w:val="0016119E"/>
    <w:rsid w:val="00161BB7"/>
    <w:rsid w:val="001622F2"/>
    <w:rsid w:val="0016350F"/>
    <w:rsid w:val="00164786"/>
    <w:rsid w:val="00165858"/>
    <w:rsid w:val="00165C62"/>
    <w:rsid w:val="00166D91"/>
    <w:rsid w:val="00166DC7"/>
    <w:rsid w:val="00167C54"/>
    <w:rsid w:val="00170427"/>
    <w:rsid w:val="00170585"/>
    <w:rsid w:val="001709B7"/>
    <w:rsid w:val="00170EF0"/>
    <w:rsid w:val="00170F72"/>
    <w:rsid w:val="0017145C"/>
    <w:rsid w:val="001725E0"/>
    <w:rsid w:val="00172997"/>
    <w:rsid w:val="00173B76"/>
    <w:rsid w:val="00175A05"/>
    <w:rsid w:val="00175F2A"/>
    <w:rsid w:val="001763D7"/>
    <w:rsid w:val="00176643"/>
    <w:rsid w:val="001767DD"/>
    <w:rsid w:val="00180055"/>
    <w:rsid w:val="00180159"/>
    <w:rsid w:val="0018081C"/>
    <w:rsid w:val="0018170E"/>
    <w:rsid w:val="00181B1B"/>
    <w:rsid w:val="001820BC"/>
    <w:rsid w:val="001829E3"/>
    <w:rsid w:val="00182A36"/>
    <w:rsid w:val="00182DCE"/>
    <w:rsid w:val="00183688"/>
    <w:rsid w:val="00184562"/>
    <w:rsid w:val="00184F32"/>
    <w:rsid w:val="001853A5"/>
    <w:rsid w:val="00185928"/>
    <w:rsid w:val="00185993"/>
    <w:rsid w:val="00185E07"/>
    <w:rsid w:val="0018702D"/>
    <w:rsid w:val="00187928"/>
    <w:rsid w:val="00190974"/>
    <w:rsid w:val="00190ABB"/>
    <w:rsid w:val="00190ED7"/>
    <w:rsid w:val="001918DA"/>
    <w:rsid w:val="00191A30"/>
    <w:rsid w:val="00191AAE"/>
    <w:rsid w:val="001933E1"/>
    <w:rsid w:val="00195413"/>
    <w:rsid w:val="001960A3"/>
    <w:rsid w:val="00196128"/>
    <w:rsid w:val="001963A9"/>
    <w:rsid w:val="00197242"/>
    <w:rsid w:val="0019769D"/>
    <w:rsid w:val="00197A12"/>
    <w:rsid w:val="00197C48"/>
    <w:rsid w:val="00197FFE"/>
    <w:rsid w:val="001A0C4D"/>
    <w:rsid w:val="001A114A"/>
    <w:rsid w:val="001A29E6"/>
    <w:rsid w:val="001A486A"/>
    <w:rsid w:val="001A5981"/>
    <w:rsid w:val="001A5D9A"/>
    <w:rsid w:val="001A64E3"/>
    <w:rsid w:val="001A7019"/>
    <w:rsid w:val="001A72A0"/>
    <w:rsid w:val="001A73F1"/>
    <w:rsid w:val="001A77DB"/>
    <w:rsid w:val="001B02C9"/>
    <w:rsid w:val="001B0D07"/>
    <w:rsid w:val="001B1514"/>
    <w:rsid w:val="001B158D"/>
    <w:rsid w:val="001B1655"/>
    <w:rsid w:val="001B167F"/>
    <w:rsid w:val="001B17FB"/>
    <w:rsid w:val="001B1B3C"/>
    <w:rsid w:val="001B27BA"/>
    <w:rsid w:val="001B3862"/>
    <w:rsid w:val="001B3E1D"/>
    <w:rsid w:val="001B41A4"/>
    <w:rsid w:val="001B4B01"/>
    <w:rsid w:val="001B5C90"/>
    <w:rsid w:val="001B5E72"/>
    <w:rsid w:val="001B66FD"/>
    <w:rsid w:val="001B719D"/>
    <w:rsid w:val="001B72A1"/>
    <w:rsid w:val="001C0A30"/>
    <w:rsid w:val="001C15DD"/>
    <w:rsid w:val="001C1785"/>
    <w:rsid w:val="001C1AA1"/>
    <w:rsid w:val="001C261B"/>
    <w:rsid w:val="001C2D0B"/>
    <w:rsid w:val="001C3430"/>
    <w:rsid w:val="001C464E"/>
    <w:rsid w:val="001C47BF"/>
    <w:rsid w:val="001C4FEE"/>
    <w:rsid w:val="001C5C06"/>
    <w:rsid w:val="001C6046"/>
    <w:rsid w:val="001C6760"/>
    <w:rsid w:val="001C75D3"/>
    <w:rsid w:val="001D07F9"/>
    <w:rsid w:val="001D19FF"/>
    <w:rsid w:val="001D2CE3"/>
    <w:rsid w:val="001D2DA6"/>
    <w:rsid w:val="001D31AB"/>
    <w:rsid w:val="001D32EA"/>
    <w:rsid w:val="001D347C"/>
    <w:rsid w:val="001D3989"/>
    <w:rsid w:val="001D42CA"/>
    <w:rsid w:val="001D5143"/>
    <w:rsid w:val="001D54DF"/>
    <w:rsid w:val="001D799A"/>
    <w:rsid w:val="001D79A1"/>
    <w:rsid w:val="001E08ED"/>
    <w:rsid w:val="001E09C8"/>
    <w:rsid w:val="001E09E0"/>
    <w:rsid w:val="001E0F05"/>
    <w:rsid w:val="001E138F"/>
    <w:rsid w:val="001E198D"/>
    <w:rsid w:val="001E2351"/>
    <w:rsid w:val="001E2E38"/>
    <w:rsid w:val="001E2F0D"/>
    <w:rsid w:val="001E309B"/>
    <w:rsid w:val="001E3180"/>
    <w:rsid w:val="001E3DB1"/>
    <w:rsid w:val="001E3FAF"/>
    <w:rsid w:val="001E558E"/>
    <w:rsid w:val="001E57BD"/>
    <w:rsid w:val="001E622D"/>
    <w:rsid w:val="001E6734"/>
    <w:rsid w:val="001E6E4C"/>
    <w:rsid w:val="001E729F"/>
    <w:rsid w:val="001F013F"/>
    <w:rsid w:val="001F11AD"/>
    <w:rsid w:val="001F1A7E"/>
    <w:rsid w:val="001F2D97"/>
    <w:rsid w:val="001F3B08"/>
    <w:rsid w:val="001F3DA5"/>
    <w:rsid w:val="001F3EF8"/>
    <w:rsid w:val="001F6DD3"/>
    <w:rsid w:val="001F7EE9"/>
    <w:rsid w:val="00201960"/>
    <w:rsid w:val="0020223F"/>
    <w:rsid w:val="00202DA3"/>
    <w:rsid w:val="00203066"/>
    <w:rsid w:val="00204033"/>
    <w:rsid w:val="00204397"/>
    <w:rsid w:val="00204FCC"/>
    <w:rsid w:val="00205A73"/>
    <w:rsid w:val="00206828"/>
    <w:rsid w:val="00206EDF"/>
    <w:rsid w:val="00207DDF"/>
    <w:rsid w:val="00211AD1"/>
    <w:rsid w:val="002121F7"/>
    <w:rsid w:val="002129E8"/>
    <w:rsid w:val="00212E62"/>
    <w:rsid w:val="002149CF"/>
    <w:rsid w:val="0021500E"/>
    <w:rsid w:val="002157E8"/>
    <w:rsid w:val="0021585A"/>
    <w:rsid w:val="00217209"/>
    <w:rsid w:val="002178E4"/>
    <w:rsid w:val="00222AEF"/>
    <w:rsid w:val="00224B45"/>
    <w:rsid w:val="00225744"/>
    <w:rsid w:val="002262D1"/>
    <w:rsid w:val="00226350"/>
    <w:rsid w:val="00226392"/>
    <w:rsid w:val="0022643B"/>
    <w:rsid w:val="00226A1E"/>
    <w:rsid w:val="00227DC2"/>
    <w:rsid w:val="00227F0B"/>
    <w:rsid w:val="002305DA"/>
    <w:rsid w:val="002311B0"/>
    <w:rsid w:val="00231FA2"/>
    <w:rsid w:val="00232231"/>
    <w:rsid w:val="002323D3"/>
    <w:rsid w:val="00232744"/>
    <w:rsid w:val="002331D6"/>
    <w:rsid w:val="00233322"/>
    <w:rsid w:val="002334C6"/>
    <w:rsid w:val="00233E65"/>
    <w:rsid w:val="002342CF"/>
    <w:rsid w:val="00234A55"/>
    <w:rsid w:val="00234A7D"/>
    <w:rsid w:val="0023509C"/>
    <w:rsid w:val="002366E7"/>
    <w:rsid w:val="00236A54"/>
    <w:rsid w:val="00237DBA"/>
    <w:rsid w:val="00237E93"/>
    <w:rsid w:val="0024048A"/>
    <w:rsid w:val="00240D65"/>
    <w:rsid w:val="0024190D"/>
    <w:rsid w:val="002419A8"/>
    <w:rsid w:val="0024222D"/>
    <w:rsid w:val="00242762"/>
    <w:rsid w:val="00242BE8"/>
    <w:rsid w:val="002449B9"/>
    <w:rsid w:val="00245E32"/>
    <w:rsid w:val="002465D1"/>
    <w:rsid w:val="002465F4"/>
    <w:rsid w:val="0024668A"/>
    <w:rsid w:val="002471F0"/>
    <w:rsid w:val="00247B19"/>
    <w:rsid w:val="002509E3"/>
    <w:rsid w:val="002512CA"/>
    <w:rsid w:val="002519D5"/>
    <w:rsid w:val="00251B75"/>
    <w:rsid w:val="0025201B"/>
    <w:rsid w:val="002521D0"/>
    <w:rsid w:val="002523BF"/>
    <w:rsid w:val="00252B77"/>
    <w:rsid w:val="00253FB5"/>
    <w:rsid w:val="00254AA8"/>
    <w:rsid w:val="00254D71"/>
    <w:rsid w:val="00255B59"/>
    <w:rsid w:val="00255C9C"/>
    <w:rsid w:val="00255FB5"/>
    <w:rsid w:val="0025654A"/>
    <w:rsid w:val="0026028A"/>
    <w:rsid w:val="002608B2"/>
    <w:rsid w:val="00260988"/>
    <w:rsid w:val="00263EBC"/>
    <w:rsid w:val="0026407E"/>
    <w:rsid w:val="00264240"/>
    <w:rsid w:val="00264507"/>
    <w:rsid w:val="0026456A"/>
    <w:rsid w:val="00264AAE"/>
    <w:rsid w:val="00264D31"/>
    <w:rsid w:val="00265CD3"/>
    <w:rsid w:val="00265F70"/>
    <w:rsid w:val="0026646F"/>
    <w:rsid w:val="00266999"/>
    <w:rsid w:val="002673AB"/>
    <w:rsid w:val="00270A98"/>
    <w:rsid w:val="0027161D"/>
    <w:rsid w:val="00272EAF"/>
    <w:rsid w:val="0027378E"/>
    <w:rsid w:val="002739D3"/>
    <w:rsid w:val="00273AEA"/>
    <w:rsid w:val="002758AF"/>
    <w:rsid w:val="0027598A"/>
    <w:rsid w:val="00275A22"/>
    <w:rsid w:val="0027614F"/>
    <w:rsid w:val="00276DFD"/>
    <w:rsid w:val="0027716E"/>
    <w:rsid w:val="002772B9"/>
    <w:rsid w:val="00277319"/>
    <w:rsid w:val="0028141F"/>
    <w:rsid w:val="0028145D"/>
    <w:rsid w:val="00281F4A"/>
    <w:rsid w:val="00281F7A"/>
    <w:rsid w:val="00282960"/>
    <w:rsid w:val="00282FFC"/>
    <w:rsid w:val="00284672"/>
    <w:rsid w:val="002847E1"/>
    <w:rsid w:val="00284914"/>
    <w:rsid w:val="002849BE"/>
    <w:rsid w:val="002859FD"/>
    <w:rsid w:val="00286B5E"/>
    <w:rsid w:val="00287516"/>
    <w:rsid w:val="00290160"/>
    <w:rsid w:val="00290C4F"/>
    <w:rsid w:val="00290D77"/>
    <w:rsid w:val="0029129F"/>
    <w:rsid w:val="00291A7D"/>
    <w:rsid w:val="00291B1B"/>
    <w:rsid w:val="00291EBA"/>
    <w:rsid w:val="00292B55"/>
    <w:rsid w:val="002933A3"/>
    <w:rsid w:val="00294078"/>
    <w:rsid w:val="00294288"/>
    <w:rsid w:val="002947FD"/>
    <w:rsid w:val="00294980"/>
    <w:rsid w:val="00294F45"/>
    <w:rsid w:val="00296AF4"/>
    <w:rsid w:val="00297801"/>
    <w:rsid w:val="00297B03"/>
    <w:rsid w:val="00297B77"/>
    <w:rsid w:val="00297F50"/>
    <w:rsid w:val="002A01BB"/>
    <w:rsid w:val="002A0B34"/>
    <w:rsid w:val="002A0C20"/>
    <w:rsid w:val="002A193E"/>
    <w:rsid w:val="002A1FD9"/>
    <w:rsid w:val="002A25E6"/>
    <w:rsid w:val="002A3B70"/>
    <w:rsid w:val="002A5348"/>
    <w:rsid w:val="002A5A68"/>
    <w:rsid w:val="002A5B7E"/>
    <w:rsid w:val="002A5CBB"/>
    <w:rsid w:val="002A618C"/>
    <w:rsid w:val="002A62D1"/>
    <w:rsid w:val="002A648F"/>
    <w:rsid w:val="002A6531"/>
    <w:rsid w:val="002A65DF"/>
    <w:rsid w:val="002A6E86"/>
    <w:rsid w:val="002A6F2F"/>
    <w:rsid w:val="002A7419"/>
    <w:rsid w:val="002A74F8"/>
    <w:rsid w:val="002B02A6"/>
    <w:rsid w:val="002B1294"/>
    <w:rsid w:val="002B129C"/>
    <w:rsid w:val="002B1419"/>
    <w:rsid w:val="002B2598"/>
    <w:rsid w:val="002B2E01"/>
    <w:rsid w:val="002B5575"/>
    <w:rsid w:val="002B5CA8"/>
    <w:rsid w:val="002B7AB3"/>
    <w:rsid w:val="002B7DF4"/>
    <w:rsid w:val="002C08AE"/>
    <w:rsid w:val="002C32F4"/>
    <w:rsid w:val="002C4533"/>
    <w:rsid w:val="002C4788"/>
    <w:rsid w:val="002C4DB0"/>
    <w:rsid w:val="002C507E"/>
    <w:rsid w:val="002C512B"/>
    <w:rsid w:val="002C5472"/>
    <w:rsid w:val="002C71F2"/>
    <w:rsid w:val="002C7EDF"/>
    <w:rsid w:val="002C7F59"/>
    <w:rsid w:val="002D0E97"/>
    <w:rsid w:val="002D189A"/>
    <w:rsid w:val="002D1B2D"/>
    <w:rsid w:val="002D277A"/>
    <w:rsid w:val="002D3658"/>
    <w:rsid w:val="002D3783"/>
    <w:rsid w:val="002D3AAB"/>
    <w:rsid w:val="002D4798"/>
    <w:rsid w:val="002D4A5C"/>
    <w:rsid w:val="002D5D7A"/>
    <w:rsid w:val="002D6A3E"/>
    <w:rsid w:val="002D6CDF"/>
    <w:rsid w:val="002D76FA"/>
    <w:rsid w:val="002D78A9"/>
    <w:rsid w:val="002E05A9"/>
    <w:rsid w:val="002E0D54"/>
    <w:rsid w:val="002E1A56"/>
    <w:rsid w:val="002E1DA5"/>
    <w:rsid w:val="002E28E1"/>
    <w:rsid w:val="002E2AA2"/>
    <w:rsid w:val="002E2C51"/>
    <w:rsid w:val="002E33BE"/>
    <w:rsid w:val="002E4A73"/>
    <w:rsid w:val="002E531E"/>
    <w:rsid w:val="002E58E3"/>
    <w:rsid w:val="002E65C1"/>
    <w:rsid w:val="002E6B92"/>
    <w:rsid w:val="002E6D21"/>
    <w:rsid w:val="002E6E95"/>
    <w:rsid w:val="002F05E5"/>
    <w:rsid w:val="002F068D"/>
    <w:rsid w:val="002F091A"/>
    <w:rsid w:val="002F19D2"/>
    <w:rsid w:val="002F1AB3"/>
    <w:rsid w:val="002F1DE6"/>
    <w:rsid w:val="002F2D80"/>
    <w:rsid w:val="002F3032"/>
    <w:rsid w:val="002F46B0"/>
    <w:rsid w:val="002F4756"/>
    <w:rsid w:val="002F4963"/>
    <w:rsid w:val="002F5B6D"/>
    <w:rsid w:val="002F733F"/>
    <w:rsid w:val="003005B1"/>
    <w:rsid w:val="00300647"/>
    <w:rsid w:val="00300960"/>
    <w:rsid w:val="00301523"/>
    <w:rsid w:val="00301D53"/>
    <w:rsid w:val="00302B2F"/>
    <w:rsid w:val="003049FA"/>
    <w:rsid w:val="00305604"/>
    <w:rsid w:val="0030628C"/>
    <w:rsid w:val="0030668C"/>
    <w:rsid w:val="00307061"/>
    <w:rsid w:val="0030706D"/>
    <w:rsid w:val="003075DB"/>
    <w:rsid w:val="00310025"/>
    <w:rsid w:val="003100C1"/>
    <w:rsid w:val="00310291"/>
    <w:rsid w:val="003103F6"/>
    <w:rsid w:val="00310575"/>
    <w:rsid w:val="00311389"/>
    <w:rsid w:val="00311605"/>
    <w:rsid w:val="00311CD2"/>
    <w:rsid w:val="00311D18"/>
    <w:rsid w:val="00312CB0"/>
    <w:rsid w:val="00312FF8"/>
    <w:rsid w:val="00313420"/>
    <w:rsid w:val="003146C3"/>
    <w:rsid w:val="00314EC4"/>
    <w:rsid w:val="00315B6E"/>
    <w:rsid w:val="00315F07"/>
    <w:rsid w:val="0031637A"/>
    <w:rsid w:val="00316457"/>
    <w:rsid w:val="003202A9"/>
    <w:rsid w:val="00320B67"/>
    <w:rsid w:val="00320DEA"/>
    <w:rsid w:val="003214B2"/>
    <w:rsid w:val="00321B20"/>
    <w:rsid w:val="00321E8A"/>
    <w:rsid w:val="0032200C"/>
    <w:rsid w:val="00322465"/>
    <w:rsid w:val="003225D4"/>
    <w:rsid w:val="003227FF"/>
    <w:rsid w:val="003238C7"/>
    <w:rsid w:val="00324F4E"/>
    <w:rsid w:val="0032534B"/>
    <w:rsid w:val="00325BBF"/>
    <w:rsid w:val="0032683F"/>
    <w:rsid w:val="00326D95"/>
    <w:rsid w:val="0032748C"/>
    <w:rsid w:val="00327A6D"/>
    <w:rsid w:val="00330017"/>
    <w:rsid w:val="003303D0"/>
    <w:rsid w:val="00330A12"/>
    <w:rsid w:val="00330CF5"/>
    <w:rsid w:val="00330D93"/>
    <w:rsid w:val="003319B6"/>
    <w:rsid w:val="00331BB5"/>
    <w:rsid w:val="003329BE"/>
    <w:rsid w:val="0033362D"/>
    <w:rsid w:val="00333823"/>
    <w:rsid w:val="00333ADC"/>
    <w:rsid w:val="00333EB0"/>
    <w:rsid w:val="00334490"/>
    <w:rsid w:val="00334A7F"/>
    <w:rsid w:val="00336408"/>
    <w:rsid w:val="00340538"/>
    <w:rsid w:val="00340ADB"/>
    <w:rsid w:val="00340BB0"/>
    <w:rsid w:val="00340D0D"/>
    <w:rsid w:val="00341207"/>
    <w:rsid w:val="00342BD3"/>
    <w:rsid w:val="00342D05"/>
    <w:rsid w:val="00342E43"/>
    <w:rsid w:val="00343BEA"/>
    <w:rsid w:val="00345075"/>
    <w:rsid w:val="003453C5"/>
    <w:rsid w:val="00347390"/>
    <w:rsid w:val="00347BB7"/>
    <w:rsid w:val="00350310"/>
    <w:rsid w:val="0035057A"/>
    <w:rsid w:val="003511C1"/>
    <w:rsid w:val="003515DE"/>
    <w:rsid w:val="00351DB7"/>
    <w:rsid w:val="00351ECB"/>
    <w:rsid w:val="00353A60"/>
    <w:rsid w:val="003543B7"/>
    <w:rsid w:val="00355200"/>
    <w:rsid w:val="003566EA"/>
    <w:rsid w:val="00356C9B"/>
    <w:rsid w:val="00356E8D"/>
    <w:rsid w:val="003571C5"/>
    <w:rsid w:val="00357C5A"/>
    <w:rsid w:val="003601F8"/>
    <w:rsid w:val="0036048C"/>
    <w:rsid w:val="003607B8"/>
    <w:rsid w:val="00360AA1"/>
    <w:rsid w:val="00361A51"/>
    <w:rsid w:val="00362A2D"/>
    <w:rsid w:val="00362ABF"/>
    <w:rsid w:val="00362EDD"/>
    <w:rsid w:val="00363EE8"/>
    <w:rsid w:val="003645B8"/>
    <w:rsid w:val="00364611"/>
    <w:rsid w:val="003650BA"/>
    <w:rsid w:val="0036608B"/>
    <w:rsid w:val="00367018"/>
    <w:rsid w:val="003710D7"/>
    <w:rsid w:val="00371551"/>
    <w:rsid w:val="0037313F"/>
    <w:rsid w:val="0037400A"/>
    <w:rsid w:val="00374BAA"/>
    <w:rsid w:val="003764E1"/>
    <w:rsid w:val="00376DAD"/>
    <w:rsid w:val="0037732A"/>
    <w:rsid w:val="00377BB5"/>
    <w:rsid w:val="00377C8F"/>
    <w:rsid w:val="00382E50"/>
    <w:rsid w:val="00383240"/>
    <w:rsid w:val="0038366A"/>
    <w:rsid w:val="0038395D"/>
    <w:rsid w:val="00383AA2"/>
    <w:rsid w:val="00384080"/>
    <w:rsid w:val="00384082"/>
    <w:rsid w:val="0038492C"/>
    <w:rsid w:val="00384B80"/>
    <w:rsid w:val="00385981"/>
    <w:rsid w:val="00385B2A"/>
    <w:rsid w:val="003865FB"/>
    <w:rsid w:val="00386CB9"/>
    <w:rsid w:val="0039034B"/>
    <w:rsid w:val="00390A30"/>
    <w:rsid w:val="00390CC4"/>
    <w:rsid w:val="00390F30"/>
    <w:rsid w:val="00391A8F"/>
    <w:rsid w:val="00391DA6"/>
    <w:rsid w:val="00391E42"/>
    <w:rsid w:val="00392190"/>
    <w:rsid w:val="003929A8"/>
    <w:rsid w:val="003935A4"/>
    <w:rsid w:val="00394314"/>
    <w:rsid w:val="00394CA2"/>
    <w:rsid w:val="00396756"/>
    <w:rsid w:val="003968A9"/>
    <w:rsid w:val="00396A82"/>
    <w:rsid w:val="00396E2D"/>
    <w:rsid w:val="00397D35"/>
    <w:rsid w:val="003A001C"/>
    <w:rsid w:val="003A0BBF"/>
    <w:rsid w:val="003A0F6E"/>
    <w:rsid w:val="003A13D1"/>
    <w:rsid w:val="003A1D1F"/>
    <w:rsid w:val="003A1E6E"/>
    <w:rsid w:val="003A2455"/>
    <w:rsid w:val="003A3062"/>
    <w:rsid w:val="003A3DA6"/>
    <w:rsid w:val="003A4CDA"/>
    <w:rsid w:val="003A4E96"/>
    <w:rsid w:val="003A5139"/>
    <w:rsid w:val="003A61B4"/>
    <w:rsid w:val="003A6505"/>
    <w:rsid w:val="003A6F49"/>
    <w:rsid w:val="003A707C"/>
    <w:rsid w:val="003A7683"/>
    <w:rsid w:val="003A790D"/>
    <w:rsid w:val="003B049D"/>
    <w:rsid w:val="003B1803"/>
    <w:rsid w:val="003B212C"/>
    <w:rsid w:val="003B268E"/>
    <w:rsid w:val="003B30C0"/>
    <w:rsid w:val="003B3369"/>
    <w:rsid w:val="003B3C8D"/>
    <w:rsid w:val="003B40F8"/>
    <w:rsid w:val="003B6EE6"/>
    <w:rsid w:val="003B72E5"/>
    <w:rsid w:val="003B7816"/>
    <w:rsid w:val="003C09A5"/>
    <w:rsid w:val="003C1179"/>
    <w:rsid w:val="003C142B"/>
    <w:rsid w:val="003C1504"/>
    <w:rsid w:val="003C1673"/>
    <w:rsid w:val="003C3B76"/>
    <w:rsid w:val="003C3C42"/>
    <w:rsid w:val="003C4914"/>
    <w:rsid w:val="003C4E71"/>
    <w:rsid w:val="003C4E89"/>
    <w:rsid w:val="003C4E98"/>
    <w:rsid w:val="003C55EA"/>
    <w:rsid w:val="003C5658"/>
    <w:rsid w:val="003C57F1"/>
    <w:rsid w:val="003C73C3"/>
    <w:rsid w:val="003D0412"/>
    <w:rsid w:val="003D0D65"/>
    <w:rsid w:val="003D1D42"/>
    <w:rsid w:val="003D21ED"/>
    <w:rsid w:val="003D2E0C"/>
    <w:rsid w:val="003D3279"/>
    <w:rsid w:val="003D3F99"/>
    <w:rsid w:val="003D404F"/>
    <w:rsid w:val="003D4A4C"/>
    <w:rsid w:val="003D4DAF"/>
    <w:rsid w:val="003D4FE9"/>
    <w:rsid w:val="003D5368"/>
    <w:rsid w:val="003D5473"/>
    <w:rsid w:val="003D5A67"/>
    <w:rsid w:val="003D675A"/>
    <w:rsid w:val="003E033A"/>
    <w:rsid w:val="003E0353"/>
    <w:rsid w:val="003E082C"/>
    <w:rsid w:val="003E08B1"/>
    <w:rsid w:val="003E1255"/>
    <w:rsid w:val="003E2035"/>
    <w:rsid w:val="003E26CC"/>
    <w:rsid w:val="003E2C47"/>
    <w:rsid w:val="003E349D"/>
    <w:rsid w:val="003E377F"/>
    <w:rsid w:val="003E4568"/>
    <w:rsid w:val="003E48A0"/>
    <w:rsid w:val="003E547C"/>
    <w:rsid w:val="003E5D4B"/>
    <w:rsid w:val="003E69A7"/>
    <w:rsid w:val="003E6D4F"/>
    <w:rsid w:val="003E6E60"/>
    <w:rsid w:val="003E758A"/>
    <w:rsid w:val="003F07F5"/>
    <w:rsid w:val="003F0C01"/>
    <w:rsid w:val="003F0CEF"/>
    <w:rsid w:val="003F0FEE"/>
    <w:rsid w:val="003F14DE"/>
    <w:rsid w:val="003F25F1"/>
    <w:rsid w:val="003F2BA3"/>
    <w:rsid w:val="003F2F53"/>
    <w:rsid w:val="003F31F4"/>
    <w:rsid w:val="003F4202"/>
    <w:rsid w:val="003F47FA"/>
    <w:rsid w:val="003F4BA7"/>
    <w:rsid w:val="003F5A51"/>
    <w:rsid w:val="003F61A6"/>
    <w:rsid w:val="003F684A"/>
    <w:rsid w:val="003F7F22"/>
    <w:rsid w:val="00400E63"/>
    <w:rsid w:val="004012C3"/>
    <w:rsid w:val="004018B0"/>
    <w:rsid w:val="004028A6"/>
    <w:rsid w:val="004033CA"/>
    <w:rsid w:val="0040372B"/>
    <w:rsid w:val="0040382F"/>
    <w:rsid w:val="00403995"/>
    <w:rsid w:val="00403B9F"/>
    <w:rsid w:val="00406C57"/>
    <w:rsid w:val="00406DF0"/>
    <w:rsid w:val="0041002A"/>
    <w:rsid w:val="0041013C"/>
    <w:rsid w:val="00410AB1"/>
    <w:rsid w:val="00410B2D"/>
    <w:rsid w:val="00411039"/>
    <w:rsid w:val="00411191"/>
    <w:rsid w:val="00412993"/>
    <w:rsid w:val="00414800"/>
    <w:rsid w:val="00414C2A"/>
    <w:rsid w:val="00414F97"/>
    <w:rsid w:val="004157EE"/>
    <w:rsid w:val="004169C9"/>
    <w:rsid w:val="0041745F"/>
    <w:rsid w:val="004174D3"/>
    <w:rsid w:val="00417523"/>
    <w:rsid w:val="00417A8B"/>
    <w:rsid w:val="00420DA5"/>
    <w:rsid w:val="00421507"/>
    <w:rsid w:val="00421764"/>
    <w:rsid w:val="00421B38"/>
    <w:rsid w:val="00422622"/>
    <w:rsid w:val="004233BB"/>
    <w:rsid w:val="00423D39"/>
    <w:rsid w:val="00423E99"/>
    <w:rsid w:val="00424209"/>
    <w:rsid w:val="00424588"/>
    <w:rsid w:val="0042485C"/>
    <w:rsid w:val="00425CDB"/>
    <w:rsid w:val="00426563"/>
    <w:rsid w:val="00427E11"/>
    <w:rsid w:val="00430385"/>
    <w:rsid w:val="00432D21"/>
    <w:rsid w:val="00433213"/>
    <w:rsid w:val="00433BF1"/>
    <w:rsid w:val="00433E7B"/>
    <w:rsid w:val="00434106"/>
    <w:rsid w:val="00434107"/>
    <w:rsid w:val="004348C0"/>
    <w:rsid w:val="00434F59"/>
    <w:rsid w:val="00434FF6"/>
    <w:rsid w:val="004352AD"/>
    <w:rsid w:val="004365A6"/>
    <w:rsid w:val="00440D89"/>
    <w:rsid w:val="00440FB0"/>
    <w:rsid w:val="0044329C"/>
    <w:rsid w:val="0044358D"/>
    <w:rsid w:val="00443DCE"/>
    <w:rsid w:val="004444D4"/>
    <w:rsid w:val="00444B73"/>
    <w:rsid w:val="00444E94"/>
    <w:rsid w:val="00445F3B"/>
    <w:rsid w:val="00445FBC"/>
    <w:rsid w:val="00446409"/>
    <w:rsid w:val="004468C5"/>
    <w:rsid w:val="00451193"/>
    <w:rsid w:val="00451626"/>
    <w:rsid w:val="004517A0"/>
    <w:rsid w:val="00451E5D"/>
    <w:rsid w:val="004543C5"/>
    <w:rsid w:val="00454AEA"/>
    <w:rsid w:val="004559A3"/>
    <w:rsid w:val="00455EC8"/>
    <w:rsid w:val="00455F71"/>
    <w:rsid w:val="004566DA"/>
    <w:rsid w:val="00456BD2"/>
    <w:rsid w:val="00456FC2"/>
    <w:rsid w:val="00461604"/>
    <w:rsid w:val="00462D54"/>
    <w:rsid w:val="00463AF3"/>
    <w:rsid w:val="00463EBE"/>
    <w:rsid w:val="0046412B"/>
    <w:rsid w:val="0046440D"/>
    <w:rsid w:val="00464497"/>
    <w:rsid w:val="004644CE"/>
    <w:rsid w:val="00464948"/>
    <w:rsid w:val="00465E52"/>
    <w:rsid w:val="0046613F"/>
    <w:rsid w:val="00466F8E"/>
    <w:rsid w:val="004672EA"/>
    <w:rsid w:val="004679E3"/>
    <w:rsid w:val="00467AD2"/>
    <w:rsid w:val="00467AF5"/>
    <w:rsid w:val="004702C6"/>
    <w:rsid w:val="00470A57"/>
    <w:rsid w:val="00471309"/>
    <w:rsid w:val="00471998"/>
    <w:rsid w:val="004719F3"/>
    <w:rsid w:val="00473018"/>
    <w:rsid w:val="00473234"/>
    <w:rsid w:val="00473D39"/>
    <w:rsid w:val="00473FEE"/>
    <w:rsid w:val="00474DE6"/>
    <w:rsid w:val="00476490"/>
    <w:rsid w:val="0047662A"/>
    <w:rsid w:val="00476C4E"/>
    <w:rsid w:val="00476C5D"/>
    <w:rsid w:val="004804CD"/>
    <w:rsid w:val="00480837"/>
    <w:rsid w:val="00481474"/>
    <w:rsid w:val="00481619"/>
    <w:rsid w:val="004818FC"/>
    <w:rsid w:val="00481BCB"/>
    <w:rsid w:val="00482174"/>
    <w:rsid w:val="004822CD"/>
    <w:rsid w:val="0048306C"/>
    <w:rsid w:val="00483CEF"/>
    <w:rsid w:val="00484999"/>
    <w:rsid w:val="00484DF6"/>
    <w:rsid w:val="00484F27"/>
    <w:rsid w:val="00485235"/>
    <w:rsid w:val="004854B3"/>
    <w:rsid w:val="00485619"/>
    <w:rsid w:val="0048625E"/>
    <w:rsid w:val="00486A45"/>
    <w:rsid w:val="00487B74"/>
    <w:rsid w:val="00490C37"/>
    <w:rsid w:val="00492913"/>
    <w:rsid w:val="00492BE5"/>
    <w:rsid w:val="00493970"/>
    <w:rsid w:val="00493C7E"/>
    <w:rsid w:val="004953BB"/>
    <w:rsid w:val="00495EF6"/>
    <w:rsid w:val="004963CD"/>
    <w:rsid w:val="004A150D"/>
    <w:rsid w:val="004A161C"/>
    <w:rsid w:val="004A2551"/>
    <w:rsid w:val="004A373C"/>
    <w:rsid w:val="004A3D94"/>
    <w:rsid w:val="004A3EFA"/>
    <w:rsid w:val="004A69D8"/>
    <w:rsid w:val="004A6D3A"/>
    <w:rsid w:val="004A73AA"/>
    <w:rsid w:val="004A7E56"/>
    <w:rsid w:val="004B0B73"/>
    <w:rsid w:val="004B0E01"/>
    <w:rsid w:val="004B16DB"/>
    <w:rsid w:val="004B2155"/>
    <w:rsid w:val="004B225E"/>
    <w:rsid w:val="004B4288"/>
    <w:rsid w:val="004B46EA"/>
    <w:rsid w:val="004B57F1"/>
    <w:rsid w:val="004B648D"/>
    <w:rsid w:val="004B6687"/>
    <w:rsid w:val="004B7823"/>
    <w:rsid w:val="004B78D0"/>
    <w:rsid w:val="004C0E0D"/>
    <w:rsid w:val="004C12BB"/>
    <w:rsid w:val="004C2997"/>
    <w:rsid w:val="004C2B61"/>
    <w:rsid w:val="004C338E"/>
    <w:rsid w:val="004C3BDF"/>
    <w:rsid w:val="004C785B"/>
    <w:rsid w:val="004C793D"/>
    <w:rsid w:val="004C7DD6"/>
    <w:rsid w:val="004D0D0A"/>
    <w:rsid w:val="004D0F52"/>
    <w:rsid w:val="004D2483"/>
    <w:rsid w:val="004D2753"/>
    <w:rsid w:val="004D2BA1"/>
    <w:rsid w:val="004D3884"/>
    <w:rsid w:val="004D4323"/>
    <w:rsid w:val="004D43A0"/>
    <w:rsid w:val="004D4C2E"/>
    <w:rsid w:val="004D54AB"/>
    <w:rsid w:val="004D7A4C"/>
    <w:rsid w:val="004E1784"/>
    <w:rsid w:val="004E2785"/>
    <w:rsid w:val="004E3149"/>
    <w:rsid w:val="004E55EB"/>
    <w:rsid w:val="004E608B"/>
    <w:rsid w:val="004E67B2"/>
    <w:rsid w:val="004E6BC5"/>
    <w:rsid w:val="004E781F"/>
    <w:rsid w:val="004E78AC"/>
    <w:rsid w:val="004E7BE0"/>
    <w:rsid w:val="004E7D5D"/>
    <w:rsid w:val="004F067B"/>
    <w:rsid w:val="004F1590"/>
    <w:rsid w:val="004F1879"/>
    <w:rsid w:val="004F2CAD"/>
    <w:rsid w:val="004F3414"/>
    <w:rsid w:val="004F37EA"/>
    <w:rsid w:val="004F4038"/>
    <w:rsid w:val="004F4123"/>
    <w:rsid w:val="004F47CB"/>
    <w:rsid w:val="004F4AC3"/>
    <w:rsid w:val="004F50AF"/>
    <w:rsid w:val="004F5438"/>
    <w:rsid w:val="004F66C6"/>
    <w:rsid w:val="004F724A"/>
    <w:rsid w:val="004F7C8C"/>
    <w:rsid w:val="00500A18"/>
    <w:rsid w:val="00500B45"/>
    <w:rsid w:val="0050145C"/>
    <w:rsid w:val="00501AAF"/>
    <w:rsid w:val="0050228A"/>
    <w:rsid w:val="00504ECF"/>
    <w:rsid w:val="005057E3"/>
    <w:rsid w:val="00505BF7"/>
    <w:rsid w:val="0050627E"/>
    <w:rsid w:val="005063F1"/>
    <w:rsid w:val="00506913"/>
    <w:rsid w:val="005074D9"/>
    <w:rsid w:val="00507935"/>
    <w:rsid w:val="005079C5"/>
    <w:rsid w:val="00507CF5"/>
    <w:rsid w:val="00510339"/>
    <w:rsid w:val="005107C2"/>
    <w:rsid w:val="005109D6"/>
    <w:rsid w:val="00510ACC"/>
    <w:rsid w:val="00511C1D"/>
    <w:rsid w:val="00511DB2"/>
    <w:rsid w:val="00512439"/>
    <w:rsid w:val="00512531"/>
    <w:rsid w:val="00512B62"/>
    <w:rsid w:val="00512D6B"/>
    <w:rsid w:val="00513992"/>
    <w:rsid w:val="00513ECC"/>
    <w:rsid w:val="00513FF2"/>
    <w:rsid w:val="00515057"/>
    <w:rsid w:val="00515241"/>
    <w:rsid w:val="00515294"/>
    <w:rsid w:val="00515C68"/>
    <w:rsid w:val="00517272"/>
    <w:rsid w:val="00517770"/>
    <w:rsid w:val="00517C30"/>
    <w:rsid w:val="00517DC7"/>
    <w:rsid w:val="00517EF7"/>
    <w:rsid w:val="005202B9"/>
    <w:rsid w:val="00520879"/>
    <w:rsid w:val="00520ACB"/>
    <w:rsid w:val="0052170D"/>
    <w:rsid w:val="005243A3"/>
    <w:rsid w:val="005245F8"/>
    <w:rsid w:val="00524A53"/>
    <w:rsid w:val="00524AE6"/>
    <w:rsid w:val="00524DFB"/>
    <w:rsid w:val="005251CF"/>
    <w:rsid w:val="00526009"/>
    <w:rsid w:val="00526AA6"/>
    <w:rsid w:val="00527154"/>
    <w:rsid w:val="00527DE3"/>
    <w:rsid w:val="005306E7"/>
    <w:rsid w:val="005309E7"/>
    <w:rsid w:val="00530D17"/>
    <w:rsid w:val="00532199"/>
    <w:rsid w:val="00532592"/>
    <w:rsid w:val="00532870"/>
    <w:rsid w:val="00532E3A"/>
    <w:rsid w:val="005344F5"/>
    <w:rsid w:val="00534D5B"/>
    <w:rsid w:val="0053709D"/>
    <w:rsid w:val="005373A0"/>
    <w:rsid w:val="00541872"/>
    <w:rsid w:val="0054279E"/>
    <w:rsid w:val="00542AEE"/>
    <w:rsid w:val="00542C66"/>
    <w:rsid w:val="00542C6D"/>
    <w:rsid w:val="00542FE7"/>
    <w:rsid w:val="00543827"/>
    <w:rsid w:val="00543BE4"/>
    <w:rsid w:val="00543F4C"/>
    <w:rsid w:val="0054515A"/>
    <w:rsid w:val="005459B7"/>
    <w:rsid w:val="00546E17"/>
    <w:rsid w:val="00546F43"/>
    <w:rsid w:val="00547841"/>
    <w:rsid w:val="005509AA"/>
    <w:rsid w:val="00552C74"/>
    <w:rsid w:val="00553268"/>
    <w:rsid w:val="00553BC8"/>
    <w:rsid w:val="00553D35"/>
    <w:rsid w:val="005547B5"/>
    <w:rsid w:val="00554B66"/>
    <w:rsid w:val="00554BC8"/>
    <w:rsid w:val="00555586"/>
    <w:rsid w:val="00555C8B"/>
    <w:rsid w:val="00556896"/>
    <w:rsid w:val="00556EB9"/>
    <w:rsid w:val="00557287"/>
    <w:rsid w:val="005578EB"/>
    <w:rsid w:val="00557C2F"/>
    <w:rsid w:val="00561500"/>
    <w:rsid w:val="00562C25"/>
    <w:rsid w:val="00563D1B"/>
    <w:rsid w:val="00564305"/>
    <w:rsid w:val="00564B39"/>
    <w:rsid w:val="00564E01"/>
    <w:rsid w:val="00565727"/>
    <w:rsid w:val="005662E7"/>
    <w:rsid w:val="00566BE0"/>
    <w:rsid w:val="00566EF0"/>
    <w:rsid w:val="00567040"/>
    <w:rsid w:val="00567A67"/>
    <w:rsid w:val="005707CB"/>
    <w:rsid w:val="0057197E"/>
    <w:rsid w:val="00571E26"/>
    <w:rsid w:val="0057202B"/>
    <w:rsid w:val="0057274D"/>
    <w:rsid w:val="00572C43"/>
    <w:rsid w:val="00572E82"/>
    <w:rsid w:val="00573146"/>
    <w:rsid w:val="00573446"/>
    <w:rsid w:val="00573C75"/>
    <w:rsid w:val="00574843"/>
    <w:rsid w:val="0057596F"/>
    <w:rsid w:val="00576B6B"/>
    <w:rsid w:val="00576BCD"/>
    <w:rsid w:val="00577238"/>
    <w:rsid w:val="0058104A"/>
    <w:rsid w:val="00581BDC"/>
    <w:rsid w:val="00581E30"/>
    <w:rsid w:val="00582A0E"/>
    <w:rsid w:val="00582D34"/>
    <w:rsid w:val="0058369A"/>
    <w:rsid w:val="0058398F"/>
    <w:rsid w:val="00584760"/>
    <w:rsid w:val="00584930"/>
    <w:rsid w:val="005849DC"/>
    <w:rsid w:val="00585AF4"/>
    <w:rsid w:val="00586DBE"/>
    <w:rsid w:val="005877FA"/>
    <w:rsid w:val="00587F47"/>
    <w:rsid w:val="00590104"/>
    <w:rsid w:val="005904A4"/>
    <w:rsid w:val="005904AA"/>
    <w:rsid w:val="00590F5F"/>
    <w:rsid w:val="00592310"/>
    <w:rsid w:val="0059273F"/>
    <w:rsid w:val="00592C63"/>
    <w:rsid w:val="0059309B"/>
    <w:rsid w:val="00593AED"/>
    <w:rsid w:val="00594C97"/>
    <w:rsid w:val="00594D20"/>
    <w:rsid w:val="00595B36"/>
    <w:rsid w:val="00595C34"/>
    <w:rsid w:val="0059610A"/>
    <w:rsid w:val="00597323"/>
    <w:rsid w:val="005A0771"/>
    <w:rsid w:val="005A09DC"/>
    <w:rsid w:val="005A111C"/>
    <w:rsid w:val="005A1B7C"/>
    <w:rsid w:val="005A1D65"/>
    <w:rsid w:val="005A2BD0"/>
    <w:rsid w:val="005A38BA"/>
    <w:rsid w:val="005A42A7"/>
    <w:rsid w:val="005A46E2"/>
    <w:rsid w:val="005A4711"/>
    <w:rsid w:val="005A4A21"/>
    <w:rsid w:val="005A4DC7"/>
    <w:rsid w:val="005A50E7"/>
    <w:rsid w:val="005A5343"/>
    <w:rsid w:val="005A569C"/>
    <w:rsid w:val="005A5ABA"/>
    <w:rsid w:val="005A66FF"/>
    <w:rsid w:val="005A6769"/>
    <w:rsid w:val="005A6EE8"/>
    <w:rsid w:val="005A762A"/>
    <w:rsid w:val="005A76C4"/>
    <w:rsid w:val="005A7A4D"/>
    <w:rsid w:val="005B0826"/>
    <w:rsid w:val="005B0A1C"/>
    <w:rsid w:val="005B2716"/>
    <w:rsid w:val="005B3E6B"/>
    <w:rsid w:val="005B58E4"/>
    <w:rsid w:val="005C05BB"/>
    <w:rsid w:val="005C137F"/>
    <w:rsid w:val="005C1682"/>
    <w:rsid w:val="005C208E"/>
    <w:rsid w:val="005C2F09"/>
    <w:rsid w:val="005C35D3"/>
    <w:rsid w:val="005C3AC9"/>
    <w:rsid w:val="005C3D2D"/>
    <w:rsid w:val="005C4322"/>
    <w:rsid w:val="005C4BEE"/>
    <w:rsid w:val="005C5B50"/>
    <w:rsid w:val="005C69B4"/>
    <w:rsid w:val="005C7241"/>
    <w:rsid w:val="005C792C"/>
    <w:rsid w:val="005D04A8"/>
    <w:rsid w:val="005D0733"/>
    <w:rsid w:val="005D18AC"/>
    <w:rsid w:val="005D1EBB"/>
    <w:rsid w:val="005D23B0"/>
    <w:rsid w:val="005D23C0"/>
    <w:rsid w:val="005D287F"/>
    <w:rsid w:val="005D2B48"/>
    <w:rsid w:val="005D3201"/>
    <w:rsid w:val="005D3897"/>
    <w:rsid w:val="005D39AE"/>
    <w:rsid w:val="005D5135"/>
    <w:rsid w:val="005D58EB"/>
    <w:rsid w:val="005D5F27"/>
    <w:rsid w:val="005D651A"/>
    <w:rsid w:val="005D6551"/>
    <w:rsid w:val="005D6737"/>
    <w:rsid w:val="005D6B3C"/>
    <w:rsid w:val="005D7B37"/>
    <w:rsid w:val="005E070B"/>
    <w:rsid w:val="005E1F19"/>
    <w:rsid w:val="005E33E5"/>
    <w:rsid w:val="005E3916"/>
    <w:rsid w:val="005E448D"/>
    <w:rsid w:val="005E4626"/>
    <w:rsid w:val="005E4812"/>
    <w:rsid w:val="005E666B"/>
    <w:rsid w:val="005E6DBC"/>
    <w:rsid w:val="005E704E"/>
    <w:rsid w:val="005E7324"/>
    <w:rsid w:val="005E7E68"/>
    <w:rsid w:val="005F056C"/>
    <w:rsid w:val="005F14F8"/>
    <w:rsid w:val="005F1659"/>
    <w:rsid w:val="005F2192"/>
    <w:rsid w:val="005F2EC1"/>
    <w:rsid w:val="005F39D5"/>
    <w:rsid w:val="005F3E26"/>
    <w:rsid w:val="005F4954"/>
    <w:rsid w:val="005F53AC"/>
    <w:rsid w:val="005F5503"/>
    <w:rsid w:val="005F6767"/>
    <w:rsid w:val="005F6E66"/>
    <w:rsid w:val="005F7535"/>
    <w:rsid w:val="005F75BE"/>
    <w:rsid w:val="005F78B3"/>
    <w:rsid w:val="005F7979"/>
    <w:rsid w:val="005F7C5A"/>
    <w:rsid w:val="00600E93"/>
    <w:rsid w:val="006013BF"/>
    <w:rsid w:val="0060234D"/>
    <w:rsid w:val="00603C54"/>
    <w:rsid w:val="006041CF"/>
    <w:rsid w:val="00604800"/>
    <w:rsid w:val="006048C5"/>
    <w:rsid w:val="00606384"/>
    <w:rsid w:val="00606850"/>
    <w:rsid w:val="006069BE"/>
    <w:rsid w:val="00606CA1"/>
    <w:rsid w:val="00607B30"/>
    <w:rsid w:val="00611C06"/>
    <w:rsid w:val="006128B1"/>
    <w:rsid w:val="00613999"/>
    <w:rsid w:val="00613EF9"/>
    <w:rsid w:val="00614638"/>
    <w:rsid w:val="00615222"/>
    <w:rsid w:val="006159DA"/>
    <w:rsid w:val="00615A54"/>
    <w:rsid w:val="006169BE"/>
    <w:rsid w:val="00616A28"/>
    <w:rsid w:val="00616EEC"/>
    <w:rsid w:val="00617E29"/>
    <w:rsid w:val="00617E61"/>
    <w:rsid w:val="0062077A"/>
    <w:rsid w:val="00620F9A"/>
    <w:rsid w:val="0062147F"/>
    <w:rsid w:val="006215A3"/>
    <w:rsid w:val="0062163B"/>
    <w:rsid w:val="00621988"/>
    <w:rsid w:val="00622648"/>
    <w:rsid w:val="00624C3D"/>
    <w:rsid w:val="00624DAF"/>
    <w:rsid w:val="006260E0"/>
    <w:rsid w:val="00626249"/>
    <w:rsid w:val="006263C8"/>
    <w:rsid w:val="00626907"/>
    <w:rsid w:val="00626B61"/>
    <w:rsid w:val="0062708C"/>
    <w:rsid w:val="00627249"/>
    <w:rsid w:val="00630777"/>
    <w:rsid w:val="00630AB7"/>
    <w:rsid w:val="00630F6D"/>
    <w:rsid w:val="006314EE"/>
    <w:rsid w:val="00631714"/>
    <w:rsid w:val="00631A43"/>
    <w:rsid w:val="00632C38"/>
    <w:rsid w:val="00632F1D"/>
    <w:rsid w:val="00633513"/>
    <w:rsid w:val="0063359F"/>
    <w:rsid w:val="006337AA"/>
    <w:rsid w:val="006338BB"/>
    <w:rsid w:val="00635498"/>
    <w:rsid w:val="00635F21"/>
    <w:rsid w:val="006368D7"/>
    <w:rsid w:val="00636E63"/>
    <w:rsid w:val="006377C6"/>
    <w:rsid w:val="00637AB1"/>
    <w:rsid w:val="006407CC"/>
    <w:rsid w:val="00640F9E"/>
    <w:rsid w:val="00641331"/>
    <w:rsid w:val="00641945"/>
    <w:rsid w:val="00641F85"/>
    <w:rsid w:val="006424EA"/>
    <w:rsid w:val="006428A8"/>
    <w:rsid w:val="00643A8D"/>
    <w:rsid w:val="00644D09"/>
    <w:rsid w:val="0064614D"/>
    <w:rsid w:val="00646AC3"/>
    <w:rsid w:val="00646C60"/>
    <w:rsid w:val="006473BC"/>
    <w:rsid w:val="006479B9"/>
    <w:rsid w:val="006479D6"/>
    <w:rsid w:val="0065052F"/>
    <w:rsid w:val="0065079A"/>
    <w:rsid w:val="006516CB"/>
    <w:rsid w:val="00651A6B"/>
    <w:rsid w:val="00651B8F"/>
    <w:rsid w:val="00651D13"/>
    <w:rsid w:val="0065230D"/>
    <w:rsid w:val="006527D7"/>
    <w:rsid w:val="006539CF"/>
    <w:rsid w:val="006543E4"/>
    <w:rsid w:val="00654F20"/>
    <w:rsid w:val="006555EA"/>
    <w:rsid w:val="00655EE4"/>
    <w:rsid w:val="00656CEF"/>
    <w:rsid w:val="00661B75"/>
    <w:rsid w:val="00662864"/>
    <w:rsid w:val="00662CC5"/>
    <w:rsid w:val="00662F99"/>
    <w:rsid w:val="00663185"/>
    <w:rsid w:val="006638D2"/>
    <w:rsid w:val="006643DC"/>
    <w:rsid w:val="00665170"/>
    <w:rsid w:val="006653DD"/>
    <w:rsid w:val="00665C72"/>
    <w:rsid w:val="00665E4E"/>
    <w:rsid w:val="00667453"/>
    <w:rsid w:val="00667C4F"/>
    <w:rsid w:val="006704FE"/>
    <w:rsid w:val="00670C1F"/>
    <w:rsid w:val="00671172"/>
    <w:rsid w:val="006712BA"/>
    <w:rsid w:val="00671392"/>
    <w:rsid w:val="00671B78"/>
    <w:rsid w:val="00671C5D"/>
    <w:rsid w:val="00672B2F"/>
    <w:rsid w:val="0067399E"/>
    <w:rsid w:val="0068009D"/>
    <w:rsid w:val="00680436"/>
    <w:rsid w:val="00680CB4"/>
    <w:rsid w:val="00680DF9"/>
    <w:rsid w:val="00680E3B"/>
    <w:rsid w:val="006812EE"/>
    <w:rsid w:val="006813F4"/>
    <w:rsid w:val="00681634"/>
    <w:rsid w:val="00681FDC"/>
    <w:rsid w:val="00684097"/>
    <w:rsid w:val="006851D3"/>
    <w:rsid w:val="00685A79"/>
    <w:rsid w:val="00685E12"/>
    <w:rsid w:val="00686ED3"/>
    <w:rsid w:val="00687A64"/>
    <w:rsid w:val="00690782"/>
    <w:rsid w:val="006907A6"/>
    <w:rsid w:val="006918D9"/>
    <w:rsid w:val="00691EAA"/>
    <w:rsid w:val="006929C4"/>
    <w:rsid w:val="00694A10"/>
    <w:rsid w:val="006954E4"/>
    <w:rsid w:val="006969BA"/>
    <w:rsid w:val="00696AFB"/>
    <w:rsid w:val="00697D1B"/>
    <w:rsid w:val="006A00DB"/>
    <w:rsid w:val="006A06A6"/>
    <w:rsid w:val="006A097A"/>
    <w:rsid w:val="006A13C5"/>
    <w:rsid w:val="006A1565"/>
    <w:rsid w:val="006A1A03"/>
    <w:rsid w:val="006A1CF6"/>
    <w:rsid w:val="006A2677"/>
    <w:rsid w:val="006A26FB"/>
    <w:rsid w:val="006A2F62"/>
    <w:rsid w:val="006A3BFD"/>
    <w:rsid w:val="006A3DB6"/>
    <w:rsid w:val="006A41FE"/>
    <w:rsid w:val="006A42E1"/>
    <w:rsid w:val="006A4462"/>
    <w:rsid w:val="006A4718"/>
    <w:rsid w:val="006A574F"/>
    <w:rsid w:val="006A72EA"/>
    <w:rsid w:val="006A7A09"/>
    <w:rsid w:val="006B04A0"/>
    <w:rsid w:val="006B12AE"/>
    <w:rsid w:val="006B1EDB"/>
    <w:rsid w:val="006B2FFD"/>
    <w:rsid w:val="006B31AF"/>
    <w:rsid w:val="006B4B74"/>
    <w:rsid w:val="006B559D"/>
    <w:rsid w:val="006B570C"/>
    <w:rsid w:val="006B58AE"/>
    <w:rsid w:val="006B5C84"/>
    <w:rsid w:val="006B5FF2"/>
    <w:rsid w:val="006B608F"/>
    <w:rsid w:val="006B7431"/>
    <w:rsid w:val="006B795C"/>
    <w:rsid w:val="006C029C"/>
    <w:rsid w:val="006C1AA3"/>
    <w:rsid w:val="006C1B5D"/>
    <w:rsid w:val="006C1E2D"/>
    <w:rsid w:val="006C31E2"/>
    <w:rsid w:val="006C3A5F"/>
    <w:rsid w:val="006C4DE9"/>
    <w:rsid w:val="006C52E1"/>
    <w:rsid w:val="006C5406"/>
    <w:rsid w:val="006D0457"/>
    <w:rsid w:val="006D07BC"/>
    <w:rsid w:val="006D0ECF"/>
    <w:rsid w:val="006D1045"/>
    <w:rsid w:val="006D31BA"/>
    <w:rsid w:val="006D35DE"/>
    <w:rsid w:val="006D3DAE"/>
    <w:rsid w:val="006D3F7C"/>
    <w:rsid w:val="006D418E"/>
    <w:rsid w:val="006D4B2B"/>
    <w:rsid w:val="006D4D41"/>
    <w:rsid w:val="006D4EA3"/>
    <w:rsid w:val="006D5055"/>
    <w:rsid w:val="006D5877"/>
    <w:rsid w:val="006D5B00"/>
    <w:rsid w:val="006D68B7"/>
    <w:rsid w:val="006D7449"/>
    <w:rsid w:val="006D7A69"/>
    <w:rsid w:val="006E01DB"/>
    <w:rsid w:val="006E17BD"/>
    <w:rsid w:val="006E1D35"/>
    <w:rsid w:val="006E292A"/>
    <w:rsid w:val="006E2E3B"/>
    <w:rsid w:val="006E2E65"/>
    <w:rsid w:val="006E3687"/>
    <w:rsid w:val="006E4A0A"/>
    <w:rsid w:val="006E5147"/>
    <w:rsid w:val="006E625C"/>
    <w:rsid w:val="006E70E0"/>
    <w:rsid w:val="006E724B"/>
    <w:rsid w:val="006E7715"/>
    <w:rsid w:val="006E78E9"/>
    <w:rsid w:val="006E7B89"/>
    <w:rsid w:val="006E7F02"/>
    <w:rsid w:val="006E7F4C"/>
    <w:rsid w:val="006F0906"/>
    <w:rsid w:val="006F1018"/>
    <w:rsid w:val="006F1314"/>
    <w:rsid w:val="006F1B8D"/>
    <w:rsid w:val="006F1EBC"/>
    <w:rsid w:val="006F2180"/>
    <w:rsid w:val="006F3D46"/>
    <w:rsid w:val="006F3E17"/>
    <w:rsid w:val="006F40CD"/>
    <w:rsid w:val="006F438D"/>
    <w:rsid w:val="006F5DFE"/>
    <w:rsid w:val="006F5F18"/>
    <w:rsid w:val="006F6F8D"/>
    <w:rsid w:val="006F78AF"/>
    <w:rsid w:val="007000B4"/>
    <w:rsid w:val="00701794"/>
    <w:rsid w:val="00701D36"/>
    <w:rsid w:val="00702281"/>
    <w:rsid w:val="007023B9"/>
    <w:rsid w:val="00702453"/>
    <w:rsid w:val="00704726"/>
    <w:rsid w:val="00704827"/>
    <w:rsid w:val="00704834"/>
    <w:rsid w:val="00704B22"/>
    <w:rsid w:val="00705DDE"/>
    <w:rsid w:val="007062C3"/>
    <w:rsid w:val="00706A58"/>
    <w:rsid w:val="00706E68"/>
    <w:rsid w:val="0071073A"/>
    <w:rsid w:val="00711A57"/>
    <w:rsid w:val="00711B55"/>
    <w:rsid w:val="00711B64"/>
    <w:rsid w:val="007122A2"/>
    <w:rsid w:val="00715412"/>
    <w:rsid w:val="00715540"/>
    <w:rsid w:val="00715B47"/>
    <w:rsid w:val="0071636C"/>
    <w:rsid w:val="00716786"/>
    <w:rsid w:val="007175FE"/>
    <w:rsid w:val="00717CBD"/>
    <w:rsid w:val="007211C9"/>
    <w:rsid w:val="00721432"/>
    <w:rsid w:val="0072159F"/>
    <w:rsid w:val="0072175C"/>
    <w:rsid w:val="00721F1A"/>
    <w:rsid w:val="00723539"/>
    <w:rsid w:val="00723DF9"/>
    <w:rsid w:val="00724195"/>
    <w:rsid w:val="00725D5D"/>
    <w:rsid w:val="00725DE0"/>
    <w:rsid w:val="0072659B"/>
    <w:rsid w:val="007266AD"/>
    <w:rsid w:val="00726D85"/>
    <w:rsid w:val="007278C6"/>
    <w:rsid w:val="00727A0C"/>
    <w:rsid w:val="00730D3A"/>
    <w:rsid w:val="00731A8E"/>
    <w:rsid w:val="00731E86"/>
    <w:rsid w:val="00732058"/>
    <w:rsid w:val="00732434"/>
    <w:rsid w:val="00732956"/>
    <w:rsid w:val="00732A2C"/>
    <w:rsid w:val="00732F4D"/>
    <w:rsid w:val="00733995"/>
    <w:rsid w:val="00735623"/>
    <w:rsid w:val="00735670"/>
    <w:rsid w:val="00736D76"/>
    <w:rsid w:val="0073744A"/>
    <w:rsid w:val="00741444"/>
    <w:rsid w:val="0074149C"/>
    <w:rsid w:val="00741DC3"/>
    <w:rsid w:val="00742280"/>
    <w:rsid w:val="00744E2C"/>
    <w:rsid w:val="00744F83"/>
    <w:rsid w:val="007455BE"/>
    <w:rsid w:val="00745950"/>
    <w:rsid w:val="0074597C"/>
    <w:rsid w:val="0074597D"/>
    <w:rsid w:val="00745EC3"/>
    <w:rsid w:val="00746527"/>
    <w:rsid w:val="00746940"/>
    <w:rsid w:val="007474E3"/>
    <w:rsid w:val="0074758F"/>
    <w:rsid w:val="00747873"/>
    <w:rsid w:val="00750955"/>
    <w:rsid w:val="0075130F"/>
    <w:rsid w:val="00751E90"/>
    <w:rsid w:val="007524B6"/>
    <w:rsid w:val="00752FBB"/>
    <w:rsid w:val="00753317"/>
    <w:rsid w:val="007544B5"/>
    <w:rsid w:val="00756EB3"/>
    <w:rsid w:val="00757493"/>
    <w:rsid w:val="00757660"/>
    <w:rsid w:val="00757C2A"/>
    <w:rsid w:val="00761092"/>
    <w:rsid w:val="00761293"/>
    <w:rsid w:val="007624AC"/>
    <w:rsid w:val="00762BB1"/>
    <w:rsid w:val="00762F6B"/>
    <w:rsid w:val="007638FC"/>
    <w:rsid w:val="00763A77"/>
    <w:rsid w:val="00763E38"/>
    <w:rsid w:val="0076416B"/>
    <w:rsid w:val="00764925"/>
    <w:rsid w:val="0076511F"/>
    <w:rsid w:val="00765301"/>
    <w:rsid w:val="00765928"/>
    <w:rsid w:val="007660BD"/>
    <w:rsid w:val="00766545"/>
    <w:rsid w:val="0076681E"/>
    <w:rsid w:val="00767440"/>
    <w:rsid w:val="00767455"/>
    <w:rsid w:val="00767727"/>
    <w:rsid w:val="00770191"/>
    <w:rsid w:val="00770299"/>
    <w:rsid w:val="007714E7"/>
    <w:rsid w:val="00771AD9"/>
    <w:rsid w:val="00772FF1"/>
    <w:rsid w:val="00773428"/>
    <w:rsid w:val="00773DC5"/>
    <w:rsid w:val="0077405A"/>
    <w:rsid w:val="007740A5"/>
    <w:rsid w:val="00774303"/>
    <w:rsid w:val="00774856"/>
    <w:rsid w:val="00774EF9"/>
    <w:rsid w:val="007750C5"/>
    <w:rsid w:val="0077600B"/>
    <w:rsid w:val="007761FC"/>
    <w:rsid w:val="007765C4"/>
    <w:rsid w:val="007766B4"/>
    <w:rsid w:val="00777AE8"/>
    <w:rsid w:val="00780732"/>
    <w:rsid w:val="00780C54"/>
    <w:rsid w:val="007815EE"/>
    <w:rsid w:val="00783616"/>
    <w:rsid w:val="0078382E"/>
    <w:rsid w:val="007838D1"/>
    <w:rsid w:val="00783DC0"/>
    <w:rsid w:val="00784841"/>
    <w:rsid w:val="00785184"/>
    <w:rsid w:val="00785400"/>
    <w:rsid w:val="0078580E"/>
    <w:rsid w:val="0078661A"/>
    <w:rsid w:val="00786E24"/>
    <w:rsid w:val="0079051C"/>
    <w:rsid w:val="00790FDA"/>
    <w:rsid w:val="00791C22"/>
    <w:rsid w:val="007925E0"/>
    <w:rsid w:val="00792625"/>
    <w:rsid w:val="00792CC5"/>
    <w:rsid w:val="00792DC2"/>
    <w:rsid w:val="00793835"/>
    <w:rsid w:val="0079386E"/>
    <w:rsid w:val="00795CCA"/>
    <w:rsid w:val="007970C9"/>
    <w:rsid w:val="00797728"/>
    <w:rsid w:val="00797930"/>
    <w:rsid w:val="00797DB7"/>
    <w:rsid w:val="00797FF2"/>
    <w:rsid w:val="007A0064"/>
    <w:rsid w:val="007A01A7"/>
    <w:rsid w:val="007A0513"/>
    <w:rsid w:val="007A1506"/>
    <w:rsid w:val="007A1791"/>
    <w:rsid w:val="007A2074"/>
    <w:rsid w:val="007A2305"/>
    <w:rsid w:val="007A25A6"/>
    <w:rsid w:val="007A32BD"/>
    <w:rsid w:val="007A37DE"/>
    <w:rsid w:val="007A3F39"/>
    <w:rsid w:val="007A4444"/>
    <w:rsid w:val="007A52F7"/>
    <w:rsid w:val="007A5498"/>
    <w:rsid w:val="007A5D1F"/>
    <w:rsid w:val="007A61AD"/>
    <w:rsid w:val="007B00F2"/>
    <w:rsid w:val="007B0429"/>
    <w:rsid w:val="007B120E"/>
    <w:rsid w:val="007B1597"/>
    <w:rsid w:val="007B15D6"/>
    <w:rsid w:val="007B2F81"/>
    <w:rsid w:val="007B32F6"/>
    <w:rsid w:val="007B44C6"/>
    <w:rsid w:val="007B501E"/>
    <w:rsid w:val="007B539F"/>
    <w:rsid w:val="007B573A"/>
    <w:rsid w:val="007B6182"/>
    <w:rsid w:val="007B63F3"/>
    <w:rsid w:val="007B667E"/>
    <w:rsid w:val="007B69DD"/>
    <w:rsid w:val="007B6CD3"/>
    <w:rsid w:val="007B79FC"/>
    <w:rsid w:val="007C1188"/>
    <w:rsid w:val="007C13E6"/>
    <w:rsid w:val="007C170E"/>
    <w:rsid w:val="007C2737"/>
    <w:rsid w:val="007C360A"/>
    <w:rsid w:val="007C4048"/>
    <w:rsid w:val="007C4F78"/>
    <w:rsid w:val="007C5514"/>
    <w:rsid w:val="007C5C72"/>
    <w:rsid w:val="007C62D3"/>
    <w:rsid w:val="007C66C7"/>
    <w:rsid w:val="007C792B"/>
    <w:rsid w:val="007C7E18"/>
    <w:rsid w:val="007D131A"/>
    <w:rsid w:val="007D1737"/>
    <w:rsid w:val="007D1CC2"/>
    <w:rsid w:val="007D1DA6"/>
    <w:rsid w:val="007D2336"/>
    <w:rsid w:val="007D2A24"/>
    <w:rsid w:val="007D36DB"/>
    <w:rsid w:val="007D43BC"/>
    <w:rsid w:val="007D56AB"/>
    <w:rsid w:val="007D5AF1"/>
    <w:rsid w:val="007D5EE4"/>
    <w:rsid w:val="007D7170"/>
    <w:rsid w:val="007D7837"/>
    <w:rsid w:val="007D7C86"/>
    <w:rsid w:val="007D7D03"/>
    <w:rsid w:val="007E07EE"/>
    <w:rsid w:val="007E0E1B"/>
    <w:rsid w:val="007E0E32"/>
    <w:rsid w:val="007E10BF"/>
    <w:rsid w:val="007E1208"/>
    <w:rsid w:val="007E130B"/>
    <w:rsid w:val="007E173C"/>
    <w:rsid w:val="007E23DC"/>
    <w:rsid w:val="007E2A2B"/>
    <w:rsid w:val="007E2F83"/>
    <w:rsid w:val="007E3602"/>
    <w:rsid w:val="007E3627"/>
    <w:rsid w:val="007E370B"/>
    <w:rsid w:val="007E371F"/>
    <w:rsid w:val="007E3D14"/>
    <w:rsid w:val="007E43CC"/>
    <w:rsid w:val="007E49E7"/>
    <w:rsid w:val="007E4D3F"/>
    <w:rsid w:val="007E591F"/>
    <w:rsid w:val="007E5C4F"/>
    <w:rsid w:val="007E6FEC"/>
    <w:rsid w:val="007E70DB"/>
    <w:rsid w:val="007E718C"/>
    <w:rsid w:val="007E7313"/>
    <w:rsid w:val="007F0299"/>
    <w:rsid w:val="007F0A38"/>
    <w:rsid w:val="007F189B"/>
    <w:rsid w:val="007F2DC8"/>
    <w:rsid w:val="007F3C8B"/>
    <w:rsid w:val="007F3C8E"/>
    <w:rsid w:val="007F43FD"/>
    <w:rsid w:val="007F4B83"/>
    <w:rsid w:val="007F575B"/>
    <w:rsid w:val="007F5E09"/>
    <w:rsid w:val="007F5F99"/>
    <w:rsid w:val="007F6D0A"/>
    <w:rsid w:val="007F6E4E"/>
    <w:rsid w:val="008002F3"/>
    <w:rsid w:val="00801D90"/>
    <w:rsid w:val="00801FD5"/>
    <w:rsid w:val="0080214E"/>
    <w:rsid w:val="0080464F"/>
    <w:rsid w:val="00805199"/>
    <w:rsid w:val="008053B1"/>
    <w:rsid w:val="008056FF"/>
    <w:rsid w:val="00806A7E"/>
    <w:rsid w:val="00806DF5"/>
    <w:rsid w:val="008072F3"/>
    <w:rsid w:val="00810671"/>
    <w:rsid w:val="00810809"/>
    <w:rsid w:val="00811B34"/>
    <w:rsid w:val="00811B75"/>
    <w:rsid w:val="00812729"/>
    <w:rsid w:val="008140F2"/>
    <w:rsid w:val="00814E5D"/>
    <w:rsid w:val="00815081"/>
    <w:rsid w:val="00816442"/>
    <w:rsid w:val="00816F0B"/>
    <w:rsid w:val="008176DF"/>
    <w:rsid w:val="00817730"/>
    <w:rsid w:val="00821172"/>
    <w:rsid w:val="00821183"/>
    <w:rsid w:val="00821A50"/>
    <w:rsid w:val="00821AB1"/>
    <w:rsid w:val="008240C8"/>
    <w:rsid w:val="008244E2"/>
    <w:rsid w:val="008260EF"/>
    <w:rsid w:val="00826420"/>
    <w:rsid w:val="008265D8"/>
    <w:rsid w:val="00826A15"/>
    <w:rsid w:val="0083094C"/>
    <w:rsid w:val="00830E9F"/>
    <w:rsid w:val="008319EC"/>
    <w:rsid w:val="00831A60"/>
    <w:rsid w:val="00831D85"/>
    <w:rsid w:val="008323D3"/>
    <w:rsid w:val="008328D8"/>
    <w:rsid w:val="008337E2"/>
    <w:rsid w:val="00833943"/>
    <w:rsid w:val="00833B71"/>
    <w:rsid w:val="00833CEC"/>
    <w:rsid w:val="00834E2C"/>
    <w:rsid w:val="0083598E"/>
    <w:rsid w:val="00835AD9"/>
    <w:rsid w:val="008361B0"/>
    <w:rsid w:val="00836684"/>
    <w:rsid w:val="00836994"/>
    <w:rsid w:val="008372BB"/>
    <w:rsid w:val="008377D8"/>
    <w:rsid w:val="00840B43"/>
    <w:rsid w:val="00840E3C"/>
    <w:rsid w:val="008420A1"/>
    <w:rsid w:val="00842400"/>
    <w:rsid w:val="00843051"/>
    <w:rsid w:val="0084347D"/>
    <w:rsid w:val="008438E1"/>
    <w:rsid w:val="00843A48"/>
    <w:rsid w:val="008442E5"/>
    <w:rsid w:val="008444C7"/>
    <w:rsid w:val="00844907"/>
    <w:rsid w:val="00844A77"/>
    <w:rsid w:val="008454E8"/>
    <w:rsid w:val="00845FFD"/>
    <w:rsid w:val="008470D1"/>
    <w:rsid w:val="0084726A"/>
    <w:rsid w:val="00847663"/>
    <w:rsid w:val="00847799"/>
    <w:rsid w:val="00847A0B"/>
    <w:rsid w:val="008502DA"/>
    <w:rsid w:val="00851041"/>
    <w:rsid w:val="00851046"/>
    <w:rsid w:val="00851A79"/>
    <w:rsid w:val="00852504"/>
    <w:rsid w:val="00852DE2"/>
    <w:rsid w:val="00853436"/>
    <w:rsid w:val="00854864"/>
    <w:rsid w:val="008552BD"/>
    <w:rsid w:val="0085566E"/>
    <w:rsid w:val="0085579B"/>
    <w:rsid w:val="00855A5D"/>
    <w:rsid w:val="00855D74"/>
    <w:rsid w:val="00855FB7"/>
    <w:rsid w:val="0085607C"/>
    <w:rsid w:val="0085661E"/>
    <w:rsid w:val="00857447"/>
    <w:rsid w:val="008578B6"/>
    <w:rsid w:val="008612F6"/>
    <w:rsid w:val="00861A2E"/>
    <w:rsid w:val="00861F5D"/>
    <w:rsid w:val="00861FBA"/>
    <w:rsid w:val="00862011"/>
    <w:rsid w:val="0086202D"/>
    <w:rsid w:val="008620E2"/>
    <w:rsid w:val="008622B3"/>
    <w:rsid w:val="0086232D"/>
    <w:rsid w:val="008628B4"/>
    <w:rsid w:val="008640A5"/>
    <w:rsid w:val="008644F4"/>
    <w:rsid w:val="008654EC"/>
    <w:rsid w:val="00865524"/>
    <w:rsid w:val="00865DA4"/>
    <w:rsid w:val="00865ED4"/>
    <w:rsid w:val="00866DD3"/>
    <w:rsid w:val="00867D47"/>
    <w:rsid w:val="00871090"/>
    <w:rsid w:val="008713E4"/>
    <w:rsid w:val="008722B6"/>
    <w:rsid w:val="008732EA"/>
    <w:rsid w:val="008732EB"/>
    <w:rsid w:val="00874723"/>
    <w:rsid w:val="008749DB"/>
    <w:rsid w:val="00874DC0"/>
    <w:rsid w:val="00874DCB"/>
    <w:rsid w:val="008759E3"/>
    <w:rsid w:val="00875BF9"/>
    <w:rsid w:val="008760CD"/>
    <w:rsid w:val="00876433"/>
    <w:rsid w:val="00876C75"/>
    <w:rsid w:val="00876D16"/>
    <w:rsid w:val="00876D25"/>
    <w:rsid w:val="00877027"/>
    <w:rsid w:val="008770C4"/>
    <w:rsid w:val="0088048C"/>
    <w:rsid w:val="00881B18"/>
    <w:rsid w:val="00883A46"/>
    <w:rsid w:val="00883C55"/>
    <w:rsid w:val="008840DC"/>
    <w:rsid w:val="008842B0"/>
    <w:rsid w:val="008846B4"/>
    <w:rsid w:val="00885208"/>
    <w:rsid w:val="00885359"/>
    <w:rsid w:val="00885AE2"/>
    <w:rsid w:val="0088622E"/>
    <w:rsid w:val="00886277"/>
    <w:rsid w:val="00887143"/>
    <w:rsid w:val="00887277"/>
    <w:rsid w:val="0088739C"/>
    <w:rsid w:val="0088754D"/>
    <w:rsid w:val="00887B85"/>
    <w:rsid w:val="00890965"/>
    <w:rsid w:val="00890E07"/>
    <w:rsid w:val="008913BF"/>
    <w:rsid w:val="00891662"/>
    <w:rsid w:val="00895124"/>
    <w:rsid w:val="0089579F"/>
    <w:rsid w:val="00895888"/>
    <w:rsid w:val="00896A34"/>
    <w:rsid w:val="008978E9"/>
    <w:rsid w:val="0089796C"/>
    <w:rsid w:val="00897D28"/>
    <w:rsid w:val="008A05CE"/>
    <w:rsid w:val="008A08D3"/>
    <w:rsid w:val="008A0D17"/>
    <w:rsid w:val="008A15CF"/>
    <w:rsid w:val="008A2194"/>
    <w:rsid w:val="008A21D9"/>
    <w:rsid w:val="008A3224"/>
    <w:rsid w:val="008A4634"/>
    <w:rsid w:val="008A488C"/>
    <w:rsid w:val="008A4C79"/>
    <w:rsid w:val="008A58B9"/>
    <w:rsid w:val="008A63A6"/>
    <w:rsid w:val="008A6A32"/>
    <w:rsid w:val="008A7F91"/>
    <w:rsid w:val="008B1826"/>
    <w:rsid w:val="008B18AA"/>
    <w:rsid w:val="008B191B"/>
    <w:rsid w:val="008B1E57"/>
    <w:rsid w:val="008B27F8"/>
    <w:rsid w:val="008B2B06"/>
    <w:rsid w:val="008B31EA"/>
    <w:rsid w:val="008B476C"/>
    <w:rsid w:val="008B4D48"/>
    <w:rsid w:val="008B5DB9"/>
    <w:rsid w:val="008B6468"/>
    <w:rsid w:val="008B73EC"/>
    <w:rsid w:val="008B7930"/>
    <w:rsid w:val="008C0931"/>
    <w:rsid w:val="008C0F28"/>
    <w:rsid w:val="008C112A"/>
    <w:rsid w:val="008C14CA"/>
    <w:rsid w:val="008C2A9A"/>
    <w:rsid w:val="008C3B0F"/>
    <w:rsid w:val="008C3B6F"/>
    <w:rsid w:val="008C4A22"/>
    <w:rsid w:val="008C56E6"/>
    <w:rsid w:val="008C5852"/>
    <w:rsid w:val="008C58E5"/>
    <w:rsid w:val="008C58F8"/>
    <w:rsid w:val="008C5C6F"/>
    <w:rsid w:val="008C6733"/>
    <w:rsid w:val="008C7B9F"/>
    <w:rsid w:val="008D0695"/>
    <w:rsid w:val="008D3344"/>
    <w:rsid w:val="008D4754"/>
    <w:rsid w:val="008D5AD0"/>
    <w:rsid w:val="008D74E6"/>
    <w:rsid w:val="008D767F"/>
    <w:rsid w:val="008E1DA0"/>
    <w:rsid w:val="008E2356"/>
    <w:rsid w:val="008E2E3A"/>
    <w:rsid w:val="008E39CD"/>
    <w:rsid w:val="008E556B"/>
    <w:rsid w:val="008E7449"/>
    <w:rsid w:val="008E7C64"/>
    <w:rsid w:val="008F0237"/>
    <w:rsid w:val="008F0F09"/>
    <w:rsid w:val="008F32C8"/>
    <w:rsid w:val="008F3EDC"/>
    <w:rsid w:val="008F42F9"/>
    <w:rsid w:val="008F4A54"/>
    <w:rsid w:val="008F5933"/>
    <w:rsid w:val="008F5A52"/>
    <w:rsid w:val="008F5D1C"/>
    <w:rsid w:val="008F7956"/>
    <w:rsid w:val="008F7A23"/>
    <w:rsid w:val="008F7E94"/>
    <w:rsid w:val="00900022"/>
    <w:rsid w:val="00900391"/>
    <w:rsid w:val="009007D8"/>
    <w:rsid w:val="00900DCC"/>
    <w:rsid w:val="0090123F"/>
    <w:rsid w:val="00901A8B"/>
    <w:rsid w:val="009024C1"/>
    <w:rsid w:val="00902514"/>
    <w:rsid w:val="009025B7"/>
    <w:rsid w:val="00902807"/>
    <w:rsid w:val="00904F9B"/>
    <w:rsid w:val="0090505A"/>
    <w:rsid w:val="00905905"/>
    <w:rsid w:val="00905D77"/>
    <w:rsid w:val="00905DB6"/>
    <w:rsid w:val="0090621A"/>
    <w:rsid w:val="00906D52"/>
    <w:rsid w:val="00907FC2"/>
    <w:rsid w:val="009100E9"/>
    <w:rsid w:val="009103FC"/>
    <w:rsid w:val="0091130F"/>
    <w:rsid w:val="00912B30"/>
    <w:rsid w:val="00914029"/>
    <w:rsid w:val="00914056"/>
    <w:rsid w:val="0091407C"/>
    <w:rsid w:val="00914B1E"/>
    <w:rsid w:val="009150D1"/>
    <w:rsid w:val="00915AFF"/>
    <w:rsid w:val="00916062"/>
    <w:rsid w:val="00916F24"/>
    <w:rsid w:val="0091709A"/>
    <w:rsid w:val="009179C6"/>
    <w:rsid w:val="00917BE2"/>
    <w:rsid w:val="00917F5B"/>
    <w:rsid w:val="00920454"/>
    <w:rsid w:val="0092100A"/>
    <w:rsid w:val="00921027"/>
    <w:rsid w:val="00921A0C"/>
    <w:rsid w:val="009223AF"/>
    <w:rsid w:val="00922498"/>
    <w:rsid w:val="009226F0"/>
    <w:rsid w:val="009236CE"/>
    <w:rsid w:val="00926FDA"/>
    <w:rsid w:val="00927A57"/>
    <w:rsid w:val="00930669"/>
    <w:rsid w:val="00930880"/>
    <w:rsid w:val="0093093B"/>
    <w:rsid w:val="00930ADF"/>
    <w:rsid w:val="00931514"/>
    <w:rsid w:val="00931982"/>
    <w:rsid w:val="00931B77"/>
    <w:rsid w:val="00933201"/>
    <w:rsid w:val="00933EE5"/>
    <w:rsid w:val="00933F34"/>
    <w:rsid w:val="00934EFE"/>
    <w:rsid w:val="00934FD8"/>
    <w:rsid w:val="00936C19"/>
    <w:rsid w:val="00937BF4"/>
    <w:rsid w:val="009414F4"/>
    <w:rsid w:val="00941607"/>
    <w:rsid w:val="00941E65"/>
    <w:rsid w:val="0094227F"/>
    <w:rsid w:val="0094307A"/>
    <w:rsid w:val="009442F1"/>
    <w:rsid w:val="00945141"/>
    <w:rsid w:val="00945993"/>
    <w:rsid w:val="00947100"/>
    <w:rsid w:val="009478DE"/>
    <w:rsid w:val="00947F3F"/>
    <w:rsid w:val="00950C74"/>
    <w:rsid w:val="00950FC6"/>
    <w:rsid w:val="00951115"/>
    <w:rsid w:val="00951638"/>
    <w:rsid w:val="00951729"/>
    <w:rsid w:val="009517C7"/>
    <w:rsid w:val="009526F7"/>
    <w:rsid w:val="00953CB0"/>
    <w:rsid w:val="00953D72"/>
    <w:rsid w:val="00953E85"/>
    <w:rsid w:val="009542D7"/>
    <w:rsid w:val="00954A66"/>
    <w:rsid w:val="00954B52"/>
    <w:rsid w:val="009557A7"/>
    <w:rsid w:val="0095593C"/>
    <w:rsid w:val="00955FB1"/>
    <w:rsid w:val="00956C01"/>
    <w:rsid w:val="00956EED"/>
    <w:rsid w:val="00957961"/>
    <w:rsid w:val="00957BC6"/>
    <w:rsid w:val="0096099A"/>
    <w:rsid w:val="00960B71"/>
    <w:rsid w:val="0096206E"/>
    <w:rsid w:val="00962168"/>
    <w:rsid w:val="0096393A"/>
    <w:rsid w:val="009670F5"/>
    <w:rsid w:val="009675E6"/>
    <w:rsid w:val="00967ACD"/>
    <w:rsid w:val="00967EBE"/>
    <w:rsid w:val="00970EBB"/>
    <w:rsid w:val="00971CB4"/>
    <w:rsid w:val="00972266"/>
    <w:rsid w:val="0097283F"/>
    <w:rsid w:val="00972E13"/>
    <w:rsid w:val="00973599"/>
    <w:rsid w:val="0097616B"/>
    <w:rsid w:val="00976CE4"/>
    <w:rsid w:val="00977104"/>
    <w:rsid w:val="009772AE"/>
    <w:rsid w:val="00977386"/>
    <w:rsid w:val="00977B56"/>
    <w:rsid w:val="009816C9"/>
    <w:rsid w:val="00982CD7"/>
    <w:rsid w:val="00982EDF"/>
    <w:rsid w:val="00984FFB"/>
    <w:rsid w:val="0098618C"/>
    <w:rsid w:val="00986BAE"/>
    <w:rsid w:val="00986CB8"/>
    <w:rsid w:val="00986DCD"/>
    <w:rsid w:val="009870A4"/>
    <w:rsid w:val="00987A0D"/>
    <w:rsid w:val="009902C3"/>
    <w:rsid w:val="00990BD4"/>
    <w:rsid w:val="0099106E"/>
    <w:rsid w:val="009910F8"/>
    <w:rsid w:val="0099150B"/>
    <w:rsid w:val="00992093"/>
    <w:rsid w:val="00992897"/>
    <w:rsid w:val="00993042"/>
    <w:rsid w:val="009941F3"/>
    <w:rsid w:val="0099466C"/>
    <w:rsid w:val="00994A95"/>
    <w:rsid w:val="009952B2"/>
    <w:rsid w:val="00996AD4"/>
    <w:rsid w:val="00996EB8"/>
    <w:rsid w:val="00997776"/>
    <w:rsid w:val="009A0202"/>
    <w:rsid w:val="009A0A13"/>
    <w:rsid w:val="009A0E74"/>
    <w:rsid w:val="009A13C5"/>
    <w:rsid w:val="009A1869"/>
    <w:rsid w:val="009A1AFF"/>
    <w:rsid w:val="009A23FB"/>
    <w:rsid w:val="009A30F1"/>
    <w:rsid w:val="009A3F30"/>
    <w:rsid w:val="009A499A"/>
    <w:rsid w:val="009A4D00"/>
    <w:rsid w:val="009A60C8"/>
    <w:rsid w:val="009A60EB"/>
    <w:rsid w:val="009A6708"/>
    <w:rsid w:val="009A6C1E"/>
    <w:rsid w:val="009A7CF4"/>
    <w:rsid w:val="009B2138"/>
    <w:rsid w:val="009B253F"/>
    <w:rsid w:val="009B25D0"/>
    <w:rsid w:val="009B2F05"/>
    <w:rsid w:val="009B4682"/>
    <w:rsid w:val="009B47DA"/>
    <w:rsid w:val="009B4967"/>
    <w:rsid w:val="009B4A05"/>
    <w:rsid w:val="009B4AD5"/>
    <w:rsid w:val="009B5BD2"/>
    <w:rsid w:val="009B5FBF"/>
    <w:rsid w:val="009B67D6"/>
    <w:rsid w:val="009C01E8"/>
    <w:rsid w:val="009C0901"/>
    <w:rsid w:val="009C0E14"/>
    <w:rsid w:val="009C11FA"/>
    <w:rsid w:val="009C164C"/>
    <w:rsid w:val="009C22E8"/>
    <w:rsid w:val="009C2E03"/>
    <w:rsid w:val="009C3794"/>
    <w:rsid w:val="009C3CAA"/>
    <w:rsid w:val="009C3F85"/>
    <w:rsid w:val="009C4457"/>
    <w:rsid w:val="009C48E0"/>
    <w:rsid w:val="009C6B06"/>
    <w:rsid w:val="009C7B93"/>
    <w:rsid w:val="009C7E6F"/>
    <w:rsid w:val="009D067E"/>
    <w:rsid w:val="009D07EF"/>
    <w:rsid w:val="009D346A"/>
    <w:rsid w:val="009D4EDC"/>
    <w:rsid w:val="009D5BFA"/>
    <w:rsid w:val="009D5DCE"/>
    <w:rsid w:val="009D5F5C"/>
    <w:rsid w:val="009D6C00"/>
    <w:rsid w:val="009D7CFE"/>
    <w:rsid w:val="009E074A"/>
    <w:rsid w:val="009E28FB"/>
    <w:rsid w:val="009E2D59"/>
    <w:rsid w:val="009E2EF0"/>
    <w:rsid w:val="009E3239"/>
    <w:rsid w:val="009E32C3"/>
    <w:rsid w:val="009E37A4"/>
    <w:rsid w:val="009E386A"/>
    <w:rsid w:val="009E5A86"/>
    <w:rsid w:val="009E5CD6"/>
    <w:rsid w:val="009E623A"/>
    <w:rsid w:val="009E79C7"/>
    <w:rsid w:val="009F000D"/>
    <w:rsid w:val="009F023D"/>
    <w:rsid w:val="009F0DC2"/>
    <w:rsid w:val="009F3112"/>
    <w:rsid w:val="009F3B90"/>
    <w:rsid w:val="009F3B95"/>
    <w:rsid w:val="009F3EBC"/>
    <w:rsid w:val="009F40A5"/>
    <w:rsid w:val="009F43ED"/>
    <w:rsid w:val="009F4415"/>
    <w:rsid w:val="009F44E3"/>
    <w:rsid w:val="009F4849"/>
    <w:rsid w:val="009F54D9"/>
    <w:rsid w:val="009F5A3D"/>
    <w:rsid w:val="009F64CA"/>
    <w:rsid w:val="009F779B"/>
    <w:rsid w:val="009F7D36"/>
    <w:rsid w:val="00A00B3D"/>
    <w:rsid w:val="00A01081"/>
    <w:rsid w:val="00A01993"/>
    <w:rsid w:val="00A01BE2"/>
    <w:rsid w:val="00A032AE"/>
    <w:rsid w:val="00A036AC"/>
    <w:rsid w:val="00A0375C"/>
    <w:rsid w:val="00A052C0"/>
    <w:rsid w:val="00A072A6"/>
    <w:rsid w:val="00A07AA9"/>
    <w:rsid w:val="00A07B19"/>
    <w:rsid w:val="00A07FEB"/>
    <w:rsid w:val="00A10A6B"/>
    <w:rsid w:val="00A11398"/>
    <w:rsid w:val="00A11F51"/>
    <w:rsid w:val="00A13255"/>
    <w:rsid w:val="00A1438B"/>
    <w:rsid w:val="00A14F07"/>
    <w:rsid w:val="00A14F8C"/>
    <w:rsid w:val="00A15086"/>
    <w:rsid w:val="00A15724"/>
    <w:rsid w:val="00A15D77"/>
    <w:rsid w:val="00A15E7B"/>
    <w:rsid w:val="00A16133"/>
    <w:rsid w:val="00A16841"/>
    <w:rsid w:val="00A16A00"/>
    <w:rsid w:val="00A200CA"/>
    <w:rsid w:val="00A205C8"/>
    <w:rsid w:val="00A219DA"/>
    <w:rsid w:val="00A223C8"/>
    <w:rsid w:val="00A227C3"/>
    <w:rsid w:val="00A23978"/>
    <w:rsid w:val="00A23CEB"/>
    <w:rsid w:val="00A2437F"/>
    <w:rsid w:val="00A254D7"/>
    <w:rsid w:val="00A25584"/>
    <w:rsid w:val="00A258DD"/>
    <w:rsid w:val="00A26063"/>
    <w:rsid w:val="00A2662F"/>
    <w:rsid w:val="00A26FA8"/>
    <w:rsid w:val="00A308F5"/>
    <w:rsid w:val="00A314F9"/>
    <w:rsid w:val="00A31E2F"/>
    <w:rsid w:val="00A3218F"/>
    <w:rsid w:val="00A329C2"/>
    <w:rsid w:val="00A32F9A"/>
    <w:rsid w:val="00A33173"/>
    <w:rsid w:val="00A339C2"/>
    <w:rsid w:val="00A34485"/>
    <w:rsid w:val="00A34528"/>
    <w:rsid w:val="00A3461A"/>
    <w:rsid w:val="00A35F3F"/>
    <w:rsid w:val="00A36720"/>
    <w:rsid w:val="00A36BE6"/>
    <w:rsid w:val="00A36E28"/>
    <w:rsid w:val="00A378D3"/>
    <w:rsid w:val="00A40786"/>
    <w:rsid w:val="00A40BF1"/>
    <w:rsid w:val="00A41091"/>
    <w:rsid w:val="00A412A5"/>
    <w:rsid w:val="00A415F9"/>
    <w:rsid w:val="00A4208E"/>
    <w:rsid w:val="00A424E7"/>
    <w:rsid w:val="00A4282F"/>
    <w:rsid w:val="00A42ABD"/>
    <w:rsid w:val="00A43111"/>
    <w:rsid w:val="00A43323"/>
    <w:rsid w:val="00A440E5"/>
    <w:rsid w:val="00A44757"/>
    <w:rsid w:val="00A45158"/>
    <w:rsid w:val="00A4640A"/>
    <w:rsid w:val="00A46653"/>
    <w:rsid w:val="00A46ED1"/>
    <w:rsid w:val="00A50D98"/>
    <w:rsid w:val="00A518C2"/>
    <w:rsid w:val="00A519FB"/>
    <w:rsid w:val="00A52155"/>
    <w:rsid w:val="00A523D1"/>
    <w:rsid w:val="00A52BC1"/>
    <w:rsid w:val="00A52BF8"/>
    <w:rsid w:val="00A531FF"/>
    <w:rsid w:val="00A53952"/>
    <w:rsid w:val="00A54B35"/>
    <w:rsid w:val="00A57248"/>
    <w:rsid w:val="00A572BB"/>
    <w:rsid w:val="00A57403"/>
    <w:rsid w:val="00A57643"/>
    <w:rsid w:val="00A57B4C"/>
    <w:rsid w:val="00A57FD5"/>
    <w:rsid w:val="00A60176"/>
    <w:rsid w:val="00A60183"/>
    <w:rsid w:val="00A60188"/>
    <w:rsid w:val="00A609A4"/>
    <w:rsid w:val="00A61D8C"/>
    <w:rsid w:val="00A621B1"/>
    <w:rsid w:val="00A632C9"/>
    <w:rsid w:val="00A63F50"/>
    <w:rsid w:val="00A642D9"/>
    <w:rsid w:val="00A64617"/>
    <w:rsid w:val="00A65786"/>
    <w:rsid w:val="00A65E49"/>
    <w:rsid w:val="00A667AC"/>
    <w:rsid w:val="00A66A6A"/>
    <w:rsid w:val="00A66C86"/>
    <w:rsid w:val="00A70038"/>
    <w:rsid w:val="00A71959"/>
    <w:rsid w:val="00A72134"/>
    <w:rsid w:val="00A7248F"/>
    <w:rsid w:val="00A734E6"/>
    <w:rsid w:val="00A748F1"/>
    <w:rsid w:val="00A74948"/>
    <w:rsid w:val="00A75446"/>
    <w:rsid w:val="00A7551C"/>
    <w:rsid w:val="00A75B00"/>
    <w:rsid w:val="00A776FF"/>
    <w:rsid w:val="00A805B2"/>
    <w:rsid w:val="00A80DDE"/>
    <w:rsid w:val="00A8108A"/>
    <w:rsid w:val="00A819FA"/>
    <w:rsid w:val="00A81A5C"/>
    <w:rsid w:val="00A81AE3"/>
    <w:rsid w:val="00A822A8"/>
    <w:rsid w:val="00A82523"/>
    <w:rsid w:val="00A83706"/>
    <w:rsid w:val="00A83860"/>
    <w:rsid w:val="00A83F01"/>
    <w:rsid w:val="00A8453B"/>
    <w:rsid w:val="00A85C43"/>
    <w:rsid w:val="00A86140"/>
    <w:rsid w:val="00A862F4"/>
    <w:rsid w:val="00A86825"/>
    <w:rsid w:val="00A86A8B"/>
    <w:rsid w:val="00A87BBB"/>
    <w:rsid w:val="00A90E0E"/>
    <w:rsid w:val="00A90E5E"/>
    <w:rsid w:val="00A91067"/>
    <w:rsid w:val="00A9128C"/>
    <w:rsid w:val="00A9144E"/>
    <w:rsid w:val="00A921C7"/>
    <w:rsid w:val="00A941B9"/>
    <w:rsid w:val="00A9429E"/>
    <w:rsid w:val="00A9447D"/>
    <w:rsid w:val="00A95627"/>
    <w:rsid w:val="00A9570E"/>
    <w:rsid w:val="00A957BD"/>
    <w:rsid w:val="00A969D6"/>
    <w:rsid w:val="00A97008"/>
    <w:rsid w:val="00A97178"/>
    <w:rsid w:val="00AA05AE"/>
    <w:rsid w:val="00AA06EF"/>
    <w:rsid w:val="00AA0C4D"/>
    <w:rsid w:val="00AA151B"/>
    <w:rsid w:val="00AA1E5B"/>
    <w:rsid w:val="00AA29AB"/>
    <w:rsid w:val="00AA3431"/>
    <w:rsid w:val="00AA48E7"/>
    <w:rsid w:val="00AA5C74"/>
    <w:rsid w:val="00AA6150"/>
    <w:rsid w:val="00AA66D4"/>
    <w:rsid w:val="00AA69A6"/>
    <w:rsid w:val="00AA6AFB"/>
    <w:rsid w:val="00AB18FB"/>
    <w:rsid w:val="00AB1EEE"/>
    <w:rsid w:val="00AB2E3E"/>
    <w:rsid w:val="00AB338E"/>
    <w:rsid w:val="00AB3605"/>
    <w:rsid w:val="00AB4457"/>
    <w:rsid w:val="00AB4D64"/>
    <w:rsid w:val="00AB5253"/>
    <w:rsid w:val="00AB5372"/>
    <w:rsid w:val="00AB6643"/>
    <w:rsid w:val="00AB74C5"/>
    <w:rsid w:val="00AB7731"/>
    <w:rsid w:val="00AB7A3A"/>
    <w:rsid w:val="00AC04BD"/>
    <w:rsid w:val="00AC0916"/>
    <w:rsid w:val="00AC0F1F"/>
    <w:rsid w:val="00AC2B5B"/>
    <w:rsid w:val="00AC2E92"/>
    <w:rsid w:val="00AC30CC"/>
    <w:rsid w:val="00AC3D5B"/>
    <w:rsid w:val="00AC4C92"/>
    <w:rsid w:val="00AC4EF5"/>
    <w:rsid w:val="00AC6289"/>
    <w:rsid w:val="00AC6FB7"/>
    <w:rsid w:val="00AC70A3"/>
    <w:rsid w:val="00AC74DC"/>
    <w:rsid w:val="00AD0F8A"/>
    <w:rsid w:val="00AD17A3"/>
    <w:rsid w:val="00AD18C6"/>
    <w:rsid w:val="00AD1B5E"/>
    <w:rsid w:val="00AD2DCA"/>
    <w:rsid w:val="00AD2E29"/>
    <w:rsid w:val="00AD4A31"/>
    <w:rsid w:val="00AD4FDA"/>
    <w:rsid w:val="00AD5A20"/>
    <w:rsid w:val="00AD6143"/>
    <w:rsid w:val="00AD63BA"/>
    <w:rsid w:val="00AD6440"/>
    <w:rsid w:val="00AD7F0D"/>
    <w:rsid w:val="00AE1775"/>
    <w:rsid w:val="00AE1FE2"/>
    <w:rsid w:val="00AE2746"/>
    <w:rsid w:val="00AE380E"/>
    <w:rsid w:val="00AE462B"/>
    <w:rsid w:val="00AE4957"/>
    <w:rsid w:val="00AE4B3F"/>
    <w:rsid w:val="00AE5FAD"/>
    <w:rsid w:val="00AE6DE3"/>
    <w:rsid w:val="00AE6FFA"/>
    <w:rsid w:val="00AE71CD"/>
    <w:rsid w:val="00AE781B"/>
    <w:rsid w:val="00AF0E87"/>
    <w:rsid w:val="00AF1886"/>
    <w:rsid w:val="00AF20E7"/>
    <w:rsid w:val="00AF36C4"/>
    <w:rsid w:val="00AF38CA"/>
    <w:rsid w:val="00AF3A74"/>
    <w:rsid w:val="00AF4F43"/>
    <w:rsid w:val="00AF50C0"/>
    <w:rsid w:val="00AF627A"/>
    <w:rsid w:val="00AF6C1F"/>
    <w:rsid w:val="00AF6D92"/>
    <w:rsid w:val="00AF739E"/>
    <w:rsid w:val="00AF775C"/>
    <w:rsid w:val="00B00A08"/>
    <w:rsid w:val="00B00E6C"/>
    <w:rsid w:val="00B02DBC"/>
    <w:rsid w:val="00B0300B"/>
    <w:rsid w:val="00B0321C"/>
    <w:rsid w:val="00B03856"/>
    <w:rsid w:val="00B045CB"/>
    <w:rsid w:val="00B04762"/>
    <w:rsid w:val="00B05055"/>
    <w:rsid w:val="00B06EDA"/>
    <w:rsid w:val="00B06FA0"/>
    <w:rsid w:val="00B0722A"/>
    <w:rsid w:val="00B077B4"/>
    <w:rsid w:val="00B07CE6"/>
    <w:rsid w:val="00B103D3"/>
    <w:rsid w:val="00B10D83"/>
    <w:rsid w:val="00B10DB9"/>
    <w:rsid w:val="00B110A8"/>
    <w:rsid w:val="00B1185A"/>
    <w:rsid w:val="00B118F7"/>
    <w:rsid w:val="00B11C81"/>
    <w:rsid w:val="00B12218"/>
    <w:rsid w:val="00B12684"/>
    <w:rsid w:val="00B132E5"/>
    <w:rsid w:val="00B132F2"/>
    <w:rsid w:val="00B1384F"/>
    <w:rsid w:val="00B14147"/>
    <w:rsid w:val="00B14DB6"/>
    <w:rsid w:val="00B161AF"/>
    <w:rsid w:val="00B20C3F"/>
    <w:rsid w:val="00B20D47"/>
    <w:rsid w:val="00B21A91"/>
    <w:rsid w:val="00B21B25"/>
    <w:rsid w:val="00B22021"/>
    <w:rsid w:val="00B22487"/>
    <w:rsid w:val="00B2274C"/>
    <w:rsid w:val="00B22ACE"/>
    <w:rsid w:val="00B238E4"/>
    <w:rsid w:val="00B23FC8"/>
    <w:rsid w:val="00B24E41"/>
    <w:rsid w:val="00B25627"/>
    <w:rsid w:val="00B25A91"/>
    <w:rsid w:val="00B25B43"/>
    <w:rsid w:val="00B26173"/>
    <w:rsid w:val="00B2654C"/>
    <w:rsid w:val="00B26E98"/>
    <w:rsid w:val="00B27CEE"/>
    <w:rsid w:val="00B27D47"/>
    <w:rsid w:val="00B27F70"/>
    <w:rsid w:val="00B30EB6"/>
    <w:rsid w:val="00B3262A"/>
    <w:rsid w:val="00B32F4E"/>
    <w:rsid w:val="00B33027"/>
    <w:rsid w:val="00B33936"/>
    <w:rsid w:val="00B346E6"/>
    <w:rsid w:val="00B347AF"/>
    <w:rsid w:val="00B35A6E"/>
    <w:rsid w:val="00B35F6B"/>
    <w:rsid w:val="00B36007"/>
    <w:rsid w:val="00B37481"/>
    <w:rsid w:val="00B406FB"/>
    <w:rsid w:val="00B4166C"/>
    <w:rsid w:val="00B421F1"/>
    <w:rsid w:val="00B424A8"/>
    <w:rsid w:val="00B426B0"/>
    <w:rsid w:val="00B42D31"/>
    <w:rsid w:val="00B43880"/>
    <w:rsid w:val="00B43976"/>
    <w:rsid w:val="00B43D93"/>
    <w:rsid w:val="00B44D39"/>
    <w:rsid w:val="00B45A80"/>
    <w:rsid w:val="00B46F49"/>
    <w:rsid w:val="00B4732F"/>
    <w:rsid w:val="00B50576"/>
    <w:rsid w:val="00B50735"/>
    <w:rsid w:val="00B50B1A"/>
    <w:rsid w:val="00B51439"/>
    <w:rsid w:val="00B5149B"/>
    <w:rsid w:val="00B515D3"/>
    <w:rsid w:val="00B5161A"/>
    <w:rsid w:val="00B5186F"/>
    <w:rsid w:val="00B518F9"/>
    <w:rsid w:val="00B520E3"/>
    <w:rsid w:val="00B52584"/>
    <w:rsid w:val="00B52599"/>
    <w:rsid w:val="00B527DD"/>
    <w:rsid w:val="00B52B6B"/>
    <w:rsid w:val="00B54039"/>
    <w:rsid w:val="00B54590"/>
    <w:rsid w:val="00B5588F"/>
    <w:rsid w:val="00B56213"/>
    <w:rsid w:val="00B56373"/>
    <w:rsid w:val="00B56864"/>
    <w:rsid w:val="00B57212"/>
    <w:rsid w:val="00B5772B"/>
    <w:rsid w:val="00B57F8C"/>
    <w:rsid w:val="00B60BAE"/>
    <w:rsid w:val="00B613AB"/>
    <w:rsid w:val="00B61ACE"/>
    <w:rsid w:val="00B622EC"/>
    <w:rsid w:val="00B62825"/>
    <w:rsid w:val="00B62A77"/>
    <w:rsid w:val="00B649A6"/>
    <w:rsid w:val="00B64D61"/>
    <w:rsid w:val="00B653C4"/>
    <w:rsid w:val="00B66523"/>
    <w:rsid w:val="00B66F80"/>
    <w:rsid w:val="00B66F96"/>
    <w:rsid w:val="00B6700D"/>
    <w:rsid w:val="00B676B2"/>
    <w:rsid w:val="00B679B7"/>
    <w:rsid w:val="00B67A40"/>
    <w:rsid w:val="00B67FB4"/>
    <w:rsid w:val="00B70158"/>
    <w:rsid w:val="00B71664"/>
    <w:rsid w:val="00B73D8F"/>
    <w:rsid w:val="00B73E3C"/>
    <w:rsid w:val="00B752DC"/>
    <w:rsid w:val="00B752DE"/>
    <w:rsid w:val="00B7558B"/>
    <w:rsid w:val="00B75781"/>
    <w:rsid w:val="00B76101"/>
    <w:rsid w:val="00B766A8"/>
    <w:rsid w:val="00B76B2A"/>
    <w:rsid w:val="00B76D81"/>
    <w:rsid w:val="00B7718E"/>
    <w:rsid w:val="00B77239"/>
    <w:rsid w:val="00B80897"/>
    <w:rsid w:val="00B816E6"/>
    <w:rsid w:val="00B81AA9"/>
    <w:rsid w:val="00B81E52"/>
    <w:rsid w:val="00B825BF"/>
    <w:rsid w:val="00B825FF"/>
    <w:rsid w:val="00B83A0E"/>
    <w:rsid w:val="00B83CC4"/>
    <w:rsid w:val="00B84497"/>
    <w:rsid w:val="00B8468B"/>
    <w:rsid w:val="00B84C72"/>
    <w:rsid w:val="00B84D62"/>
    <w:rsid w:val="00B851E3"/>
    <w:rsid w:val="00B858F9"/>
    <w:rsid w:val="00B870E7"/>
    <w:rsid w:val="00B87215"/>
    <w:rsid w:val="00B872C5"/>
    <w:rsid w:val="00B87429"/>
    <w:rsid w:val="00B874BD"/>
    <w:rsid w:val="00B901DB"/>
    <w:rsid w:val="00B91EFD"/>
    <w:rsid w:val="00B929A5"/>
    <w:rsid w:val="00B93113"/>
    <w:rsid w:val="00B931EB"/>
    <w:rsid w:val="00B94581"/>
    <w:rsid w:val="00B9506D"/>
    <w:rsid w:val="00B95091"/>
    <w:rsid w:val="00B964F2"/>
    <w:rsid w:val="00BA002B"/>
    <w:rsid w:val="00BA1CB0"/>
    <w:rsid w:val="00BA24C7"/>
    <w:rsid w:val="00BA424A"/>
    <w:rsid w:val="00BA435C"/>
    <w:rsid w:val="00BA4EBF"/>
    <w:rsid w:val="00BA6491"/>
    <w:rsid w:val="00BA6951"/>
    <w:rsid w:val="00BA70E6"/>
    <w:rsid w:val="00BA7662"/>
    <w:rsid w:val="00BB0143"/>
    <w:rsid w:val="00BB0F2E"/>
    <w:rsid w:val="00BB173E"/>
    <w:rsid w:val="00BB1B4F"/>
    <w:rsid w:val="00BB1D17"/>
    <w:rsid w:val="00BB2590"/>
    <w:rsid w:val="00BB2863"/>
    <w:rsid w:val="00BB2B80"/>
    <w:rsid w:val="00BB4971"/>
    <w:rsid w:val="00BB4975"/>
    <w:rsid w:val="00BB4A29"/>
    <w:rsid w:val="00BB572E"/>
    <w:rsid w:val="00BB57B7"/>
    <w:rsid w:val="00BB5B68"/>
    <w:rsid w:val="00BB6E98"/>
    <w:rsid w:val="00BC0788"/>
    <w:rsid w:val="00BC081F"/>
    <w:rsid w:val="00BC1FDF"/>
    <w:rsid w:val="00BC21E7"/>
    <w:rsid w:val="00BC2541"/>
    <w:rsid w:val="00BC2895"/>
    <w:rsid w:val="00BC39C2"/>
    <w:rsid w:val="00BC3FAC"/>
    <w:rsid w:val="00BC4DFC"/>
    <w:rsid w:val="00BC599F"/>
    <w:rsid w:val="00BC6488"/>
    <w:rsid w:val="00BC69DE"/>
    <w:rsid w:val="00BC70CD"/>
    <w:rsid w:val="00BC7175"/>
    <w:rsid w:val="00BC7591"/>
    <w:rsid w:val="00BC766E"/>
    <w:rsid w:val="00BD07C9"/>
    <w:rsid w:val="00BD0E93"/>
    <w:rsid w:val="00BD17EE"/>
    <w:rsid w:val="00BD192C"/>
    <w:rsid w:val="00BD1B84"/>
    <w:rsid w:val="00BD32FF"/>
    <w:rsid w:val="00BD36DA"/>
    <w:rsid w:val="00BD3973"/>
    <w:rsid w:val="00BD3D38"/>
    <w:rsid w:val="00BD3F56"/>
    <w:rsid w:val="00BD46BE"/>
    <w:rsid w:val="00BD486C"/>
    <w:rsid w:val="00BD5308"/>
    <w:rsid w:val="00BD6A0C"/>
    <w:rsid w:val="00BD75E0"/>
    <w:rsid w:val="00BD7BA1"/>
    <w:rsid w:val="00BD7E8F"/>
    <w:rsid w:val="00BE0018"/>
    <w:rsid w:val="00BE05B1"/>
    <w:rsid w:val="00BE0623"/>
    <w:rsid w:val="00BE0B76"/>
    <w:rsid w:val="00BE16D8"/>
    <w:rsid w:val="00BE173A"/>
    <w:rsid w:val="00BE2570"/>
    <w:rsid w:val="00BE32D2"/>
    <w:rsid w:val="00BE3A5A"/>
    <w:rsid w:val="00BE3A92"/>
    <w:rsid w:val="00BE3C76"/>
    <w:rsid w:val="00BE5BC2"/>
    <w:rsid w:val="00BE65BE"/>
    <w:rsid w:val="00BE69FE"/>
    <w:rsid w:val="00BE6A3A"/>
    <w:rsid w:val="00BE6F11"/>
    <w:rsid w:val="00BE7D7F"/>
    <w:rsid w:val="00BF031C"/>
    <w:rsid w:val="00BF1012"/>
    <w:rsid w:val="00BF115E"/>
    <w:rsid w:val="00BF3313"/>
    <w:rsid w:val="00BF361B"/>
    <w:rsid w:val="00BF3F5D"/>
    <w:rsid w:val="00BF41ED"/>
    <w:rsid w:val="00BF5AF3"/>
    <w:rsid w:val="00BF5EEC"/>
    <w:rsid w:val="00BF6635"/>
    <w:rsid w:val="00BF6F85"/>
    <w:rsid w:val="00BF7282"/>
    <w:rsid w:val="00BF79C8"/>
    <w:rsid w:val="00C00578"/>
    <w:rsid w:val="00C00EF6"/>
    <w:rsid w:val="00C00F68"/>
    <w:rsid w:val="00C01DF1"/>
    <w:rsid w:val="00C025BC"/>
    <w:rsid w:val="00C02A01"/>
    <w:rsid w:val="00C04097"/>
    <w:rsid w:val="00C040B4"/>
    <w:rsid w:val="00C0453D"/>
    <w:rsid w:val="00C04D4D"/>
    <w:rsid w:val="00C057D6"/>
    <w:rsid w:val="00C061A3"/>
    <w:rsid w:val="00C06219"/>
    <w:rsid w:val="00C06567"/>
    <w:rsid w:val="00C1031D"/>
    <w:rsid w:val="00C122C6"/>
    <w:rsid w:val="00C12D82"/>
    <w:rsid w:val="00C13332"/>
    <w:rsid w:val="00C139D5"/>
    <w:rsid w:val="00C14129"/>
    <w:rsid w:val="00C14266"/>
    <w:rsid w:val="00C14D08"/>
    <w:rsid w:val="00C152FE"/>
    <w:rsid w:val="00C1532B"/>
    <w:rsid w:val="00C15D5E"/>
    <w:rsid w:val="00C17321"/>
    <w:rsid w:val="00C204BF"/>
    <w:rsid w:val="00C20FE5"/>
    <w:rsid w:val="00C214F9"/>
    <w:rsid w:val="00C21800"/>
    <w:rsid w:val="00C21C2E"/>
    <w:rsid w:val="00C2269A"/>
    <w:rsid w:val="00C227D4"/>
    <w:rsid w:val="00C22A8E"/>
    <w:rsid w:val="00C22BDA"/>
    <w:rsid w:val="00C233E0"/>
    <w:rsid w:val="00C24086"/>
    <w:rsid w:val="00C24115"/>
    <w:rsid w:val="00C246F5"/>
    <w:rsid w:val="00C26579"/>
    <w:rsid w:val="00C269A3"/>
    <w:rsid w:val="00C269F1"/>
    <w:rsid w:val="00C2762E"/>
    <w:rsid w:val="00C31164"/>
    <w:rsid w:val="00C31518"/>
    <w:rsid w:val="00C31DF0"/>
    <w:rsid w:val="00C32526"/>
    <w:rsid w:val="00C326E2"/>
    <w:rsid w:val="00C32ED9"/>
    <w:rsid w:val="00C33447"/>
    <w:rsid w:val="00C3417C"/>
    <w:rsid w:val="00C34CC8"/>
    <w:rsid w:val="00C35B9A"/>
    <w:rsid w:val="00C36730"/>
    <w:rsid w:val="00C374AF"/>
    <w:rsid w:val="00C37617"/>
    <w:rsid w:val="00C406E4"/>
    <w:rsid w:val="00C414B3"/>
    <w:rsid w:val="00C428DD"/>
    <w:rsid w:val="00C4395F"/>
    <w:rsid w:val="00C43A77"/>
    <w:rsid w:val="00C44000"/>
    <w:rsid w:val="00C454DF"/>
    <w:rsid w:val="00C4557D"/>
    <w:rsid w:val="00C458F8"/>
    <w:rsid w:val="00C45933"/>
    <w:rsid w:val="00C4732B"/>
    <w:rsid w:val="00C475FD"/>
    <w:rsid w:val="00C47770"/>
    <w:rsid w:val="00C4785F"/>
    <w:rsid w:val="00C50985"/>
    <w:rsid w:val="00C50A87"/>
    <w:rsid w:val="00C50E56"/>
    <w:rsid w:val="00C518D4"/>
    <w:rsid w:val="00C5197B"/>
    <w:rsid w:val="00C51DCB"/>
    <w:rsid w:val="00C52306"/>
    <w:rsid w:val="00C52CDE"/>
    <w:rsid w:val="00C52FF3"/>
    <w:rsid w:val="00C53E28"/>
    <w:rsid w:val="00C5426E"/>
    <w:rsid w:val="00C5448C"/>
    <w:rsid w:val="00C54839"/>
    <w:rsid w:val="00C54F83"/>
    <w:rsid w:val="00C5520B"/>
    <w:rsid w:val="00C55D42"/>
    <w:rsid w:val="00C55EDD"/>
    <w:rsid w:val="00C572A1"/>
    <w:rsid w:val="00C579A4"/>
    <w:rsid w:val="00C57FA5"/>
    <w:rsid w:val="00C6091D"/>
    <w:rsid w:val="00C609CE"/>
    <w:rsid w:val="00C60A32"/>
    <w:rsid w:val="00C6146A"/>
    <w:rsid w:val="00C61E97"/>
    <w:rsid w:val="00C62557"/>
    <w:rsid w:val="00C63508"/>
    <w:rsid w:val="00C6364F"/>
    <w:rsid w:val="00C64157"/>
    <w:rsid w:val="00C6466D"/>
    <w:rsid w:val="00C65B1D"/>
    <w:rsid w:val="00C667A8"/>
    <w:rsid w:val="00C66D65"/>
    <w:rsid w:val="00C6727C"/>
    <w:rsid w:val="00C672CD"/>
    <w:rsid w:val="00C674D7"/>
    <w:rsid w:val="00C67B42"/>
    <w:rsid w:val="00C67E17"/>
    <w:rsid w:val="00C70661"/>
    <w:rsid w:val="00C71156"/>
    <w:rsid w:val="00C73A4C"/>
    <w:rsid w:val="00C746D9"/>
    <w:rsid w:val="00C752DC"/>
    <w:rsid w:val="00C75DE5"/>
    <w:rsid w:val="00C7625D"/>
    <w:rsid w:val="00C76C9B"/>
    <w:rsid w:val="00C7725A"/>
    <w:rsid w:val="00C77D15"/>
    <w:rsid w:val="00C77EFE"/>
    <w:rsid w:val="00C805C3"/>
    <w:rsid w:val="00C80860"/>
    <w:rsid w:val="00C81EE8"/>
    <w:rsid w:val="00C822A7"/>
    <w:rsid w:val="00C82703"/>
    <w:rsid w:val="00C82DAE"/>
    <w:rsid w:val="00C8370C"/>
    <w:rsid w:val="00C83C2D"/>
    <w:rsid w:val="00C843FB"/>
    <w:rsid w:val="00C84791"/>
    <w:rsid w:val="00C84E0C"/>
    <w:rsid w:val="00C855FB"/>
    <w:rsid w:val="00C85A00"/>
    <w:rsid w:val="00C868B7"/>
    <w:rsid w:val="00C869D3"/>
    <w:rsid w:val="00C870CC"/>
    <w:rsid w:val="00C90287"/>
    <w:rsid w:val="00C90498"/>
    <w:rsid w:val="00C906D5"/>
    <w:rsid w:val="00C90A2B"/>
    <w:rsid w:val="00C91202"/>
    <w:rsid w:val="00C9269F"/>
    <w:rsid w:val="00C92CD3"/>
    <w:rsid w:val="00C95DA0"/>
    <w:rsid w:val="00C96251"/>
    <w:rsid w:val="00C964BC"/>
    <w:rsid w:val="00C964EA"/>
    <w:rsid w:val="00C96746"/>
    <w:rsid w:val="00C97172"/>
    <w:rsid w:val="00C97567"/>
    <w:rsid w:val="00C9790E"/>
    <w:rsid w:val="00C97A8D"/>
    <w:rsid w:val="00CA049B"/>
    <w:rsid w:val="00CA078A"/>
    <w:rsid w:val="00CA0AC9"/>
    <w:rsid w:val="00CA0BC6"/>
    <w:rsid w:val="00CA0CB0"/>
    <w:rsid w:val="00CA1ED1"/>
    <w:rsid w:val="00CA2159"/>
    <w:rsid w:val="00CA2816"/>
    <w:rsid w:val="00CA28AF"/>
    <w:rsid w:val="00CA2EE7"/>
    <w:rsid w:val="00CA3E14"/>
    <w:rsid w:val="00CA5275"/>
    <w:rsid w:val="00CA61B6"/>
    <w:rsid w:val="00CA6392"/>
    <w:rsid w:val="00CA73A3"/>
    <w:rsid w:val="00CA7519"/>
    <w:rsid w:val="00CA7F38"/>
    <w:rsid w:val="00CB10EB"/>
    <w:rsid w:val="00CB1BFE"/>
    <w:rsid w:val="00CB20E8"/>
    <w:rsid w:val="00CB2128"/>
    <w:rsid w:val="00CB2310"/>
    <w:rsid w:val="00CB314A"/>
    <w:rsid w:val="00CB3B0F"/>
    <w:rsid w:val="00CB3FD2"/>
    <w:rsid w:val="00CB3FF5"/>
    <w:rsid w:val="00CB47BB"/>
    <w:rsid w:val="00CB52B0"/>
    <w:rsid w:val="00CB559B"/>
    <w:rsid w:val="00CB5884"/>
    <w:rsid w:val="00CB588D"/>
    <w:rsid w:val="00CB5CE4"/>
    <w:rsid w:val="00CB680A"/>
    <w:rsid w:val="00CB7210"/>
    <w:rsid w:val="00CC0288"/>
    <w:rsid w:val="00CC1B22"/>
    <w:rsid w:val="00CC1E42"/>
    <w:rsid w:val="00CC1F45"/>
    <w:rsid w:val="00CC2EF4"/>
    <w:rsid w:val="00CC3765"/>
    <w:rsid w:val="00CC4359"/>
    <w:rsid w:val="00CC4EAF"/>
    <w:rsid w:val="00CC5196"/>
    <w:rsid w:val="00CC5A7E"/>
    <w:rsid w:val="00CC6641"/>
    <w:rsid w:val="00CC6DA2"/>
    <w:rsid w:val="00CC7D61"/>
    <w:rsid w:val="00CD08D8"/>
    <w:rsid w:val="00CD0BE8"/>
    <w:rsid w:val="00CD1460"/>
    <w:rsid w:val="00CD23BC"/>
    <w:rsid w:val="00CD25D4"/>
    <w:rsid w:val="00CD26A4"/>
    <w:rsid w:val="00CD3681"/>
    <w:rsid w:val="00CD36A8"/>
    <w:rsid w:val="00CD3D88"/>
    <w:rsid w:val="00CD4EEB"/>
    <w:rsid w:val="00CD5951"/>
    <w:rsid w:val="00CD6236"/>
    <w:rsid w:val="00CD6CF0"/>
    <w:rsid w:val="00CD7BC7"/>
    <w:rsid w:val="00CE015C"/>
    <w:rsid w:val="00CE3CC2"/>
    <w:rsid w:val="00CE44FC"/>
    <w:rsid w:val="00CE4B3A"/>
    <w:rsid w:val="00CE4E9A"/>
    <w:rsid w:val="00CE5A48"/>
    <w:rsid w:val="00CE5C4D"/>
    <w:rsid w:val="00CE6532"/>
    <w:rsid w:val="00CE65F4"/>
    <w:rsid w:val="00CE6D15"/>
    <w:rsid w:val="00CE7854"/>
    <w:rsid w:val="00CF00BF"/>
    <w:rsid w:val="00CF034A"/>
    <w:rsid w:val="00CF1332"/>
    <w:rsid w:val="00CF2141"/>
    <w:rsid w:val="00CF327D"/>
    <w:rsid w:val="00CF38F8"/>
    <w:rsid w:val="00CF3DD4"/>
    <w:rsid w:val="00CF41C2"/>
    <w:rsid w:val="00CF455E"/>
    <w:rsid w:val="00CF49CD"/>
    <w:rsid w:val="00CF54F5"/>
    <w:rsid w:val="00CF5FE6"/>
    <w:rsid w:val="00CF7191"/>
    <w:rsid w:val="00CF75E8"/>
    <w:rsid w:val="00CF7D9D"/>
    <w:rsid w:val="00D01012"/>
    <w:rsid w:val="00D01E39"/>
    <w:rsid w:val="00D022E7"/>
    <w:rsid w:val="00D02432"/>
    <w:rsid w:val="00D0270B"/>
    <w:rsid w:val="00D02AE1"/>
    <w:rsid w:val="00D02BD8"/>
    <w:rsid w:val="00D03022"/>
    <w:rsid w:val="00D0367E"/>
    <w:rsid w:val="00D03ADE"/>
    <w:rsid w:val="00D047A7"/>
    <w:rsid w:val="00D04E99"/>
    <w:rsid w:val="00D0535D"/>
    <w:rsid w:val="00D06D5E"/>
    <w:rsid w:val="00D074D5"/>
    <w:rsid w:val="00D07FF2"/>
    <w:rsid w:val="00D10443"/>
    <w:rsid w:val="00D10999"/>
    <w:rsid w:val="00D11874"/>
    <w:rsid w:val="00D1207C"/>
    <w:rsid w:val="00D12E28"/>
    <w:rsid w:val="00D12EEC"/>
    <w:rsid w:val="00D12FF4"/>
    <w:rsid w:val="00D1451A"/>
    <w:rsid w:val="00D1532F"/>
    <w:rsid w:val="00D15340"/>
    <w:rsid w:val="00D15542"/>
    <w:rsid w:val="00D15597"/>
    <w:rsid w:val="00D15DA2"/>
    <w:rsid w:val="00D16946"/>
    <w:rsid w:val="00D16C8F"/>
    <w:rsid w:val="00D1723F"/>
    <w:rsid w:val="00D17468"/>
    <w:rsid w:val="00D20C19"/>
    <w:rsid w:val="00D21ACB"/>
    <w:rsid w:val="00D2297C"/>
    <w:rsid w:val="00D22A33"/>
    <w:rsid w:val="00D22AE4"/>
    <w:rsid w:val="00D2358B"/>
    <w:rsid w:val="00D251BA"/>
    <w:rsid w:val="00D25A7E"/>
    <w:rsid w:val="00D27179"/>
    <w:rsid w:val="00D27984"/>
    <w:rsid w:val="00D279E6"/>
    <w:rsid w:val="00D301E3"/>
    <w:rsid w:val="00D303F7"/>
    <w:rsid w:val="00D30FB0"/>
    <w:rsid w:val="00D313BB"/>
    <w:rsid w:val="00D31853"/>
    <w:rsid w:val="00D31CAC"/>
    <w:rsid w:val="00D31F37"/>
    <w:rsid w:val="00D32D86"/>
    <w:rsid w:val="00D33C74"/>
    <w:rsid w:val="00D34345"/>
    <w:rsid w:val="00D34C51"/>
    <w:rsid w:val="00D34EE8"/>
    <w:rsid w:val="00D35C01"/>
    <w:rsid w:val="00D367C9"/>
    <w:rsid w:val="00D36F50"/>
    <w:rsid w:val="00D37914"/>
    <w:rsid w:val="00D37927"/>
    <w:rsid w:val="00D3797B"/>
    <w:rsid w:val="00D37C04"/>
    <w:rsid w:val="00D37F14"/>
    <w:rsid w:val="00D40819"/>
    <w:rsid w:val="00D40AB0"/>
    <w:rsid w:val="00D42EE6"/>
    <w:rsid w:val="00D42F35"/>
    <w:rsid w:val="00D42F7F"/>
    <w:rsid w:val="00D430E2"/>
    <w:rsid w:val="00D43134"/>
    <w:rsid w:val="00D4323A"/>
    <w:rsid w:val="00D4367A"/>
    <w:rsid w:val="00D45262"/>
    <w:rsid w:val="00D45B93"/>
    <w:rsid w:val="00D46A2E"/>
    <w:rsid w:val="00D470A0"/>
    <w:rsid w:val="00D47D1C"/>
    <w:rsid w:val="00D5096D"/>
    <w:rsid w:val="00D50EA4"/>
    <w:rsid w:val="00D51F92"/>
    <w:rsid w:val="00D523C4"/>
    <w:rsid w:val="00D52650"/>
    <w:rsid w:val="00D52750"/>
    <w:rsid w:val="00D5296F"/>
    <w:rsid w:val="00D52D55"/>
    <w:rsid w:val="00D53551"/>
    <w:rsid w:val="00D53630"/>
    <w:rsid w:val="00D545DA"/>
    <w:rsid w:val="00D54C18"/>
    <w:rsid w:val="00D54D3C"/>
    <w:rsid w:val="00D54F21"/>
    <w:rsid w:val="00D56748"/>
    <w:rsid w:val="00D56E77"/>
    <w:rsid w:val="00D60787"/>
    <w:rsid w:val="00D60872"/>
    <w:rsid w:val="00D60926"/>
    <w:rsid w:val="00D6114C"/>
    <w:rsid w:val="00D613CC"/>
    <w:rsid w:val="00D61C24"/>
    <w:rsid w:val="00D65F75"/>
    <w:rsid w:val="00D671E6"/>
    <w:rsid w:val="00D67B5D"/>
    <w:rsid w:val="00D70410"/>
    <w:rsid w:val="00D710C1"/>
    <w:rsid w:val="00D71A3B"/>
    <w:rsid w:val="00D724CC"/>
    <w:rsid w:val="00D72A12"/>
    <w:rsid w:val="00D72A55"/>
    <w:rsid w:val="00D73931"/>
    <w:rsid w:val="00D73CF0"/>
    <w:rsid w:val="00D73DB8"/>
    <w:rsid w:val="00D7495C"/>
    <w:rsid w:val="00D74F95"/>
    <w:rsid w:val="00D74FC6"/>
    <w:rsid w:val="00D751A6"/>
    <w:rsid w:val="00D756B3"/>
    <w:rsid w:val="00D75A0A"/>
    <w:rsid w:val="00D77A34"/>
    <w:rsid w:val="00D77B07"/>
    <w:rsid w:val="00D80141"/>
    <w:rsid w:val="00D80963"/>
    <w:rsid w:val="00D8103B"/>
    <w:rsid w:val="00D8109F"/>
    <w:rsid w:val="00D823DC"/>
    <w:rsid w:val="00D825A6"/>
    <w:rsid w:val="00D83920"/>
    <w:rsid w:val="00D846E9"/>
    <w:rsid w:val="00D84AEF"/>
    <w:rsid w:val="00D84E7C"/>
    <w:rsid w:val="00D84FAA"/>
    <w:rsid w:val="00D85082"/>
    <w:rsid w:val="00D85442"/>
    <w:rsid w:val="00D85C67"/>
    <w:rsid w:val="00D8654A"/>
    <w:rsid w:val="00D866A4"/>
    <w:rsid w:val="00D86946"/>
    <w:rsid w:val="00D901FD"/>
    <w:rsid w:val="00D90E74"/>
    <w:rsid w:val="00D914DF"/>
    <w:rsid w:val="00D92BDD"/>
    <w:rsid w:val="00D935D6"/>
    <w:rsid w:val="00D93B67"/>
    <w:rsid w:val="00D93E21"/>
    <w:rsid w:val="00D9463F"/>
    <w:rsid w:val="00D9502B"/>
    <w:rsid w:val="00D9512B"/>
    <w:rsid w:val="00D95CED"/>
    <w:rsid w:val="00D9767C"/>
    <w:rsid w:val="00DA0A8B"/>
    <w:rsid w:val="00DA0B68"/>
    <w:rsid w:val="00DA1177"/>
    <w:rsid w:val="00DA260C"/>
    <w:rsid w:val="00DA29AE"/>
    <w:rsid w:val="00DA3780"/>
    <w:rsid w:val="00DA4D92"/>
    <w:rsid w:val="00DA586B"/>
    <w:rsid w:val="00DA5ADC"/>
    <w:rsid w:val="00DA5FA3"/>
    <w:rsid w:val="00DA6268"/>
    <w:rsid w:val="00DA6624"/>
    <w:rsid w:val="00DA747D"/>
    <w:rsid w:val="00DA7A42"/>
    <w:rsid w:val="00DB1025"/>
    <w:rsid w:val="00DB119A"/>
    <w:rsid w:val="00DB18FD"/>
    <w:rsid w:val="00DB190B"/>
    <w:rsid w:val="00DB2171"/>
    <w:rsid w:val="00DB2293"/>
    <w:rsid w:val="00DB2B7D"/>
    <w:rsid w:val="00DB2D89"/>
    <w:rsid w:val="00DB3244"/>
    <w:rsid w:val="00DB3EEF"/>
    <w:rsid w:val="00DB4CCE"/>
    <w:rsid w:val="00DB5441"/>
    <w:rsid w:val="00DB6144"/>
    <w:rsid w:val="00DB766F"/>
    <w:rsid w:val="00DC0576"/>
    <w:rsid w:val="00DC0D11"/>
    <w:rsid w:val="00DC0E5F"/>
    <w:rsid w:val="00DC1577"/>
    <w:rsid w:val="00DC2188"/>
    <w:rsid w:val="00DC21AC"/>
    <w:rsid w:val="00DC2659"/>
    <w:rsid w:val="00DC2DDB"/>
    <w:rsid w:val="00DC4A24"/>
    <w:rsid w:val="00DC63AE"/>
    <w:rsid w:val="00DC69F4"/>
    <w:rsid w:val="00DC7750"/>
    <w:rsid w:val="00DC7810"/>
    <w:rsid w:val="00DC7F97"/>
    <w:rsid w:val="00DD2539"/>
    <w:rsid w:val="00DD34BA"/>
    <w:rsid w:val="00DD4B5D"/>
    <w:rsid w:val="00DD4C55"/>
    <w:rsid w:val="00DD4C65"/>
    <w:rsid w:val="00DD4ED1"/>
    <w:rsid w:val="00DD6495"/>
    <w:rsid w:val="00DD7125"/>
    <w:rsid w:val="00DE138B"/>
    <w:rsid w:val="00DE159D"/>
    <w:rsid w:val="00DE1691"/>
    <w:rsid w:val="00DE18C6"/>
    <w:rsid w:val="00DE1C37"/>
    <w:rsid w:val="00DE392B"/>
    <w:rsid w:val="00DE3E41"/>
    <w:rsid w:val="00DE3E4A"/>
    <w:rsid w:val="00DE52AB"/>
    <w:rsid w:val="00DE52BC"/>
    <w:rsid w:val="00DE54D5"/>
    <w:rsid w:val="00DE5937"/>
    <w:rsid w:val="00DE5949"/>
    <w:rsid w:val="00DE63F1"/>
    <w:rsid w:val="00DE6414"/>
    <w:rsid w:val="00DE6742"/>
    <w:rsid w:val="00DE6C17"/>
    <w:rsid w:val="00DE74F4"/>
    <w:rsid w:val="00DE765B"/>
    <w:rsid w:val="00DE79B1"/>
    <w:rsid w:val="00DF02C6"/>
    <w:rsid w:val="00DF101D"/>
    <w:rsid w:val="00DF1850"/>
    <w:rsid w:val="00DF22BE"/>
    <w:rsid w:val="00DF30DA"/>
    <w:rsid w:val="00DF3BF0"/>
    <w:rsid w:val="00DF4047"/>
    <w:rsid w:val="00DF4BCA"/>
    <w:rsid w:val="00DF4CB2"/>
    <w:rsid w:val="00DF55F7"/>
    <w:rsid w:val="00DF7107"/>
    <w:rsid w:val="00E002D9"/>
    <w:rsid w:val="00E005E5"/>
    <w:rsid w:val="00E00C73"/>
    <w:rsid w:val="00E0165F"/>
    <w:rsid w:val="00E01669"/>
    <w:rsid w:val="00E01C46"/>
    <w:rsid w:val="00E03AFE"/>
    <w:rsid w:val="00E049CF"/>
    <w:rsid w:val="00E04F0D"/>
    <w:rsid w:val="00E04FE7"/>
    <w:rsid w:val="00E04FEE"/>
    <w:rsid w:val="00E050F4"/>
    <w:rsid w:val="00E050FC"/>
    <w:rsid w:val="00E06260"/>
    <w:rsid w:val="00E063CB"/>
    <w:rsid w:val="00E06B28"/>
    <w:rsid w:val="00E109BA"/>
    <w:rsid w:val="00E111B0"/>
    <w:rsid w:val="00E11A3B"/>
    <w:rsid w:val="00E12500"/>
    <w:rsid w:val="00E12EA6"/>
    <w:rsid w:val="00E12EAF"/>
    <w:rsid w:val="00E141D1"/>
    <w:rsid w:val="00E145FF"/>
    <w:rsid w:val="00E149A5"/>
    <w:rsid w:val="00E16901"/>
    <w:rsid w:val="00E17F80"/>
    <w:rsid w:val="00E20998"/>
    <w:rsid w:val="00E21057"/>
    <w:rsid w:val="00E21C4F"/>
    <w:rsid w:val="00E21F12"/>
    <w:rsid w:val="00E22B74"/>
    <w:rsid w:val="00E238E5"/>
    <w:rsid w:val="00E23B2E"/>
    <w:rsid w:val="00E24954"/>
    <w:rsid w:val="00E249EC"/>
    <w:rsid w:val="00E25110"/>
    <w:rsid w:val="00E25C06"/>
    <w:rsid w:val="00E260AD"/>
    <w:rsid w:val="00E2669B"/>
    <w:rsid w:val="00E26E53"/>
    <w:rsid w:val="00E27B25"/>
    <w:rsid w:val="00E27FEC"/>
    <w:rsid w:val="00E30502"/>
    <w:rsid w:val="00E30700"/>
    <w:rsid w:val="00E30701"/>
    <w:rsid w:val="00E30AF5"/>
    <w:rsid w:val="00E3106A"/>
    <w:rsid w:val="00E321DD"/>
    <w:rsid w:val="00E327A4"/>
    <w:rsid w:val="00E32A18"/>
    <w:rsid w:val="00E34287"/>
    <w:rsid w:val="00E3445B"/>
    <w:rsid w:val="00E36302"/>
    <w:rsid w:val="00E37F0E"/>
    <w:rsid w:val="00E40114"/>
    <w:rsid w:val="00E41B14"/>
    <w:rsid w:val="00E42876"/>
    <w:rsid w:val="00E42F3D"/>
    <w:rsid w:val="00E43354"/>
    <w:rsid w:val="00E43565"/>
    <w:rsid w:val="00E4389E"/>
    <w:rsid w:val="00E4395A"/>
    <w:rsid w:val="00E4401C"/>
    <w:rsid w:val="00E44E15"/>
    <w:rsid w:val="00E453B2"/>
    <w:rsid w:val="00E455A5"/>
    <w:rsid w:val="00E45DA7"/>
    <w:rsid w:val="00E471C9"/>
    <w:rsid w:val="00E47D36"/>
    <w:rsid w:val="00E5071D"/>
    <w:rsid w:val="00E51745"/>
    <w:rsid w:val="00E51C2B"/>
    <w:rsid w:val="00E52E09"/>
    <w:rsid w:val="00E53B2C"/>
    <w:rsid w:val="00E53E6F"/>
    <w:rsid w:val="00E548CA"/>
    <w:rsid w:val="00E55408"/>
    <w:rsid w:val="00E554F1"/>
    <w:rsid w:val="00E55877"/>
    <w:rsid w:val="00E559B1"/>
    <w:rsid w:val="00E559BB"/>
    <w:rsid w:val="00E55E35"/>
    <w:rsid w:val="00E565EA"/>
    <w:rsid w:val="00E56D53"/>
    <w:rsid w:val="00E57324"/>
    <w:rsid w:val="00E60749"/>
    <w:rsid w:val="00E614A5"/>
    <w:rsid w:val="00E6170E"/>
    <w:rsid w:val="00E61C40"/>
    <w:rsid w:val="00E62EA1"/>
    <w:rsid w:val="00E62F42"/>
    <w:rsid w:val="00E63E5F"/>
    <w:rsid w:val="00E64C0F"/>
    <w:rsid w:val="00E65C9A"/>
    <w:rsid w:val="00E67A1A"/>
    <w:rsid w:val="00E708A6"/>
    <w:rsid w:val="00E71C58"/>
    <w:rsid w:val="00E722EF"/>
    <w:rsid w:val="00E72BA1"/>
    <w:rsid w:val="00E72F9E"/>
    <w:rsid w:val="00E73642"/>
    <w:rsid w:val="00E73740"/>
    <w:rsid w:val="00E73A33"/>
    <w:rsid w:val="00E73B04"/>
    <w:rsid w:val="00E745BE"/>
    <w:rsid w:val="00E74EFA"/>
    <w:rsid w:val="00E77C2D"/>
    <w:rsid w:val="00E80738"/>
    <w:rsid w:val="00E80EEE"/>
    <w:rsid w:val="00E82C0C"/>
    <w:rsid w:val="00E82C3B"/>
    <w:rsid w:val="00E8301B"/>
    <w:rsid w:val="00E837C4"/>
    <w:rsid w:val="00E83813"/>
    <w:rsid w:val="00E83CCD"/>
    <w:rsid w:val="00E8440F"/>
    <w:rsid w:val="00E8508E"/>
    <w:rsid w:val="00E85A38"/>
    <w:rsid w:val="00E86029"/>
    <w:rsid w:val="00E8618E"/>
    <w:rsid w:val="00E870E6"/>
    <w:rsid w:val="00E8748C"/>
    <w:rsid w:val="00E8757B"/>
    <w:rsid w:val="00E87962"/>
    <w:rsid w:val="00E90282"/>
    <w:rsid w:val="00E908F1"/>
    <w:rsid w:val="00E91A43"/>
    <w:rsid w:val="00E92483"/>
    <w:rsid w:val="00E9249E"/>
    <w:rsid w:val="00E928E7"/>
    <w:rsid w:val="00E933DC"/>
    <w:rsid w:val="00E937BA"/>
    <w:rsid w:val="00E938E2"/>
    <w:rsid w:val="00E9396D"/>
    <w:rsid w:val="00E93E80"/>
    <w:rsid w:val="00E947C9"/>
    <w:rsid w:val="00E948E0"/>
    <w:rsid w:val="00E96FE9"/>
    <w:rsid w:val="00E97188"/>
    <w:rsid w:val="00E97744"/>
    <w:rsid w:val="00EA010F"/>
    <w:rsid w:val="00EA0CC3"/>
    <w:rsid w:val="00EA10A6"/>
    <w:rsid w:val="00EA1ED6"/>
    <w:rsid w:val="00EA26D0"/>
    <w:rsid w:val="00EA3C0C"/>
    <w:rsid w:val="00EA422E"/>
    <w:rsid w:val="00EA4EF2"/>
    <w:rsid w:val="00EA50D7"/>
    <w:rsid w:val="00EA64A1"/>
    <w:rsid w:val="00EA66F8"/>
    <w:rsid w:val="00EA6753"/>
    <w:rsid w:val="00EA7EC5"/>
    <w:rsid w:val="00EB05AC"/>
    <w:rsid w:val="00EB0AD6"/>
    <w:rsid w:val="00EB0F63"/>
    <w:rsid w:val="00EB14ED"/>
    <w:rsid w:val="00EB215E"/>
    <w:rsid w:val="00EB2163"/>
    <w:rsid w:val="00EB3455"/>
    <w:rsid w:val="00EB399D"/>
    <w:rsid w:val="00EB3D0A"/>
    <w:rsid w:val="00EB6448"/>
    <w:rsid w:val="00EB6C7C"/>
    <w:rsid w:val="00EC0668"/>
    <w:rsid w:val="00EC100D"/>
    <w:rsid w:val="00EC2CB5"/>
    <w:rsid w:val="00EC3425"/>
    <w:rsid w:val="00EC36B6"/>
    <w:rsid w:val="00EC3E64"/>
    <w:rsid w:val="00EC4644"/>
    <w:rsid w:val="00EC4DCF"/>
    <w:rsid w:val="00EC526A"/>
    <w:rsid w:val="00EC63CA"/>
    <w:rsid w:val="00EC65E3"/>
    <w:rsid w:val="00EC6B3A"/>
    <w:rsid w:val="00EC7169"/>
    <w:rsid w:val="00EC7762"/>
    <w:rsid w:val="00EC786E"/>
    <w:rsid w:val="00ED0179"/>
    <w:rsid w:val="00ED060C"/>
    <w:rsid w:val="00ED16B1"/>
    <w:rsid w:val="00ED18AB"/>
    <w:rsid w:val="00ED192F"/>
    <w:rsid w:val="00ED2469"/>
    <w:rsid w:val="00ED2D19"/>
    <w:rsid w:val="00ED307B"/>
    <w:rsid w:val="00ED3A43"/>
    <w:rsid w:val="00ED3F36"/>
    <w:rsid w:val="00ED42DE"/>
    <w:rsid w:val="00ED4364"/>
    <w:rsid w:val="00ED51AD"/>
    <w:rsid w:val="00ED64E5"/>
    <w:rsid w:val="00ED6915"/>
    <w:rsid w:val="00ED75ED"/>
    <w:rsid w:val="00ED7C58"/>
    <w:rsid w:val="00EE00A2"/>
    <w:rsid w:val="00EE0B90"/>
    <w:rsid w:val="00EE0C0F"/>
    <w:rsid w:val="00EE10A3"/>
    <w:rsid w:val="00EE30CE"/>
    <w:rsid w:val="00EE3DBC"/>
    <w:rsid w:val="00EE3F19"/>
    <w:rsid w:val="00EE4020"/>
    <w:rsid w:val="00EE4E88"/>
    <w:rsid w:val="00EE68AF"/>
    <w:rsid w:val="00EE6B96"/>
    <w:rsid w:val="00EE71B5"/>
    <w:rsid w:val="00EE77E5"/>
    <w:rsid w:val="00EE7A0D"/>
    <w:rsid w:val="00EE7E41"/>
    <w:rsid w:val="00EF0798"/>
    <w:rsid w:val="00EF08A6"/>
    <w:rsid w:val="00EF0E16"/>
    <w:rsid w:val="00EF0FE0"/>
    <w:rsid w:val="00EF208F"/>
    <w:rsid w:val="00EF2571"/>
    <w:rsid w:val="00EF25F8"/>
    <w:rsid w:val="00EF36AB"/>
    <w:rsid w:val="00EF3917"/>
    <w:rsid w:val="00EF4865"/>
    <w:rsid w:val="00EF4876"/>
    <w:rsid w:val="00EF528A"/>
    <w:rsid w:val="00EF6EBC"/>
    <w:rsid w:val="00F00479"/>
    <w:rsid w:val="00F01428"/>
    <w:rsid w:val="00F0143F"/>
    <w:rsid w:val="00F01769"/>
    <w:rsid w:val="00F02509"/>
    <w:rsid w:val="00F0250C"/>
    <w:rsid w:val="00F02CE7"/>
    <w:rsid w:val="00F0353B"/>
    <w:rsid w:val="00F038E2"/>
    <w:rsid w:val="00F03921"/>
    <w:rsid w:val="00F03A0E"/>
    <w:rsid w:val="00F04320"/>
    <w:rsid w:val="00F04524"/>
    <w:rsid w:val="00F05267"/>
    <w:rsid w:val="00F052FA"/>
    <w:rsid w:val="00F062A4"/>
    <w:rsid w:val="00F0684E"/>
    <w:rsid w:val="00F06970"/>
    <w:rsid w:val="00F0725C"/>
    <w:rsid w:val="00F07430"/>
    <w:rsid w:val="00F07C24"/>
    <w:rsid w:val="00F07F36"/>
    <w:rsid w:val="00F10700"/>
    <w:rsid w:val="00F10905"/>
    <w:rsid w:val="00F10C18"/>
    <w:rsid w:val="00F11130"/>
    <w:rsid w:val="00F1188E"/>
    <w:rsid w:val="00F133E3"/>
    <w:rsid w:val="00F134D1"/>
    <w:rsid w:val="00F13511"/>
    <w:rsid w:val="00F139FE"/>
    <w:rsid w:val="00F1522B"/>
    <w:rsid w:val="00F154E2"/>
    <w:rsid w:val="00F1554D"/>
    <w:rsid w:val="00F15A20"/>
    <w:rsid w:val="00F1674C"/>
    <w:rsid w:val="00F16A02"/>
    <w:rsid w:val="00F16BE7"/>
    <w:rsid w:val="00F20378"/>
    <w:rsid w:val="00F204FE"/>
    <w:rsid w:val="00F2154C"/>
    <w:rsid w:val="00F21561"/>
    <w:rsid w:val="00F222C4"/>
    <w:rsid w:val="00F22512"/>
    <w:rsid w:val="00F22D82"/>
    <w:rsid w:val="00F23EB6"/>
    <w:rsid w:val="00F24959"/>
    <w:rsid w:val="00F24E01"/>
    <w:rsid w:val="00F250CB"/>
    <w:rsid w:val="00F2544C"/>
    <w:rsid w:val="00F2657F"/>
    <w:rsid w:val="00F26719"/>
    <w:rsid w:val="00F268C2"/>
    <w:rsid w:val="00F269DB"/>
    <w:rsid w:val="00F26E62"/>
    <w:rsid w:val="00F27FFA"/>
    <w:rsid w:val="00F30BB8"/>
    <w:rsid w:val="00F30E5E"/>
    <w:rsid w:val="00F30E6F"/>
    <w:rsid w:val="00F312E7"/>
    <w:rsid w:val="00F33562"/>
    <w:rsid w:val="00F335BA"/>
    <w:rsid w:val="00F33945"/>
    <w:rsid w:val="00F341CD"/>
    <w:rsid w:val="00F345F9"/>
    <w:rsid w:val="00F3599A"/>
    <w:rsid w:val="00F35FCB"/>
    <w:rsid w:val="00F3724D"/>
    <w:rsid w:val="00F3756E"/>
    <w:rsid w:val="00F37F00"/>
    <w:rsid w:val="00F40983"/>
    <w:rsid w:val="00F41522"/>
    <w:rsid w:val="00F41546"/>
    <w:rsid w:val="00F42467"/>
    <w:rsid w:val="00F43905"/>
    <w:rsid w:val="00F45FD0"/>
    <w:rsid w:val="00F46063"/>
    <w:rsid w:val="00F46CBC"/>
    <w:rsid w:val="00F519CC"/>
    <w:rsid w:val="00F528FF"/>
    <w:rsid w:val="00F5329A"/>
    <w:rsid w:val="00F53559"/>
    <w:rsid w:val="00F55595"/>
    <w:rsid w:val="00F55E6E"/>
    <w:rsid w:val="00F575F4"/>
    <w:rsid w:val="00F576D2"/>
    <w:rsid w:val="00F57909"/>
    <w:rsid w:val="00F6003F"/>
    <w:rsid w:val="00F61033"/>
    <w:rsid w:val="00F61CE6"/>
    <w:rsid w:val="00F624F0"/>
    <w:rsid w:val="00F62F4B"/>
    <w:rsid w:val="00F63C14"/>
    <w:rsid w:val="00F64A0D"/>
    <w:rsid w:val="00F64FAE"/>
    <w:rsid w:val="00F6578D"/>
    <w:rsid w:val="00F65E85"/>
    <w:rsid w:val="00F66DA0"/>
    <w:rsid w:val="00F67019"/>
    <w:rsid w:val="00F70401"/>
    <w:rsid w:val="00F70B38"/>
    <w:rsid w:val="00F70E22"/>
    <w:rsid w:val="00F70E7E"/>
    <w:rsid w:val="00F71133"/>
    <w:rsid w:val="00F71284"/>
    <w:rsid w:val="00F712C7"/>
    <w:rsid w:val="00F73895"/>
    <w:rsid w:val="00F73CAF"/>
    <w:rsid w:val="00F74580"/>
    <w:rsid w:val="00F75D70"/>
    <w:rsid w:val="00F76E1D"/>
    <w:rsid w:val="00F7796C"/>
    <w:rsid w:val="00F802EC"/>
    <w:rsid w:val="00F80945"/>
    <w:rsid w:val="00F81F1D"/>
    <w:rsid w:val="00F82053"/>
    <w:rsid w:val="00F826BA"/>
    <w:rsid w:val="00F837A1"/>
    <w:rsid w:val="00F83AD4"/>
    <w:rsid w:val="00F83BEE"/>
    <w:rsid w:val="00F84AC4"/>
    <w:rsid w:val="00F84FCD"/>
    <w:rsid w:val="00F85F6C"/>
    <w:rsid w:val="00F860B0"/>
    <w:rsid w:val="00F863ED"/>
    <w:rsid w:val="00F8700F"/>
    <w:rsid w:val="00F90630"/>
    <w:rsid w:val="00F9173E"/>
    <w:rsid w:val="00F92E1D"/>
    <w:rsid w:val="00F93B9F"/>
    <w:rsid w:val="00F945CF"/>
    <w:rsid w:val="00F9473A"/>
    <w:rsid w:val="00F94D68"/>
    <w:rsid w:val="00F9570C"/>
    <w:rsid w:val="00F95F52"/>
    <w:rsid w:val="00F968E3"/>
    <w:rsid w:val="00F96E21"/>
    <w:rsid w:val="00F97520"/>
    <w:rsid w:val="00F97A61"/>
    <w:rsid w:val="00FA0B3A"/>
    <w:rsid w:val="00FA17BF"/>
    <w:rsid w:val="00FA1958"/>
    <w:rsid w:val="00FA1AF4"/>
    <w:rsid w:val="00FA2736"/>
    <w:rsid w:val="00FA2A62"/>
    <w:rsid w:val="00FA2EBF"/>
    <w:rsid w:val="00FA3197"/>
    <w:rsid w:val="00FA3286"/>
    <w:rsid w:val="00FA3D00"/>
    <w:rsid w:val="00FA515F"/>
    <w:rsid w:val="00FA5CFF"/>
    <w:rsid w:val="00FA66C4"/>
    <w:rsid w:val="00FA70BD"/>
    <w:rsid w:val="00FB0601"/>
    <w:rsid w:val="00FB3E6F"/>
    <w:rsid w:val="00FB4385"/>
    <w:rsid w:val="00FB449C"/>
    <w:rsid w:val="00FB4DAD"/>
    <w:rsid w:val="00FB5980"/>
    <w:rsid w:val="00FB67B1"/>
    <w:rsid w:val="00FB6B0B"/>
    <w:rsid w:val="00FB71ED"/>
    <w:rsid w:val="00FC029A"/>
    <w:rsid w:val="00FC0633"/>
    <w:rsid w:val="00FC1668"/>
    <w:rsid w:val="00FC1BA9"/>
    <w:rsid w:val="00FC2A85"/>
    <w:rsid w:val="00FC357A"/>
    <w:rsid w:val="00FC373C"/>
    <w:rsid w:val="00FC3B6A"/>
    <w:rsid w:val="00FC3CEE"/>
    <w:rsid w:val="00FC4767"/>
    <w:rsid w:val="00FC72E7"/>
    <w:rsid w:val="00FC7B14"/>
    <w:rsid w:val="00FD0D92"/>
    <w:rsid w:val="00FD0E0C"/>
    <w:rsid w:val="00FD1632"/>
    <w:rsid w:val="00FD1F19"/>
    <w:rsid w:val="00FD2229"/>
    <w:rsid w:val="00FD23A5"/>
    <w:rsid w:val="00FD290B"/>
    <w:rsid w:val="00FD3243"/>
    <w:rsid w:val="00FD32AE"/>
    <w:rsid w:val="00FD417D"/>
    <w:rsid w:val="00FD44B8"/>
    <w:rsid w:val="00FD49B3"/>
    <w:rsid w:val="00FD4CF6"/>
    <w:rsid w:val="00FD4D4B"/>
    <w:rsid w:val="00FD5E62"/>
    <w:rsid w:val="00FD780D"/>
    <w:rsid w:val="00FD7A10"/>
    <w:rsid w:val="00FD7D80"/>
    <w:rsid w:val="00FD7E32"/>
    <w:rsid w:val="00FD7E9E"/>
    <w:rsid w:val="00FE13B2"/>
    <w:rsid w:val="00FE2F17"/>
    <w:rsid w:val="00FE355C"/>
    <w:rsid w:val="00FE3F79"/>
    <w:rsid w:val="00FE4337"/>
    <w:rsid w:val="00FE4397"/>
    <w:rsid w:val="00FE5095"/>
    <w:rsid w:val="00FE51B1"/>
    <w:rsid w:val="00FE5F30"/>
    <w:rsid w:val="00FE6149"/>
    <w:rsid w:val="00FE7689"/>
    <w:rsid w:val="00FE7859"/>
    <w:rsid w:val="00FF0472"/>
    <w:rsid w:val="00FF0CD3"/>
    <w:rsid w:val="00FF0E9D"/>
    <w:rsid w:val="00FF237D"/>
    <w:rsid w:val="00FF316A"/>
    <w:rsid w:val="00FF4232"/>
    <w:rsid w:val="00FF45B5"/>
    <w:rsid w:val="00FF4DF2"/>
    <w:rsid w:val="00FF4FF9"/>
    <w:rsid w:val="00FF5A3F"/>
    <w:rsid w:val="00FF5AFA"/>
    <w:rsid w:val="00FF6B6A"/>
    <w:rsid w:val="00FF6F93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8BFAE0"/>
  <w15:docId w15:val="{3497C811-7365-4655-84E5-8551637A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32592"/>
    <w:rPr>
      <w:sz w:val="24"/>
      <w:szCs w:val="24"/>
    </w:rPr>
  </w:style>
  <w:style w:type="paragraph" w:styleId="19">
    <w:name w:val="heading 1"/>
    <w:basedOn w:val="a2"/>
    <w:next w:val="a2"/>
    <w:link w:val="1a"/>
    <w:qFormat/>
    <w:rsid w:val="005325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link w:val="22"/>
    <w:qFormat/>
    <w:rsid w:val="005325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532592"/>
    <w:pPr>
      <w:keepNext/>
      <w:numPr>
        <w:numId w:val="1"/>
      </w:numPr>
      <w:spacing w:before="240" w:after="60"/>
      <w:jc w:val="both"/>
      <w:outlineLvl w:val="2"/>
    </w:pPr>
    <w:rPr>
      <w:color w:val="000000"/>
      <w:sz w:val="28"/>
      <w:szCs w:val="26"/>
    </w:rPr>
  </w:style>
  <w:style w:type="paragraph" w:styleId="40">
    <w:name w:val="heading 4"/>
    <w:basedOn w:val="a2"/>
    <w:next w:val="a2"/>
    <w:link w:val="41"/>
    <w:uiPriority w:val="9"/>
    <w:semiHidden/>
    <w:unhideWhenUsed/>
    <w:qFormat/>
    <w:rsid w:val="009E07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7"/>
    <w:link w:val="a8"/>
    <w:uiPriority w:val="99"/>
    <w:pPr>
      <w:spacing w:before="20"/>
      <w:jc w:val="right"/>
    </w:pPr>
    <w:rPr>
      <w:color w:val="0000FF"/>
      <w:sz w:val="16"/>
    </w:rPr>
  </w:style>
  <w:style w:type="paragraph" w:customStyle="1" w:styleId="a9">
    <w:name w:val="курсив в таблице"/>
    <w:basedOn w:val="a7"/>
    <w:pPr>
      <w:jc w:val="center"/>
    </w:pPr>
    <w:rPr>
      <w:i/>
      <w:sz w:val="12"/>
    </w:rPr>
  </w:style>
  <w:style w:type="paragraph" w:customStyle="1" w:styleId="aa">
    <w:name w:val="над таблицей"/>
    <w:basedOn w:val="a7"/>
    <w:pPr>
      <w:spacing w:after="20"/>
      <w:jc w:val="left"/>
    </w:pPr>
    <w:rPr>
      <w:b/>
      <w:caps/>
      <w:sz w:val="12"/>
    </w:rPr>
  </w:style>
  <w:style w:type="paragraph" w:customStyle="1" w:styleId="a7">
    <w:name w:val="Текстовый"/>
    <w:link w:val="ab"/>
    <w:pPr>
      <w:widowControl w:val="0"/>
      <w:jc w:val="both"/>
    </w:pPr>
    <w:rPr>
      <w:rFonts w:ascii="Arial" w:hAnsi="Arial"/>
    </w:rPr>
  </w:style>
  <w:style w:type="paragraph" w:customStyle="1" w:styleId="ac">
    <w:name w:val="Вид документа"/>
    <w:basedOn w:val="a7"/>
    <w:link w:val="ad"/>
    <w:pPr>
      <w:jc w:val="center"/>
    </w:pPr>
    <w:rPr>
      <w:b/>
      <w:caps/>
      <w:sz w:val="28"/>
    </w:rPr>
  </w:style>
  <w:style w:type="paragraph" w:customStyle="1" w:styleId="ae">
    <w:name w:val="Разновидность документа"/>
    <w:basedOn w:val="a7"/>
    <w:link w:val="af"/>
    <w:pPr>
      <w:spacing w:after="40"/>
      <w:jc w:val="center"/>
    </w:pPr>
    <w:rPr>
      <w:b/>
      <w:sz w:val="24"/>
    </w:rPr>
  </w:style>
  <w:style w:type="paragraph" w:customStyle="1" w:styleId="af0">
    <w:name w:val="Подподпункт договора"/>
    <w:basedOn w:val="af1"/>
    <w:pPr>
      <w:numPr>
        <w:ilvl w:val="3"/>
      </w:numPr>
    </w:pPr>
  </w:style>
  <w:style w:type="paragraph" w:customStyle="1" w:styleId="af2">
    <w:name w:val="текст в таблице"/>
    <w:basedOn w:val="a7"/>
    <w:link w:val="af3"/>
    <w:pPr>
      <w:jc w:val="left"/>
    </w:pPr>
    <w:rPr>
      <w:caps/>
      <w:sz w:val="12"/>
    </w:rPr>
  </w:style>
  <w:style w:type="paragraph" w:customStyle="1" w:styleId="af4">
    <w:name w:val="Пункт договора"/>
    <w:basedOn w:val="a7"/>
    <w:link w:val="af5"/>
    <w:qFormat/>
  </w:style>
  <w:style w:type="paragraph" w:customStyle="1" w:styleId="af6">
    <w:name w:val="Раздел договора"/>
    <w:basedOn w:val="a7"/>
    <w:next w:val="af4"/>
    <w:pPr>
      <w:keepNext/>
      <w:keepLines/>
      <w:spacing w:before="240" w:after="200"/>
      <w:jc w:val="left"/>
    </w:pPr>
    <w:rPr>
      <w:b/>
      <w:caps/>
    </w:rPr>
  </w:style>
  <w:style w:type="paragraph" w:customStyle="1" w:styleId="af1">
    <w:name w:val="Подпункт договора"/>
    <w:basedOn w:val="af4"/>
    <w:link w:val="af7"/>
    <w:pPr>
      <w:widowControl/>
      <w:numPr>
        <w:ilvl w:val="2"/>
      </w:numPr>
    </w:pPr>
  </w:style>
  <w:style w:type="character" w:customStyle="1" w:styleId="1a">
    <w:name w:val="Заголовок 1 Знак"/>
    <w:basedOn w:val="a3"/>
    <w:link w:val="19"/>
    <w:rsid w:val="00532592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Заголовок 2 Знак"/>
    <w:basedOn w:val="a3"/>
    <w:link w:val="21"/>
    <w:rsid w:val="00532592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532592"/>
    <w:rPr>
      <w:color w:val="000000"/>
      <w:sz w:val="28"/>
      <w:szCs w:val="26"/>
    </w:rPr>
  </w:style>
  <w:style w:type="character" w:styleId="af8">
    <w:name w:val="Hyperlink"/>
    <w:uiPriority w:val="99"/>
    <w:rsid w:val="00532592"/>
    <w:rPr>
      <w:color w:val="FFFFFF"/>
      <w:u w:val="single"/>
    </w:rPr>
  </w:style>
  <w:style w:type="paragraph" w:styleId="a">
    <w:name w:val="annotation text"/>
    <w:basedOn w:val="a2"/>
    <w:link w:val="af9"/>
    <w:rsid w:val="00532592"/>
    <w:pPr>
      <w:numPr>
        <w:ilvl w:val="1"/>
        <w:numId w:val="14"/>
      </w:numPr>
    </w:pPr>
    <w:rPr>
      <w:sz w:val="20"/>
      <w:szCs w:val="20"/>
    </w:rPr>
  </w:style>
  <w:style w:type="character" w:customStyle="1" w:styleId="af9">
    <w:name w:val="Текст примечания Знак"/>
    <w:basedOn w:val="a3"/>
    <w:link w:val="a"/>
    <w:rsid w:val="00532592"/>
  </w:style>
  <w:style w:type="paragraph" w:styleId="a0">
    <w:name w:val="Title"/>
    <w:basedOn w:val="a2"/>
    <w:link w:val="afa"/>
    <w:qFormat/>
    <w:rsid w:val="00532592"/>
    <w:pPr>
      <w:numPr>
        <w:ilvl w:val="2"/>
        <w:numId w:val="14"/>
      </w:numPr>
      <w:overflowPunct w:val="0"/>
      <w:adjustRightInd w:val="0"/>
      <w:jc w:val="center"/>
    </w:pPr>
    <w:rPr>
      <w:b/>
      <w:bCs/>
      <w:caps/>
      <w:sz w:val="28"/>
      <w:szCs w:val="20"/>
    </w:rPr>
  </w:style>
  <w:style w:type="character" w:customStyle="1" w:styleId="afa">
    <w:name w:val="Название Знак"/>
    <w:basedOn w:val="a3"/>
    <w:link w:val="a0"/>
    <w:rsid w:val="00532592"/>
    <w:rPr>
      <w:b/>
      <w:bCs/>
      <w:caps/>
      <w:sz w:val="28"/>
    </w:rPr>
  </w:style>
  <w:style w:type="paragraph" w:styleId="2">
    <w:name w:val="Body Text Indent 2"/>
    <w:basedOn w:val="a2"/>
    <w:link w:val="23"/>
    <w:rsid w:val="00532592"/>
    <w:pPr>
      <w:numPr>
        <w:ilvl w:val="3"/>
        <w:numId w:val="14"/>
      </w:numPr>
      <w:tabs>
        <w:tab w:val="clear" w:pos="1080"/>
      </w:tabs>
      <w:overflowPunct w:val="0"/>
      <w:adjustRightInd w:val="0"/>
      <w:spacing w:line="252" w:lineRule="auto"/>
      <w:ind w:left="0" w:firstLine="851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"/>
    <w:rsid w:val="00532592"/>
    <w:rPr>
      <w:sz w:val="24"/>
    </w:rPr>
  </w:style>
  <w:style w:type="paragraph" w:customStyle="1" w:styleId="210">
    <w:name w:val="Основной текст с отступом 21"/>
    <w:basedOn w:val="a2"/>
    <w:rsid w:val="00532592"/>
    <w:pPr>
      <w:overflowPunct w:val="0"/>
      <w:adjustRightInd w:val="0"/>
      <w:spacing w:line="252" w:lineRule="auto"/>
      <w:ind w:right="284" w:firstLine="567"/>
      <w:jc w:val="both"/>
    </w:pPr>
    <w:rPr>
      <w:sz w:val="22"/>
      <w:szCs w:val="20"/>
    </w:rPr>
  </w:style>
  <w:style w:type="paragraph" w:customStyle="1" w:styleId="211">
    <w:name w:val="Основной текст 21"/>
    <w:basedOn w:val="a2"/>
    <w:rsid w:val="00532592"/>
    <w:pPr>
      <w:overflowPunct w:val="0"/>
      <w:adjustRightInd w:val="0"/>
      <w:jc w:val="both"/>
    </w:pPr>
    <w:rPr>
      <w:szCs w:val="20"/>
    </w:rPr>
  </w:style>
  <w:style w:type="paragraph" w:customStyle="1" w:styleId="1b">
    <w:name w:val="Текст1"/>
    <w:basedOn w:val="a2"/>
    <w:rsid w:val="00532592"/>
    <w:pPr>
      <w:overflowPunct w:val="0"/>
      <w:adjustRightInd w:val="0"/>
    </w:pPr>
    <w:rPr>
      <w:rFonts w:ascii="Courier New" w:hAnsi="Courier New"/>
      <w:sz w:val="20"/>
      <w:szCs w:val="20"/>
    </w:rPr>
  </w:style>
  <w:style w:type="paragraph" w:customStyle="1" w:styleId="ind">
    <w:name w:val="ind"/>
    <w:basedOn w:val="a2"/>
    <w:rsid w:val="00532592"/>
    <w:pPr>
      <w:overflowPunct w:val="0"/>
      <w:adjustRightInd w:val="0"/>
      <w:spacing w:before="150"/>
      <w:ind w:left="60" w:right="60" w:firstLine="300"/>
      <w:jc w:val="both"/>
    </w:pPr>
    <w:rPr>
      <w:rFonts w:ascii="Verdana" w:hAnsi="Verdana"/>
      <w:color w:val="008080"/>
      <w:sz w:val="18"/>
      <w:szCs w:val="20"/>
    </w:rPr>
  </w:style>
  <w:style w:type="character" w:styleId="afb">
    <w:name w:val="annotation reference"/>
    <w:rsid w:val="00532592"/>
    <w:rPr>
      <w:sz w:val="16"/>
      <w:szCs w:val="16"/>
    </w:rPr>
  </w:style>
  <w:style w:type="character" w:customStyle="1" w:styleId="1c">
    <w:name w:val="Строгий1"/>
    <w:rsid w:val="00532592"/>
    <w:rPr>
      <w:b/>
      <w:bCs/>
    </w:rPr>
  </w:style>
  <w:style w:type="character" w:styleId="afc">
    <w:name w:val="FollowedHyperlink"/>
    <w:rsid w:val="00532592"/>
    <w:rPr>
      <w:color w:val="800080"/>
      <w:u w:val="single"/>
    </w:rPr>
  </w:style>
  <w:style w:type="paragraph" w:styleId="afd">
    <w:name w:val="footnote text"/>
    <w:basedOn w:val="a2"/>
    <w:link w:val="afe"/>
    <w:rsid w:val="00532592"/>
    <w:rPr>
      <w:sz w:val="20"/>
      <w:szCs w:val="20"/>
    </w:rPr>
  </w:style>
  <w:style w:type="character" w:customStyle="1" w:styleId="afe">
    <w:name w:val="Текст сноски Знак"/>
    <w:basedOn w:val="a3"/>
    <w:link w:val="afd"/>
    <w:rsid w:val="00532592"/>
  </w:style>
  <w:style w:type="character" w:styleId="aff">
    <w:name w:val="footnote reference"/>
    <w:rsid w:val="00532592"/>
    <w:rPr>
      <w:vertAlign w:val="superscript"/>
    </w:rPr>
  </w:style>
  <w:style w:type="character" w:customStyle="1" w:styleId="textnorm1">
    <w:name w:val="textnorm1"/>
    <w:rsid w:val="00532592"/>
    <w:rPr>
      <w:rFonts w:ascii="Arial" w:hAnsi="Arial" w:cs="Arial" w:hint="default"/>
      <w:i w:val="0"/>
      <w:iCs w:val="0"/>
      <w:smallCaps w:val="0"/>
      <w:sz w:val="18"/>
      <w:szCs w:val="18"/>
    </w:rPr>
  </w:style>
  <w:style w:type="paragraph" w:styleId="aff0">
    <w:name w:val="header"/>
    <w:basedOn w:val="a2"/>
    <w:link w:val="aff1"/>
    <w:uiPriority w:val="99"/>
    <w:rsid w:val="00532592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character" w:customStyle="1" w:styleId="aff1">
    <w:name w:val="Верхний колонтитул Знак"/>
    <w:basedOn w:val="a3"/>
    <w:link w:val="aff0"/>
    <w:uiPriority w:val="99"/>
    <w:rsid w:val="00532592"/>
    <w:rPr>
      <w:rFonts w:ascii="Arial" w:hAnsi="Arial"/>
    </w:rPr>
  </w:style>
  <w:style w:type="character" w:styleId="aff2">
    <w:name w:val="page number"/>
    <w:basedOn w:val="a3"/>
    <w:rsid w:val="00532592"/>
  </w:style>
  <w:style w:type="paragraph" w:styleId="aff3">
    <w:name w:val="Balloon Text"/>
    <w:basedOn w:val="a2"/>
    <w:link w:val="aff4"/>
    <w:semiHidden/>
    <w:rsid w:val="00532592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3"/>
    <w:link w:val="aff3"/>
    <w:semiHidden/>
    <w:rsid w:val="00532592"/>
    <w:rPr>
      <w:rFonts w:ascii="Tahoma" w:hAnsi="Tahoma" w:cs="Tahoma"/>
      <w:sz w:val="16"/>
      <w:szCs w:val="16"/>
    </w:rPr>
  </w:style>
  <w:style w:type="paragraph" w:styleId="aff5">
    <w:name w:val="Body Text"/>
    <w:basedOn w:val="a2"/>
    <w:link w:val="aff6"/>
    <w:rsid w:val="00532592"/>
    <w:pPr>
      <w:spacing w:after="120"/>
    </w:pPr>
  </w:style>
  <w:style w:type="character" w:customStyle="1" w:styleId="aff6">
    <w:name w:val="Основной текст Знак"/>
    <w:basedOn w:val="a3"/>
    <w:link w:val="aff5"/>
    <w:rsid w:val="00532592"/>
    <w:rPr>
      <w:sz w:val="24"/>
      <w:szCs w:val="24"/>
    </w:rPr>
  </w:style>
  <w:style w:type="character" w:customStyle="1" w:styleId="ab">
    <w:name w:val="Текстовый Знак"/>
    <w:link w:val="a7"/>
    <w:rsid w:val="00532592"/>
    <w:rPr>
      <w:rFonts w:ascii="Arial" w:hAnsi="Arial"/>
    </w:rPr>
  </w:style>
  <w:style w:type="character" w:customStyle="1" w:styleId="ad">
    <w:name w:val="Вид документа Знак"/>
    <w:link w:val="ac"/>
    <w:rsid w:val="00532592"/>
    <w:rPr>
      <w:rFonts w:ascii="Arial" w:hAnsi="Arial"/>
      <w:b/>
      <w:caps/>
      <w:sz w:val="28"/>
    </w:rPr>
  </w:style>
  <w:style w:type="paragraph" w:styleId="aff7">
    <w:name w:val="annotation subject"/>
    <w:basedOn w:val="a"/>
    <w:next w:val="a"/>
    <w:link w:val="aff8"/>
    <w:semiHidden/>
    <w:rsid w:val="00532592"/>
    <w:rPr>
      <w:b/>
      <w:bCs/>
    </w:rPr>
  </w:style>
  <w:style w:type="character" w:customStyle="1" w:styleId="aff8">
    <w:name w:val="Тема примечания Знак"/>
    <w:basedOn w:val="af9"/>
    <w:link w:val="aff7"/>
    <w:semiHidden/>
    <w:rsid w:val="00532592"/>
    <w:rPr>
      <w:b/>
      <w:bCs/>
    </w:rPr>
  </w:style>
  <w:style w:type="paragraph" w:customStyle="1" w:styleId="ConsNormal">
    <w:name w:val="ConsNormal"/>
    <w:rsid w:val="0053259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9">
    <w:name w:val="Normal (Web)"/>
    <w:basedOn w:val="a2"/>
    <w:rsid w:val="00532592"/>
    <w:pPr>
      <w:spacing w:before="100" w:beforeAutospacing="1" w:after="100" w:afterAutospacing="1"/>
    </w:pPr>
  </w:style>
  <w:style w:type="character" w:customStyle="1" w:styleId="af5">
    <w:name w:val="Пункт договора Знак"/>
    <w:basedOn w:val="ab"/>
    <w:link w:val="af4"/>
    <w:rsid w:val="00532592"/>
    <w:rPr>
      <w:rFonts w:ascii="Arial" w:hAnsi="Arial"/>
    </w:rPr>
  </w:style>
  <w:style w:type="paragraph" w:customStyle="1" w:styleId="Neaaa1">
    <w:name w:val="Neaaa1"/>
    <w:basedOn w:val="a2"/>
    <w:rsid w:val="00532592"/>
    <w:pPr>
      <w:widowControl w:val="0"/>
      <w:tabs>
        <w:tab w:val="left" w:pos="-720"/>
        <w:tab w:val="left" w:pos="0"/>
        <w:tab w:val="left" w:pos="720"/>
      </w:tabs>
      <w:suppressAutoHyphens/>
      <w:jc w:val="both"/>
    </w:pPr>
    <w:rPr>
      <w:rFonts w:ascii="TimesET" w:hAnsi="TimesET"/>
      <w:color w:val="000000"/>
      <w:szCs w:val="20"/>
    </w:rPr>
  </w:style>
  <w:style w:type="character" w:customStyle="1" w:styleId="af">
    <w:name w:val="Разновидность документа Знак"/>
    <w:link w:val="ae"/>
    <w:rsid w:val="00532592"/>
    <w:rPr>
      <w:rFonts w:ascii="Arial" w:hAnsi="Arial"/>
      <w:b/>
      <w:sz w:val="24"/>
    </w:rPr>
  </w:style>
  <w:style w:type="paragraph" w:customStyle="1" w:styleId="ConsPlusNormal">
    <w:name w:val="ConsPlusNormal"/>
    <w:rsid w:val="00532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d">
    <w:name w:val="toc 1"/>
    <w:basedOn w:val="af6"/>
    <w:next w:val="a2"/>
    <w:autoRedefine/>
    <w:uiPriority w:val="39"/>
    <w:rsid w:val="005C3AC9"/>
    <w:pPr>
      <w:tabs>
        <w:tab w:val="left" w:pos="709"/>
        <w:tab w:val="left" w:pos="1200"/>
        <w:tab w:val="right" w:leader="dot" w:pos="10080"/>
      </w:tabs>
      <w:spacing w:before="0" w:after="0"/>
      <w:ind w:left="709" w:hanging="709"/>
    </w:pPr>
  </w:style>
  <w:style w:type="table" w:styleId="affa">
    <w:name w:val="Table Grid"/>
    <w:basedOn w:val="a4"/>
    <w:rsid w:val="0053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"/>
    <w:basedOn w:val="a2"/>
    <w:rsid w:val="00532592"/>
    <w:pPr>
      <w:numPr>
        <w:numId w:val="2"/>
      </w:numPr>
    </w:pPr>
    <w:rPr>
      <w:rFonts w:ascii="Arial" w:hAnsi="Arial"/>
      <w:b/>
    </w:rPr>
  </w:style>
  <w:style w:type="paragraph" w:customStyle="1" w:styleId="4">
    <w:name w:val="Стиль4"/>
    <w:basedOn w:val="3"/>
    <w:rsid w:val="00532592"/>
    <w:pPr>
      <w:numPr>
        <w:ilvl w:val="1"/>
      </w:numPr>
    </w:pPr>
    <w:rPr>
      <w:b w:val="0"/>
      <w:sz w:val="20"/>
    </w:rPr>
  </w:style>
  <w:style w:type="paragraph" w:customStyle="1" w:styleId="a1">
    <w:name w:val="Нижн.колонтитул первый"/>
    <w:basedOn w:val="a6"/>
    <w:rsid w:val="00532592"/>
    <w:pPr>
      <w:keepLines/>
      <w:widowControl/>
      <w:numPr>
        <w:ilvl w:val="2"/>
        <w:numId w:val="2"/>
      </w:numPr>
      <w:tabs>
        <w:tab w:val="clear" w:pos="964"/>
        <w:tab w:val="center" w:pos="4320"/>
      </w:tabs>
      <w:spacing w:before="0"/>
      <w:ind w:left="0" w:firstLine="0"/>
      <w:jc w:val="center"/>
    </w:pPr>
    <w:rPr>
      <w:rFonts w:ascii="Times New Roman" w:hAnsi="Times New Roman"/>
      <w:color w:val="auto"/>
      <w:sz w:val="20"/>
    </w:rPr>
  </w:style>
  <w:style w:type="paragraph" w:customStyle="1" w:styleId="6">
    <w:name w:val="Стиль6"/>
    <w:basedOn w:val="a2"/>
    <w:rsid w:val="00532592"/>
    <w:pPr>
      <w:numPr>
        <w:ilvl w:val="3"/>
        <w:numId w:val="2"/>
      </w:numPr>
      <w:spacing w:before="120"/>
      <w:jc w:val="both"/>
    </w:pPr>
    <w:rPr>
      <w:rFonts w:ascii="Arial" w:hAnsi="Arial"/>
      <w:sz w:val="20"/>
    </w:rPr>
  </w:style>
  <w:style w:type="character" w:styleId="affb">
    <w:name w:val="Strong"/>
    <w:qFormat/>
    <w:rsid w:val="00532592"/>
    <w:rPr>
      <w:b/>
      <w:bCs/>
    </w:rPr>
  </w:style>
  <w:style w:type="character" w:customStyle="1" w:styleId="af3">
    <w:name w:val="текст в таблице Знак"/>
    <w:link w:val="af2"/>
    <w:locked/>
    <w:rsid w:val="00532592"/>
    <w:rPr>
      <w:rFonts w:ascii="Arial" w:hAnsi="Arial"/>
      <w:caps/>
      <w:sz w:val="12"/>
    </w:rPr>
  </w:style>
  <w:style w:type="character" w:customStyle="1" w:styleId="af7">
    <w:name w:val="Подпункт договора Знак"/>
    <w:basedOn w:val="af5"/>
    <w:link w:val="af1"/>
    <w:rsid w:val="00532592"/>
    <w:rPr>
      <w:rFonts w:ascii="Arial" w:hAnsi="Arial"/>
    </w:rPr>
  </w:style>
  <w:style w:type="paragraph" w:customStyle="1" w:styleId="affc">
    <w:name w:val="Знак Знак Знак Знак"/>
    <w:basedOn w:val="a2"/>
    <w:rsid w:val="005325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81">
    <w:name w:val="Стиль Раздел договора + кернинг от 8 пт"/>
    <w:basedOn w:val="af6"/>
    <w:rsid w:val="00532592"/>
    <w:pPr>
      <w:ind w:left="2116" w:hanging="1406"/>
    </w:pPr>
    <w:rPr>
      <w:bCs/>
      <w:kern w:val="16"/>
    </w:rPr>
  </w:style>
  <w:style w:type="paragraph" w:styleId="affd">
    <w:name w:val="Revision"/>
    <w:hidden/>
    <w:uiPriority w:val="99"/>
    <w:semiHidden/>
    <w:rsid w:val="00532592"/>
    <w:rPr>
      <w:sz w:val="24"/>
      <w:szCs w:val="24"/>
    </w:rPr>
  </w:style>
  <w:style w:type="paragraph" w:customStyle="1" w:styleId="CharChar">
    <w:name w:val="Char Char"/>
    <w:basedOn w:val="a2"/>
    <w:rsid w:val="0053259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8">
    <w:name w:val="8 пт (нум. список)"/>
    <w:basedOn w:val="a2"/>
    <w:semiHidden/>
    <w:rsid w:val="00532592"/>
    <w:pPr>
      <w:numPr>
        <w:ilvl w:val="2"/>
        <w:numId w:val="7"/>
      </w:numPr>
      <w:spacing w:before="40" w:after="40"/>
      <w:jc w:val="both"/>
    </w:pPr>
    <w:rPr>
      <w:sz w:val="16"/>
      <w:lang w:val="en-US"/>
    </w:rPr>
  </w:style>
  <w:style w:type="paragraph" w:customStyle="1" w:styleId="90">
    <w:name w:val="9 пт (нум. список)"/>
    <w:basedOn w:val="a2"/>
    <w:semiHidden/>
    <w:rsid w:val="00532592"/>
    <w:pPr>
      <w:numPr>
        <w:ilvl w:val="1"/>
        <w:numId w:val="7"/>
      </w:numPr>
      <w:spacing w:before="144" w:after="144"/>
      <w:jc w:val="both"/>
    </w:pPr>
  </w:style>
  <w:style w:type="paragraph" w:customStyle="1" w:styleId="NumberList">
    <w:name w:val="Number List"/>
    <w:basedOn w:val="a2"/>
    <w:rsid w:val="00532592"/>
    <w:pPr>
      <w:numPr>
        <w:numId w:val="7"/>
      </w:numPr>
      <w:spacing w:before="120"/>
      <w:jc w:val="both"/>
    </w:pPr>
  </w:style>
  <w:style w:type="character" w:customStyle="1" w:styleId="1e">
    <w:name w:val="Пункт договора Знак1"/>
    <w:rsid w:val="00532592"/>
    <w:rPr>
      <w:rFonts w:ascii="Arial" w:hAnsi="Arial" w:cs="Arial"/>
      <w:lang w:val="ru-RU" w:eastAsia="ru-RU" w:bidi="ar-SA"/>
    </w:rPr>
  </w:style>
  <w:style w:type="character" w:styleId="affe">
    <w:name w:val="endnote reference"/>
    <w:rsid w:val="00532592"/>
    <w:rPr>
      <w:vertAlign w:val="superscript"/>
    </w:rPr>
  </w:style>
  <w:style w:type="paragraph" w:styleId="afff">
    <w:name w:val="endnote text"/>
    <w:basedOn w:val="a2"/>
    <w:link w:val="afff0"/>
    <w:rsid w:val="00532592"/>
    <w:rPr>
      <w:sz w:val="20"/>
      <w:szCs w:val="20"/>
    </w:rPr>
  </w:style>
  <w:style w:type="character" w:customStyle="1" w:styleId="afff0">
    <w:name w:val="Текст концевой сноски Знак"/>
    <w:basedOn w:val="a3"/>
    <w:link w:val="afff"/>
    <w:rsid w:val="00532592"/>
  </w:style>
  <w:style w:type="numbering" w:customStyle="1" w:styleId="1f">
    <w:name w:val="Нет списка1"/>
    <w:next w:val="a5"/>
    <w:semiHidden/>
    <w:rsid w:val="00532592"/>
  </w:style>
  <w:style w:type="paragraph" w:customStyle="1" w:styleId="1f0">
    <w:name w:val="1."/>
    <w:basedOn w:val="af6"/>
    <w:rsid w:val="00532592"/>
    <w:pPr>
      <w:spacing w:before="0" w:after="0"/>
      <w:jc w:val="both"/>
    </w:pPr>
    <w:rPr>
      <w:rFonts w:cs="Arial"/>
      <w:b w:val="0"/>
      <w:caps w:val="0"/>
    </w:rPr>
  </w:style>
  <w:style w:type="paragraph" w:customStyle="1" w:styleId="11">
    <w:name w:val="1.1."/>
    <w:basedOn w:val="af4"/>
    <w:rsid w:val="00532592"/>
    <w:pPr>
      <w:numPr>
        <w:numId w:val="11"/>
      </w:numPr>
    </w:pPr>
    <w:rPr>
      <w:rFonts w:cs="Arial"/>
    </w:rPr>
  </w:style>
  <w:style w:type="paragraph" w:customStyle="1" w:styleId="CharChar1">
    <w:name w:val="Char Char1"/>
    <w:basedOn w:val="a2"/>
    <w:rsid w:val="00532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Нижний колонтитул Знак"/>
    <w:link w:val="a6"/>
    <w:uiPriority w:val="99"/>
    <w:rsid w:val="00532592"/>
    <w:rPr>
      <w:rFonts w:ascii="Arial" w:hAnsi="Arial"/>
      <w:color w:val="0000FF"/>
      <w:sz w:val="16"/>
    </w:rPr>
  </w:style>
  <w:style w:type="paragraph" w:styleId="afff1">
    <w:name w:val="List Paragraph"/>
    <w:basedOn w:val="a2"/>
    <w:uiPriority w:val="34"/>
    <w:qFormat/>
    <w:rsid w:val="007122A2"/>
    <w:pPr>
      <w:ind w:left="720"/>
      <w:contextualSpacing/>
    </w:pPr>
  </w:style>
  <w:style w:type="paragraph" w:styleId="afff2">
    <w:name w:val="toa heading"/>
    <w:basedOn w:val="a2"/>
    <w:next w:val="a2"/>
    <w:uiPriority w:val="99"/>
    <w:semiHidden/>
    <w:unhideWhenUsed/>
    <w:rsid w:val="00A5764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41">
    <w:name w:val="Заголовок 4 Знак"/>
    <w:basedOn w:val="a3"/>
    <w:link w:val="40"/>
    <w:uiPriority w:val="9"/>
    <w:semiHidden/>
    <w:rsid w:val="009E07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f3">
    <w:name w:val="Body Text Indent"/>
    <w:basedOn w:val="a2"/>
    <w:link w:val="afff4"/>
    <w:uiPriority w:val="99"/>
    <w:semiHidden/>
    <w:unhideWhenUsed/>
    <w:rsid w:val="000C3888"/>
    <w:pPr>
      <w:spacing w:after="120"/>
      <w:ind w:left="283"/>
    </w:pPr>
  </w:style>
  <w:style w:type="character" w:customStyle="1" w:styleId="afff4">
    <w:name w:val="Основной текст с отступом Знак"/>
    <w:basedOn w:val="a3"/>
    <w:link w:val="afff3"/>
    <w:uiPriority w:val="99"/>
    <w:semiHidden/>
    <w:rsid w:val="000C3888"/>
    <w:rPr>
      <w:sz w:val="24"/>
      <w:szCs w:val="24"/>
    </w:rPr>
  </w:style>
  <w:style w:type="paragraph" w:styleId="24">
    <w:name w:val="Body Text 2"/>
    <w:basedOn w:val="a2"/>
    <w:link w:val="25"/>
    <w:rsid w:val="00C458F8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3"/>
    <w:link w:val="24"/>
    <w:rsid w:val="00C458F8"/>
    <w:rPr>
      <w:sz w:val="24"/>
      <w:szCs w:val="24"/>
      <w:lang w:val="x-none" w:eastAsia="x-none"/>
    </w:rPr>
  </w:style>
  <w:style w:type="numbering" w:customStyle="1" w:styleId="1">
    <w:name w:val="Стиль1"/>
    <w:uiPriority w:val="99"/>
    <w:rsid w:val="00EF2571"/>
    <w:pPr>
      <w:numPr>
        <w:numId w:val="30"/>
      </w:numPr>
    </w:pPr>
  </w:style>
  <w:style w:type="numbering" w:customStyle="1" w:styleId="20">
    <w:name w:val="Стиль2"/>
    <w:uiPriority w:val="99"/>
    <w:rsid w:val="00992093"/>
    <w:pPr>
      <w:numPr>
        <w:numId w:val="36"/>
      </w:numPr>
    </w:pPr>
  </w:style>
  <w:style w:type="numbering" w:customStyle="1" w:styleId="5">
    <w:name w:val="Стиль5"/>
    <w:uiPriority w:val="99"/>
    <w:rsid w:val="00286B5E"/>
    <w:pPr>
      <w:numPr>
        <w:numId w:val="38"/>
      </w:numPr>
    </w:pPr>
  </w:style>
  <w:style w:type="numbering" w:customStyle="1" w:styleId="7">
    <w:name w:val="Стиль7"/>
    <w:uiPriority w:val="99"/>
    <w:rsid w:val="003E1255"/>
    <w:pPr>
      <w:numPr>
        <w:numId w:val="39"/>
      </w:numPr>
    </w:pPr>
  </w:style>
  <w:style w:type="numbering" w:customStyle="1" w:styleId="80">
    <w:name w:val="Стиль8"/>
    <w:uiPriority w:val="99"/>
    <w:rsid w:val="004D2753"/>
    <w:pPr>
      <w:numPr>
        <w:numId w:val="40"/>
      </w:numPr>
    </w:pPr>
  </w:style>
  <w:style w:type="numbering" w:customStyle="1" w:styleId="9">
    <w:name w:val="Стиль9"/>
    <w:uiPriority w:val="99"/>
    <w:rsid w:val="004D2753"/>
    <w:pPr>
      <w:numPr>
        <w:numId w:val="41"/>
      </w:numPr>
    </w:pPr>
  </w:style>
  <w:style w:type="numbering" w:customStyle="1" w:styleId="10">
    <w:name w:val="Стиль10"/>
    <w:uiPriority w:val="99"/>
    <w:rsid w:val="00D52750"/>
    <w:pPr>
      <w:numPr>
        <w:numId w:val="45"/>
      </w:numPr>
    </w:pPr>
  </w:style>
  <w:style w:type="numbering" w:customStyle="1" w:styleId="110">
    <w:name w:val="Стиль11"/>
    <w:uiPriority w:val="99"/>
    <w:rsid w:val="00356E8D"/>
    <w:pPr>
      <w:numPr>
        <w:numId w:val="66"/>
      </w:numPr>
    </w:pPr>
  </w:style>
  <w:style w:type="numbering" w:customStyle="1" w:styleId="12">
    <w:name w:val="Стиль12"/>
    <w:uiPriority w:val="99"/>
    <w:rsid w:val="00356E8D"/>
    <w:pPr>
      <w:numPr>
        <w:numId w:val="67"/>
      </w:numPr>
    </w:pPr>
  </w:style>
  <w:style w:type="numbering" w:customStyle="1" w:styleId="13">
    <w:name w:val="Стиль13"/>
    <w:uiPriority w:val="99"/>
    <w:rsid w:val="00356E8D"/>
    <w:pPr>
      <w:numPr>
        <w:numId w:val="68"/>
      </w:numPr>
    </w:pPr>
  </w:style>
  <w:style w:type="numbering" w:customStyle="1" w:styleId="14">
    <w:name w:val="Стиль14"/>
    <w:uiPriority w:val="99"/>
    <w:rsid w:val="001725E0"/>
    <w:pPr>
      <w:numPr>
        <w:numId w:val="69"/>
      </w:numPr>
    </w:pPr>
  </w:style>
  <w:style w:type="numbering" w:customStyle="1" w:styleId="15">
    <w:name w:val="Стиль15"/>
    <w:uiPriority w:val="99"/>
    <w:rsid w:val="00701D36"/>
    <w:pPr>
      <w:numPr>
        <w:numId w:val="134"/>
      </w:numPr>
    </w:pPr>
  </w:style>
  <w:style w:type="numbering" w:customStyle="1" w:styleId="16">
    <w:name w:val="Стиль16"/>
    <w:uiPriority w:val="99"/>
    <w:rsid w:val="000A199E"/>
    <w:pPr>
      <w:numPr>
        <w:numId w:val="153"/>
      </w:numPr>
    </w:pPr>
  </w:style>
  <w:style w:type="numbering" w:customStyle="1" w:styleId="17">
    <w:name w:val="Стиль17"/>
    <w:uiPriority w:val="99"/>
    <w:rsid w:val="00ED16B1"/>
    <w:pPr>
      <w:numPr>
        <w:numId w:val="154"/>
      </w:numPr>
    </w:pPr>
  </w:style>
  <w:style w:type="numbering" w:customStyle="1" w:styleId="18">
    <w:name w:val="Стиль18"/>
    <w:uiPriority w:val="99"/>
    <w:rsid w:val="00AC04BD"/>
    <w:pPr>
      <w:numPr>
        <w:numId w:val="1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uralsib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lsib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lsib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6587-0C78-44FA-8C2E-EDEA23EFD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FFF7E-C286-4486-A23E-998657EC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25453</Words>
  <Characters>145087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170200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Uralsib User</dc:creator>
  <cp:keywords/>
  <dc:description/>
  <cp:lastModifiedBy>Матвеева Марина Владимировна</cp:lastModifiedBy>
  <cp:revision>2</cp:revision>
  <cp:lastPrinted>2024-04-27T05:12:00Z</cp:lastPrinted>
  <dcterms:created xsi:type="dcterms:W3CDTF">2024-06-14T09:47:00Z</dcterms:created>
  <dcterms:modified xsi:type="dcterms:W3CDTF">2024-06-14T09:47:00Z</dcterms:modified>
</cp:coreProperties>
</file>